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A9" w:rsidRPr="00494BEC" w:rsidRDefault="00D51FA9" w:rsidP="00D51FA9">
      <w:pPr>
        <w:bidi/>
        <w:rPr>
          <w:rFonts w:ascii="Arial" w:hAnsi="Arial" w:cs="AL-Mohanad Bold"/>
          <w:sz w:val="36"/>
          <w:szCs w:val="36"/>
          <w:rtl/>
          <w:lang w:val="en-US" w:bidi="ar-BH"/>
        </w:rPr>
      </w:pPr>
    </w:p>
    <w:p w:rsidR="00D51FA9" w:rsidRPr="00BB6E74" w:rsidRDefault="00D51FA9" w:rsidP="00D51FA9">
      <w:pPr>
        <w:bidi/>
        <w:jc w:val="center"/>
        <w:rPr>
          <w:rFonts w:ascii="Arial" w:hAnsi="Arial" w:cs="AL-Mohanad Bold"/>
          <w:sz w:val="36"/>
          <w:szCs w:val="36"/>
          <w:rtl/>
        </w:rPr>
      </w:pPr>
    </w:p>
    <w:p w:rsidR="00822382" w:rsidRDefault="00822382" w:rsidP="00A41521">
      <w:pPr>
        <w:bidi/>
        <w:jc w:val="center"/>
        <w:rPr>
          <w:rFonts w:ascii="Iskoola Pota" w:hAnsi="Iskoola Pota" w:cs="AL-Mohanad Bold"/>
          <w:b/>
          <w:bCs/>
          <w:sz w:val="36"/>
          <w:szCs w:val="36"/>
          <w:rtl/>
        </w:rPr>
      </w:pPr>
    </w:p>
    <w:p w:rsidR="00546817" w:rsidRPr="00546817" w:rsidRDefault="00D51FA9" w:rsidP="00822382">
      <w:pPr>
        <w:bidi/>
        <w:jc w:val="center"/>
        <w:rPr>
          <w:rFonts w:ascii="Iskoola Pota" w:hAnsi="Iskoola Pota" w:cs="AL-Mohanad Bold"/>
          <w:b/>
          <w:bCs/>
          <w:sz w:val="32"/>
        </w:rPr>
      </w:pPr>
      <w:r w:rsidRPr="00546817">
        <w:rPr>
          <w:rFonts w:ascii="Iskoola Pota" w:hAnsi="Iskoola Pota" w:cs="AL-Mohanad Bold"/>
          <w:b/>
          <w:bCs/>
          <w:sz w:val="32"/>
          <w:rtl/>
        </w:rPr>
        <w:t>الدورة (</w:t>
      </w:r>
      <w:r w:rsidR="00A41521" w:rsidRPr="00546817">
        <w:rPr>
          <w:rFonts w:ascii="Iskoola Pota" w:hAnsi="Iskoola Pota" w:cs="AL-Mohanad Bold" w:hint="cs"/>
          <w:b/>
          <w:bCs/>
          <w:sz w:val="32"/>
          <w:rtl/>
          <w:cs/>
        </w:rPr>
        <w:t>28</w:t>
      </w:r>
      <w:r w:rsidRPr="00546817">
        <w:rPr>
          <w:rFonts w:ascii="Iskoola Pota" w:hAnsi="Iskoola Pota" w:cs="AL-Mohanad Bold"/>
          <w:b/>
          <w:bCs/>
          <w:sz w:val="32"/>
          <w:rtl/>
        </w:rPr>
        <w:t>)</w:t>
      </w:r>
    </w:p>
    <w:p w:rsidR="00D51FA9" w:rsidRPr="00546817" w:rsidRDefault="00BB6E74" w:rsidP="00546817">
      <w:pPr>
        <w:bidi/>
        <w:jc w:val="center"/>
        <w:rPr>
          <w:rFonts w:ascii="Iskoola Pota" w:hAnsi="Iskoola Pota" w:cs="AL-Mohanad Bold"/>
          <w:b/>
          <w:bCs/>
          <w:sz w:val="32"/>
        </w:rPr>
      </w:pPr>
      <w:r w:rsidRPr="00546817">
        <w:rPr>
          <w:rFonts w:ascii="Iskoola Pota" w:hAnsi="Iskoola Pota" w:cs="AL-Mohanad Bold" w:hint="cs"/>
          <w:b/>
          <w:bCs/>
          <w:sz w:val="32"/>
          <w:rtl/>
        </w:rPr>
        <w:t xml:space="preserve"> </w:t>
      </w:r>
      <w:r w:rsidR="00A41521" w:rsidRPr="00546817">
        <w:rPr>
          <w:rFonts w:ascii="Iskoola Pota" w:hAnsi="Iskoola Pota" w:cs="AL-Mohanad Bold" w:hint="cs"/>
          <w:b/>
          <w:bCs/>
          <w:sz w:val="32"/>
          <w:rtl/>
        </w:rPr>
        <w:t>للفريق العامل المعني ب</w:t>
      </w:r>
      <w:r w:rsidRPr="00546817">
        <w:rPr>
          <w:rFonts w:ascii="Iskoola Pota" w:hAnsi="Iskoola Pota" w:cs="AL-Mohanad Bold" w:hint="cs"/>
          <w:b/>
          <w:bCs/>
          <w:sz w:val="32"/>
          <w:rtl/>
        </w:rPr>
        <w:t xml:space="preserve">آلية </w:t>
      </w:r>
      <w:r w:rsidR="00A41521" w:rsidRPr="00546817">
        <w:rPr>
          <w:rFonts w:ascii="Iskoola Pota" w:hAnsi="Iskoola Pota" w:cs="AL-Mohanad Bold" w:hint="cs"/>
          <w:b/>
          <w:bCs/>
          <w:sz w:val="32"/>
          <w:rtl/>
        </w:rPr>
        <w:t>الاستعراض الدوري الشامل</w:t>
      </w:r>
      <w:r w:rsidR="00546817" w:rsidRPr="00546817">
        <w:rPr>
          <w:rFonts w:ascii="Iskoola Pota" w:hAnsi="Iskoola Pota" w:cs="AL-Mohanad Bold" w:hint="cs"/>
          <w:b/>
          <w:bCs/>
          <w:sz w:val="32"/>
          <w:rtl/>
        </w:rPr>
        <w:t>(</w:t>
      </w:r>
      <w:r w:rsidR="00546817" w:rsidRPr="00546817">
        <w:rPr>
          <w:rFonts w:ascii="Iskoola Pota" w:hAnsi="Iskoola Pota" w:cs="AL-Mohanad Bold"/>
          <w:b/>
          <w:bCs/>
          <w:sz w:val="32"/>
        </w:rPr>
        <w:t>UPR</w:t>
      </w:r>
      <w:r w:rsidR="00546817" w:rsidRPr="00546817">
        <w:rPr>
          <w:rFonts w:ascii="Iskoola Pota" w:hAnsi="Iskoola Pota" w:cs="AL-Mohanad Bold" w:hint="cs"/>
          <w:b/>
          <w:bCs/>
          <w:sz w:val="32"/>
          <w:rtl/>
        </w:rPr>
        <w:t>)</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rPr>
      </w:pPr>
      <w:r w:rsidRPr="00546817">
        <w:rPr>
          <w:rFonts w:ascii="Iskoola Pota" w:hAnsi="Iskoola Pota" w:cs="AL-Mohanad Bold"/>
          <w:sz w:val="32"/>
          <w:rtl/>
          <w:lang w:bidi="ar-BH"/>
        </w:rPr>
        <w:t>كلمة</w:t>
      </w:r>
      <w:r w:rsidRPr="00546817">
        <w:rPr>
          <w:rFonts w:ascii="Iskoola Pota" w:hAnsi="Iskoola Pota" w:cs="AL-Mohanad Bold"/>
          <w:sz w:val="32"/>
          <w:rtl/>
        </w:rPr>
        <w:t xml:space="preserve"> </w:t>
      </w:r>
      <w:r w:rsidRPr="00546817">
        <w:rPr>
          <w:rFonts w:ascii="Iskoola Pota" w:hAnsi="Iskoola Pota" w:cs="AL-Mohanad Bold"/>
          <w:sz w:val="32"/>
          <w:rtl/>
          <w:lang w:bidi="ar-BH"/>
        </w:rPr>
        <w:t>مملكة</w:t>
      </w:r>
      <w:r w:rsidRPr="00546817">
        <w:rPr>
          <w:rFonts w:ascii="Iskoola Pota" w:hAnsi="Iskoola Pota" w:cs="AL-Mohanad Bold"/>
          <w:sz w:val="32"/>
          <w:rtl/>
        </w:rPr>
        <w:t xml:space="preserve"> </w:t>
      </w:r>
      <w:r w:rsidRPr="00546817">
        <w:rPr>
          <w:rFonts w:ascii="Iskoola Pota" w:hAnsi="Iskoola Pota" w:cs="AL-Mohanad Bold"/>
          <w:sz w:val="32"/>
          <w:rtl/>
          <w:lang w:bidi="ar-BH"/>
        </w:rPr>
        <w:t>البحرين</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lang w:bidi="ar-BH"/>
        </w:rPr>
      </w:pPr>
    </w:p>
    <w:p w:rsidR="00A262ED" w:rsidRPr="00546817" w:rsidRDefault="00A262ED" w:rsidP="00A262ED">
      <w:pPr>
        <w:bidi/>
        <w:jc w:val="center"/>
        <w:rPr>
          <w:rFonts w:ascii="Iskoola Pota" w:hAnsi="Iskoola Pota" w:cs="AL-Mohanad Bold"/>
          <w:sz w:val="32"/>
          <w:rtl/>
          <w:lang w:bidi="ar-BH"/>
        </w:rPr>
      </w:pPr>
    </w:p>
    <w:p w:rsidR="00A262ED" w:rsidRPr="00546817" w:rsidRDefault="00A262ED" w:rsidP="00A262ED">
      <w:pPr>
        <w:bidi/>
        <w:jc w:val="center"/>
        <w:rPr>
          <w:rFonts w:ascii="Iskoola Pota" w:hAnsi="Iskoola Pota" w:cs="AL-Mohanad Bold"/>
          <w:sz w:val="32"/>
          <w:rtl/>
        </w:rPr>
      </w:pPr>
      <w:r w:rsidRPr="00546817">
        <w:rPr>
          <w:rFonts w:ascii="Iskoola Pota" w:hAnsi="Iskoola Pota" w:cs="AL-Mohanad Bold"/>
          <w:sz w:val="32"/>
          <w:rtl/>
          <w:lang w:bidi="ar-BH"/>
        </w:rPr>
        <w:t>في</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b/>
          <w:bCs/>
          <w:sz w:val="32"/>
          <w:rtl/>
        </w:rPr>
      </w:pPr>
    </w:p>
    <w:p w:rsidR="00A262ED" w:rsidRPr="00546817" w:rsidRDefault="00FB1E92" w:rsidP="00AE21FB">
      <w:pPr>
        <w:bidi/>
        <w:jc w:val="center"/>
        <w:rPr>
          <w:rFonts w:ascii="Iskoola Pota" w:hAnsi="Iskoola Pota" w:cs="AL-Mohanad Bold"/>
          <w:b/>
          <w:bCs/>
          <w:sz w:val="32"/>
          <w:rtl/>
          <w:lang w:eastAsia="ar-BH" w:bidi="ar-BH"/>
        </w:rPr>
      </w:pPr>
      <w:r>
        <w:rPr>
          <w:rFonts w:ascii="Iskoola Pota" w:hAnsi="Iskoola Pota" w:cs="AL-Mohanad Bold" w:hint="cs"/>
          <w:b/>
          <w:bCs/>
          <w:sz w:val="32"/>
          <w:rtl/>
          <w:lang w:eastAsia="ar-BH" w:bidi="ar-BH"/>
        </w:rPr>
        <w:t xml:space="preserve">جلسة الاستعراض الدوري الشامل </w:t>
      </w:r>
      <w:r w:rsidR="00AE21FB">
        <w:rPr>
          <w:rFonts w:ascii="Iskoola Pota" w:hAnsi="Iskoola Pota" w:cs="AL-Mohanad Bold" w:hint="cs"/>
          <w:b/>
          <w:bCs/>
          <w:sz w:val="32"/>
          <w:rtl/>
          <w:lang w:eastAsia="ar-BH" w:bidi="ar-BH"/>
        </w:rPr>
        <w:t>لغواتيمالا</w:t>
      </w: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1C5235" w:rsidRPr="00546817" w:rsidRDefault="001C5235" w:rsidP="001C5235">
      <w:pPr>
        <w:bidi/>
        <w:jc w:val="center"/>
        <w:rPr>
          <w:rFonts w:ascii="Iskoola Pota" w:hAnsi="Iskoola Pota" w:cs="Iskoola Pota"/>
          <w:sz w:val="32"/>
          <w:rtl/>
        </w:rPr>
      </w:pPr>
    </w:p>
    <w:p w:rsidR="00A262ED" w:rsidRPr="00546817" w:rsidRDefault="00A262ED" w:rsidP="00A262ED">
      <w:pPr>
        <w:bidi/>
        <w:jc w:val="both"/>
        <w:rPr>
          <w:rFonts w:ascii="Arial" w:hAnsi="Arial" w:cs="AL-Mohanad"/>
          <w:sz w:val="32"/>
          <w:rtl/>
        </w:rPr>
      </w:pPr>
    </w:p>
    <w:p w:rsidR="00A262ED" w:rsidRPr="00546817" w:rsidRDefault="00A262ED" w:rsidP="00A262ED">
      <w:pPr>
        <w:bidi/>
        <w:jc w:val="both"/>
        <w:rPr>
          <w:rFonts w:ascii="Arial" w:hAnsi="Arial" w:cs="AL-Mohanad"/>
          <w:sz w:val="32"/>
          <w:rtl/>
        </w:rPr>
      </w:pPr>
    </w:p>
    <w:p w:rsidR="00A262ED" w:rsidRDefault="00A262ED" w:rsidP="00A262ED">
      <w:pPr>
        <w:bidi/>
        <w:jc w:val="both"/>
        <w:rPr>
          <w:rFonts w:ascii="Arial" w:hAnsi="Arial" w:cs="AL-Mohanad" w:hint="cs"/>
          <w:sz w:val="32"/>
          <w:rtl/>
        </w:rPr>
      </w:pPr>
    </w:p>
    <w:p w:rsidR="00AE21FB" w:rsidRPr="00546817" w:rsidRDefault="00AE21FB" w:rsidP="00AE21FB">
      <w:pPr>
        <w:bidi/>
        <w:jc w:val="both"/>
        <w:rPr>
          <w:rFonts w:ascii="Arial" w:hAnsi="Arial" w:cs="AL-Mohanad"/>
          <w:sz w:val="32"/>
          <w:rtl/>
        </w:rPr>
      </w:pPr>
    </w:p>
    <w:p w:rsidR="00822382" w:rsidRDefault="00822382" w:rsidP="00822382">
      <w:pPr>
        <w:bidi/>
        <w:jc w:val="both"/>
        <w:rPr>
          <w:rFonts w:ascii="Arial" w:hAnsi="Arial" w:cs="AL-Mohanad"/>
          <w:sz w:val="32"/>
        </w:rPr>
      </w:pPr>
    </w:p>
    <w:p w:rsidR="00546817" w:rsidRPr="00546817" w:rsidRDefault="00546817" w:rsidP="00546817">
      <w:pPr>
        <w:bidi/>
        <w:jc w:val="both"/>
        <w:rPr>
          <w:rFonts w:ascii="Arial" w:hAnsi="Arial" w:cs="AL-Mohanad"/>
          <w:sz w:val="32"/>
          <w:rtl/>
        </w:rPr>
      </w:pPr>
    </w:p>
    <w:p w:rsidR="00822382" w:rsidRPr="00546817" w:rsidRDefault="00822382" w:rsidP="00822382">
      <w:pPr>
        <w:bidi/>
        <w:jc w:val="both"/>
        <w:rPr>
          <w:rFonts w:ascii="Arial" w:hAnsi="Arial" w:cs="AL-Mohanad"/>
          <w:sz w:val="32"/>
          <w:rtl/>
        </w:rPr>
      </w:pPr>
    </w:p>
    <w:p w:rsidR="00A262ED" w:rsidRPr="00546817" w:rsidRDefault="00047C7A" w:rsidP="00AE21FB">
      <w:pPr>
        <w:bidi/>
        <w:jc w:val="center"/>
        <w:rPr>
          <w:rFonts w:ascii="Iskoola Pota" w:hAnsi="Iskoola Pota" w:cs="AL-Mohanad Bold"/>
          <w:b/>
          <w:bCs/>
          <w:sz w:val="32"/>
          <w:rtl/>
          <w:lang w:eastAsia="ar-BH" w:bidi="ar-BH"/>
        </w:rPr>
      </w:pPr>
      <w:r>
        <w:rPr>
          <w:rFonts w:ascii="Iskoola Pota" w:hAnsi="Iskoola Pota" w:cs="AL-Mohanad Bold" w:hint="cs"/>
          <w:b/>
          <w:bCs/>
          <w:sz w:val="32"/>
          <w:rtl/>
          <w:lang w:eastAsia="ar-BH" w:bidi="ar-BH"/>
        </w:rPr>
        <w:t>ال</w:t>
      </w:r>
      <w:r w:rsidR="00AE21FB">
        <w:rPr>
          <w:rFonts w:ascii="Iskoola Pota" w:hAnsi="Iskoola Pota" w:cs="AL-Mohanad Bold" w:hint="cs"/>
          <w:b/>
          <w:bCs/>
          <w:sz w:val="32"/>
          <w:rtl/>
          <w:lang w:eastAsia="ar-BH" w:bidi="ar-BH"/>
        </w:rPr>
        <w:t>أربعاء</w:t>
      </w:r>
      <w:r w:rsidR="00A41521" w:rsidRPr="00546817">
        <w:rPr>
          <w:rFonts w:ascii="Iskoola Pota" w:hAnsi="Iskoola Pota" w:cs="AL-Mohanad Bold" w:hint="cs"/>
          <w:b/>
          <w:bCs/>
          <w:sz w:val="32"/>
          <w:rtl/>
          <w:lang w:eastAsia="ar-BH" w:bidi="ar-BH"/>
        </w:rPr>
        <w:t xml:space="preserve"> الموافق </w:t>
      </w:r>
      <w:r w:rsidR="00AE21FB">
        <w:rPr>
          <w:rFonts w:ascii="Iskoola Pota" w:hAnsi="Iskoola Pota" w:cs="AL-Mohanad Bold" w:hint="cs"/>
          <w:b/>
          <w:bCs/>
          <w:sz w:val="32"/>
          <w:rtl/>
          <w:lang w:eastAsia="ar-BH" w:bidi="ar-BH"/>
        </w:rPr>
        <w:t>8</w:t>
      </w:r>
      <w:r w:rsidR="00A41521" w:rsidRPr="00546817">
        <w:rPr>
          <w:rFonts w:ascii="Iskoola Pota" w:hAnsi="Iskoola Pota" w:cs="AL-Mohanad Bold" w:hint="cs"/>
          <w:b/>
          <w:bCs/>
          <w:sz w:val="32"/>
          <w:rtl/>
          <w:lang w:eastAsia="ar-BH" w:bidi="ar-BH"/>
        </w:rPr>
        <w:t xml:space="preserve"> نوفمبر 2017</w:t>
      </w:r>
    </w:p>
    <w:p w:rsidR="00A41521" w:rsidRPr="00334069" w:rsidRDefault="00A41521" w:rsidP="00A41521">
      <w:pPr>
        <w:bidi/>
        <w:jc w:val="center"/>
        <w:rPr>
          <w:rFonts w:ascii="Iskoola Pota" w:hAnsi="Iskoola Pota" w:cs="Iskoola Pota"/>
          <w:b/>
          <w:bCs/>
          <w:sz w:val="28"/>
          <w:szCs w:val="28"/>
          <w:rtl/>
        </w:rPr>
      </w:pPr>
    </w:p>
    <w:p w:rsidR="00A262ED" w:rsidRPr="00705730" w:rsidRDefault="00A262ED" w:rsidP="00A262ED">
      <w:pPr>
        <w:bidi/>
        <w:jc w:val="both"/>
        <w:rPr>
          <w:rFonts w:ascii="Arial" w:hAnsi="Arial" w:cs="AL-Mohanad"/>
          <w:sz w:val="28"/>
          <w:szCs w:val="28"/>
          <w:rtl/>
        </w:rPr>
      </w:pPr>
    </w:p>
    <w:p w:rsidR="00A41521" w:rsidRDefault="00A41521" w:rsidP="00A41521">
      <w:pPr>
        <w:bidi/>
        <w:spacing w:line="100" w:lineRule="atLeast"/>
        <w:jc w:val="both"/>
        <w:rPr>
          <w:rFonts w:ascii="Iskoola Pota" w:hAnsi="Iskoola Pota" w:cs="AL-Mohanad Bold"/>
          <w:b/>
          <w:bCs/>
          <w:color w:val="000000"/>
          <w:sz w:val="30"/>
          <w:szCs w:val="30"/>
          <w:rtl/>
          <w:lang w:bidi="ar-BH"/>
        </w:rPr>
      </w:pPr>
    </w:p>
    <w:p w:rsidR="00A41521" w:rsidRPr="00DE7DB5" w:rsidRDefault="00D51FA9" w:rsidP="00A41521">
      <w:pPr>
        <w:bidi/>
        <w:spacing w:line="100" w:lineRule="atLeast"/>
        <w:jc w:val="both"/>
        <w:rPr>
          <w:rFonts w:ascii="Arabic Typesetting" w:eastAsia="Calibri" w:hAnsi="Arabic Typesetting" w:cs="Arabic Typesetting"/>
          <w:b/>
          <w:bCs/>
          <w:sz w:val="36"/>
          <w:szCs w:val="36"/>
          <w:rtl/>
          <w:lang w:val="fr-CH" w:eastAsia="fr-CH"/>
        </w:rPr>
      </w:pPr>
      <w:r w:rsidRPr="00DE7DB5">
        <w:rPr>
          <w:rFonts w:ascii="Arabic Typesetting" w:eastAsia="Calibri" w:hAnsi="Arabic Typesetting" w:cs="Arabic Typesetting"/>
          <w:b/>
          <w:bCs/>
          <w:sz w:val="36"/>
          <w:szCs w:val="36"/>
          <w:rtl/>
          <w:lang w:val="fr-CH" w:eastAsia="fr-CH"/>
        </w:rPr>
        <w:t>السيد الرئيس،</w:t>
      </w:r>
    </w:p>
    <w:p w:rsidR="00FB1E92" w:rsidRPr="00A41521" w:rsidRDefault="00FB1E92" w:rsidP="00FB1E92">
      <w:pPr>
        <w:bidi/>
        <w:spacing w:line="100" w:lineRule="atLeast"/>
        <w:jc w:val="both"/>
        <w:rPr>
          <w:rFonts w:eastAsia="Times New Roman" w:cs="AL-Mohanad Bold"/>
        </w:rPr>
      </w:pPr>
    </w:p>
    <w:p w:rsidR="00AE21FB" w:rsidRDefault="00AE21FB" w:rsidP="00AE21FB">
      <w:pPr>
        <w:bidi/>
        <w:ind w:firstLine="720"/>
        <w:jc w:val="lowKashida"/>
        <w:rPr>
          <w:rFonts w:ascii="Arabic Typesetting" w:eastAsia="Calibri" w:hAnsi="Arabic Typesetting" w:cs="Arabic Typesetting"/>
          <w:sz w:val="36"/>
          <w:szCs w:val="36"/>
          <w:lang w:val="fr-CH" w:eastAsia="fr-CH"/>
        </w:rPr>
      </w:pPr>
      <w:r>
        <w:rPr>
          <w:rFonts w:ascii="Arabic Typesetting" w:eastAsia="Calibri" w:hAnsi="Arabic Typesetting" w:cs="Arabic Typesetting"/>
          <w:sz w:val="36"/>
          <w:szCs w:val="36"/>
          <w:rtl/>
          <w:lang w:val="fr-CH" w:eastAsia="fr-CH"/>
        </w:rPr>
        <w:t>في البداية أود باسم وفد بلادي أن أرحب بوفد جمهورية غواتيمالا، وأن نعرب له عن تقديرنا على العرض القيم والمستفيض الذي تقدم به في مداخلته امام مجلسنا الموقر، متمنيين للوفد النجاح والتوفيق خلال الدورة الثالثة من الاستعراض الدوري الشامل لحقوق الإنسان.</w:t>
      </w:r>
    </w:p>
    <w:p w:rsidR="00AE21FB" w:rsidRDefault="00AE21FB" w:rsidP="00AE21FB">
      <w:pPr>
        <w:bidi/>
        <w:jc w:val="lowKashida"/>
        <w:rPr>
          <w:rFonts w:ascii="Arabic Typesetting" w:eastAsia="Calibri" w:hAnsi="Arabic Typesetting" w:cs="Arabic Typesetting"/>
          <w:sz w:val="36"/>
          <w:szCs w:val="36"/>
          <w:lang w:val="fr-CH" w:eastAsia="fr-CH"/>
        </w:rPr>
      </w:pPr>
    </w:p>
    <w:p w:rsidR="00AE21FB" w:rsidRDefault="00AE21FB" w:rsidP="00AE21FB">
      <w:pPr>
        <w:bidi/>
        <w:ind w:firstLine="720"/>
        <w:jc w:val="lowKashida"/>
        <w:rPr>
          <w:rFonts w:ascii="Arabic Typesetting" w:eastAsia="Calibri" w:hAnsi="Arabic Typesetting" w:cs="Arabic Typesetting"/>
          <w:sz w:val="36"/>
          <w:szCs w:val="36"/>
          <w:lang w:val="fr-CH" w:eastAsia="fr-CH"/>
        </w:rPr>
      </w:pPr>
      <w:r>
        <w:rPr>
          <w:rFonts w:ascii="Arabic Typesetting" w:eastAsia="Calibri" w:hAnsi="Arabic Typesetting" w:cs="Arabic Typesetting"/>
          <w:sz w:val="36"/>
          <w:szCs w:val="36"/>
          <w:rtl/>
          <w:lang w:val="fr-CH" w:eastAsia="fr-CH"/>
        </w:rPr>
        <w:t xml:space="preserve">ونثمن عالياً الجهود التي قامت بها غواتيمالا منذ اعتماد تقريرها الثاني، كما نرحب باعتماد الاستراتيجية الوطنية للوقاية من نقص التغذية المزمن للفترة 2016-2020، التي تستند </w:t>
      </w:r>
      <w:r>
        <w:rPr>
          <w:rFonts w:ascii="Arabic Typesetting" w:eastAsia="Calibri" w:hAnsi="Arabic Typesetting" w:cs="Arabic Typesetting"/>
          <w:sz w:val="36"/>
          <w:szCs w:val="36"/>
          <w:rtl/>
          <w:lang w:val="fr-CH" w:eastAsia="fr-CH" w:bidi="ar-BH"/>
        </w:rPr>
        <w:t xml:space="preserve">لنتائج خطة ميثاق </w:t>
      </w:r>
      <w:r>
        <w:rPr>
          <w:rFonts w:ascii="Arabic Typesetting" w:eastAsia="Calibri" w:hAnsi="Arabic Typesetting" w:cs="Arabic Typesetting"/>
          <w:sz w:val="36"/>
          <w:szCs w:val="36"/>
          <w:rtl/>
          <w:lang w:val="fr-CH" w:eastAsia="fr-CH"/>
        </w:rPr>
        <w:t>القضاء التام على الجوع. إلا اننا نُشاطر القلق الجهات المعنية وأصحاب المصلحة الوطنية إزاء انتشار ظاهرة العنف ضد المرأة والعنصرية والتميز والفقر وانعدام الفرص من بين المشاكل التي تواجهها المرأة ونساء الشعوب الأصلية والنساء المنحدرات من أصل أفريقي’ والتي لا تزال تمثل من المشاكل الخطيرة، التي تتطلب التصدي لها بشكل فوري وسريع وباتخاذ الإجراءات المناسبة من قبل الدّولة بالدرجة الاساسية.</w:t>
      </w:r>
    </w:p>
    <w:p w:rsidR="00AE21FB" w:rsidRDefault="00AE21FB" w:rsidP="00AE21FB">
      <w:pPr>
        <w:bidi/>
        <w:jc w:val="lowKashida"/>
        <w:rPr>
          <w:rFonts w:ascii="Arabic Typesetting" w:eastAsia="Calibri" w:hAnsi="Arabic Typesetting" w:cs="Arabic Typesetting"/>
          <w:b/>
          <w:bCs/>
          <w:sz w:val="36"/>
          <w:szCs w:val="36"/>
          <w:rtl/>
          <w:lang w:val="fr-CH" w:eastAsia="fr-CH"/>
        </w:rPr>
      </w:pPr>
    </w:p>
    <w:p w:rsidR="00AE21FB" w:rsidRDefault="00AE21FB" w:rsidP="00AE21FB">
      <w:pPr>
        <w:bidi/>
        <w:jc w:val="lowKashida"/>
        <w:rPr>
          <w:rFonts w:ascii="Arabic Typesetting" w:eastAsia="Calibri" w:hAnsi="Arabic Typesetting" w:cs="Arabic Typesetting"/>
          <w:b/>
          <w:bCs/>
          <w:sz w:val="36"/>
          <w:szCs w:val="36"/>
          <w:rtl/>
          <w:lang w:val="fr-CH" w:eastAsia="fr-CH"/>
        </w:rPr>
      </w:pPr>
      <w:r>
        <w:rPr>
          <w:rFonts w:ascii="Arabic Typesetting" w:eastAsia="Calibri" w:hAnsi="Arabic Typesetting" w:cs="Arabic Typesetting"/>
          <w:b/>
          <w:bCs/>
          <w:sz w:val="36"/>
          <w:szCs w:val="36"/>
          <w:rtl/>
          <w:lang w:val="fr-CH" w:eastAsia="fr-CH"/>
        </w:rPr>
        <w:t>وفي هذا الصدد، يوصي وفد بلادي بالتوصيات التالية :</w:t>
      </w:r>
    </w:p>
    <w:p w:rsidR="00AE21FB" w:rsidRDefault="00AE21FB" w:rsidP="00AE21FB">
      <w:pPr>
        <w:bidi/>
        <w:jc w:val="lowKashida"/>
        <w:rPr>
          <w:rFonts w:ascii="Arabic Typesetting" w:eastAsia="Calibri" w:hAnsi="Arabic Typesetting" w:cs="Arabic Typesetting"/>
          <w:sz w:val="36"/>
          <w:szCs w:val="36"/>
          <w:rtl/>
          <w:lang w:val="fr-CH" w:eastAsia="fr-CH"/>
        </w:rPr>
      </w:pPr>
    </w:p>
    <w:p w:rsidR="00AE21FB" w:rsidRDefault="00AE21FB" w:rsidP="00AE21FB">
      <w:pPr>
        <w:numPr>
          <w:ilvl w:val="0"/>
          <w:numId w:val="15"/>
        </w:numPr>
        <w:bidi/>
        <w:jc w:val="lowKashida"/>
        <w:rPr>
          <w:rFonts w:ascii="Arabic Typesetting" w:eastAsia="Calibri" w:hAnsi="Arabic Typesetting" w:cs="Arabic Typesetting"/>
          <w:sz w:val="36"/>
          <w:szCs w:val="36"/>
          <w:lang w:val="fr-CH" w:eastAsia="fr-CH"/>
        </w:rPr>
      </w:pPr>
      <w:r>
        <w:rPr>
          <w:rFonts w:ascii="Arabic Typesetting" w:eastAsia="Calibri" w:hAnsi="Arabic Typesetting" w:cs="Arabic Typesetting"/>
          <w:sz w:val="36"/>
          <w:szCs w:val="36"/>
          <w:rtl/>
          <w:lang w:val="fr-CH" w:eastAsia="fr-CH"/>
        </w:rPr>
        <w:t>مواصلة سن القوانين وتعزيز السياسات الرامية إلى توفير الحماية الآمنة للمرأة وتعزيز أدوارها في المجتمع</w:t>
      </w:r>
    </w:p>
    <w:p w:rsidR="00AE21FB" w:rsidRDefault="00AE21FB" w:rsidP="00AE21FB">
      <w:pPr>
        <w:bidi/>
        <w:jc w:val="lowKashida"/>
        <w:rPr>
          <w:rFonts w:ascii="Arabic Typesetting" w:eastAsia="Calibri" w:hAnsi="Arabic Typesetting" w:cs="Arabic Typesetting"/>
          <w:sz w:val="36"/>
          <w:szCs w:val="36"/>
          <w:lang w:val="fr-CH" w:eastAsia="fr-CH"/>
        </w:rPr>
      </w:pPr>
      <w:r>
        <w:rPr>
          <w:rFonts w:ascii="Arabic Typesetting" w:eastAsia="Calibri" w:hAnsi="Arabic Typesetting" w:cs="Arabic Typesetting"/>
          <w:sz w:val="36"/>
          <w:szCs w:val="36"/>
          <w:rtl/>
          <w:lang w:val="fr-CH" w:eastAsia="fr-CH"/>
        </w:rPr>
        <w:t>2-. تعزيز التشريعات الرامية لحماية الطفل من كافة أشكال سوء المعاملة والعنف.</w:t>
      </w:r>
    </w:p>
    <w:p w:rsidR="00AE21FB" w:rsidRDefault="00AE21FB" w:rsidP="00AE21FB">
      <w:pPr>
        <w:bidi/>
        <w:jc w:val="lowKashida"/>
        <w:rPr>
          <w:rFonts w:ascii="Arabic Typesetting" w:eastAsia="Calibri" w:hAnsi="Arabic Typesetting" w:cs="Arabic Typesetting"/>
          <w:sz w:val="36"/>
          <w:szCs w:val="36"/>
          <w:lang w:val="fr-CH" w:eastAsia="fr-CH"/>
        </w:rPr>
      </w:pPr>
      <w:r>
        <w:rPr>
          <w:rFonts w:ascii="Arabic Typesetting" w:eastAsia="Calibri" w:hAnsi="Arabic Typesetting" w:cs="Arabic Typesetting"/>
          <w:sz w:val="36"/>
          <w:szCs w:val="36"/>
          <w:lang w:val="fr-CH" w:eastAsia="fr-CH"/>
        </w:rPr>
        <w:t xml:space="preserve"> -   3</w:t>
      </w:r>
      <w:r>
        <w:rPr>
          <w:rFonts w:ascii="Arabic Typesetting" w:eastAsia="Calibri" w:hAnsi="Arabic Typesetting" w:cs="Arabic Typesetting"/>
          <w:sz w:val="36"/>
          <w:szCs w:val="36"/>
          <w:rtl/>
          <w:lang w:val="fr-CH" w:eastAsia="fr-CH"/>
        </w:rPr>
        <w:t>إدماج الأطفال ذوي الإعاقة في نظام التعليم الوطني</w:t>
      </w:r>
      <w:r>
        <w:rPr>
          <w:rFonts w:ascii="Arabic Typesetting" w:eastAsia="Calibri" w:hAnsi="Arabic Typesetting" w:cs="Arabic Typesetting" w:hint="cs"/>
          <w:sz w:val="36"/>
          <w:szCs w:val="36"/>
          <w:rtl/>
          <w:lang w:val="fr-CH" w:eastAsia="fr-CH"/>
        </w:rPr>
        <w:t>.</w:t>
      </w:r>
    </w:p>
    <w:p w:rsidR="00AE21FB" w:rsidRDefault="00AE21FB" w:rsidP="00AE21FB">
      <w:pPr>
        <w:bidi/>
        <w:ind w:left="540"/>
        <w:jc w:val="lowKashida"/>
        <w:rPr>
          <w:rFonts w:ascii="Arabic Typesetting" w:eastAsia="Calibri" w:hAnsi="Arabic Typesetting" w:cs="Arabic Typesetting"/>
          <w:sz w:val="36"/>
          <w:szCs w:val="36"/>
          <w:lang w:val="fr-CH" w:eastAsia="fr-CH"/>
        </w:rPr>
      </w:pPr>
    </w:p>
    <w:p w:rsidR="00AE21FB" w:rsidRDefault="00AE21FB" w:rsidP="00AE21FB">
      <w:pPr>
        <w:bidi/>
        <w:jc w:val="lowKashida"/>
        <w:rPr>
          <w:rFonts w:ascii="Arabic Typesetting" w:eastAsia="Calibri" w:hAnsi="Arabic Typesetting" w:cs="Arabic Typesetting"/>
          <w:sz w:val="36"/>
          <w:szCs w:val="36"/>
          <w:lang w:val="fr-CH" w:eastAsia="fr-CH"/>
        </w:rPr>
      </w:pPr>
      <w:r w:rsidRPr="00AE21FB">
        <w:rPr>
          <w:rFonts w:ascii="Arabic Typesetting" w:eastAsia="Calibri" w:hAnsi="Arabic Typesetting" w:cs="Arabic Typesetting"/>
          <w:sz w:val="36"/>
          <w:szCs w:val="36"/>
          <w:rtl/>
          <w:lang w:val="fr-CH" w:eastAsia="fr-CH"/>
        </w:rPr>
        <w:t>ختاماً</w:t>
      </w:r>
      <w:r>
        <w:rPr>
          <w:rFonts w:ascii="Arabic Typesetting" w:eastAsia="Calibri" w:hAnsi="Arabic Typesetting" w:cs="Arabic Typesetting"/>
          <w:sz w:val="36"/>
          <w:szCs w:val="36"/>
          <w:rtl/>
          <w:lang w:val="fr-CH" w:eastAsia="fr-CH"/>
        </w:rPr>
        <w:t>، يتطلع وفد بلادي لنجاح عملية الاستعراض والتوفيق لجمهورية غواتيمالا</w:t>
      </w:r>
      <w:r>
        <w:rPr>
          <w:rFonts w:ascii="Arabic Typesetting" w:eastAsia="Calibri" w:hAnsi="Arabic Typesetting" w:cs="Arabic Typesetting" w:hint="cs"/>
          <w:sz w:val="36"/>
          <w:szCs w:val="36"/>
          <w:rtl/>
          <w:lang w:val="fr-CH" w:eastAsia="fr-CH"/>
        </w:rPr>
        <w:t>.</w:t>
      </w:r>
    </w:p>
    <w:p w:rsidR="00047C7A" w:rsidRPr="00642560" w:rsidRDefault="00047C7A" w:rsidP="00047C7A">
      <w:pPr>
        <w:bidi/>
        <w:jc w:val="lowKashida"/>
        <w:rPr>
          <w:rFonts w:ascii="Arabic Typesetting" w:eastAsia="Calibri" w:hAnsi="Arabic Typesetting" w:cs="Arabic Typesetting"/>
          <w:sz w:val="36"/>
          <w:szCs w:val="36"/>
          <w:lang w:val="fr-CH" w:eastAsia="fr-CH"/>
        </w:rPr>
      </w:pPr>
      <w:r w:rsidRPr="00642560">
        <w:rPr>
          <w:rFonts w:ascii="Arabic Typesetting" w:eastAsia="Calibri" w:hAnsi="Arabic Typesetting" w:cs="Arabic Typesetting"/>
          <w:sz w:val="36"/>
          <w:szCs w:val="36"/>
          <w:rtl/>
          <w:lang w:val="fr-CH" w:eastAsia="fr-CH"/>
        </w:rPr>
        <w:t xml:space="preserve">  </w:t>
      </w:r>
    </w:p>
    <w:p w:rsidR="001C5235" w:rsidRPr="00047C7A" w:rsidRDefault="001C5235" w:rsidP="00F05E72">
      <w:pPr>
        <w:bidi/>
        <w:spacing w:line="276" w:lineRule="auto"/>
        <w:jc w:val="both"/>
        <w:rPr>
          <w:rFonts w:ascii="Arial" w:hAnsi="Arial" w:cs="AL-Mohanad Bold"/>
          <w:sz w:val="30"/>
          <w:szCs w:val="30"/>
          <w:rtl/>
          <w:lang w:val="fr-CH" w:eastAsia="ar-BH" w:bidi="ar-BH"/>
        </w:rPr>
      </w:pPr>
    </w:p>
    <w:p w:rsidR="00D51FA9" w:rsidRPr="00DE7DB5" w:rsidRDefault="00ED465E" w:rsidP="00F05E72">
      <w:pPr>
        <w:bidi/>
        <w:spacing w:line="276" w:lineRule="auto"/>
        <w:jc w:val="both"/>
        <w:rPr>
          <w:rFonts w:ascii="Arabic Typesetting" w:eastAsia="Calibri" w:hAnsi="Arabic Typesetting" w:cs="Arabic Typesetting"/>
          <w:b/>
          <w:bCs/>
          <w:sz w:val="36"/>
          <w:szCs w:val="36"/>
          <w:rtl/>
          <w:lang w:val="fr-CH" w:eastAsia="fr-CH"/>
        </w:rPr>
      </w:pPr>
      <w:r w:rsidRPr="00DE7DB5">
        <w:rPr>
          <w:rFonts w:ascii="Arabic Typesetting" w:eastAsia="Calibri" w:hAnsi="Arabic Typesetting" w:cs="Arabic Typesetting"/>
          <w:b/>
          <w:bCs/>
          <w:sz w:val="36"/>
          <w:szCs w:val="36"/>
          <w:rtl/>
          <w:lang w:val="fr-CH" w:eastAsia="fr-CH"/>
        </w:rPr>
        <w:t>شكرا</w:t>
      </w:r>
      <w:r w:rsidRPr="00DE7DB5">
        <w:rPr>
          <w:rFonts w:ascii="Arabic Typesetting" w:eastAsia="Calibri" w:hAnsi="Arabic Typesetting" w:cs="Arabic Typesetting" w:hint="cs"/>
          <w:b/>
          <w:bCs/>
          <w:sz w:val="36"/>
          <w:szCs w:val="36"/>
          <w:rtl/>
          <w:lang w:val="fr-CH" w:eastAsia="fr-CH"/>
        </w:rPr>
        <w:t xml:space="preserve">ً </w:t>
      </w:r>
      <w:r w:rsidR="00510159" w:rsidRPr="00DE7DB5">
        <w:rPr>
          <w:rFonts w:ascii="Arabic Typesetting" w:eastAsia="Calibri" w:hAnsi="Arabic Typesetting" w:cs="Arabic Typesetting"/>
          <w:b/>
          <w:bCs/>
          <w:sz w:val="36"/>
          <w:szCs w:val="36"/>
          <w:rtl/>
          <w:lang w:val="fr-CH" w:eastAsia="fr-CH"/>
        </w:rPr>
        <w:t>السيد الرئيس</w:t>
      </w:r>
      <w:r w:rsidR="00510159" w:rsidRPr="00DE7DB5">
        <w:rPr>
          <w:rFonts w:ascii="Arabic Typesetting" w:eastAsia="Calibri" w:hAnsi="Arabic Typesetting" w:cs="Arabic Typesetting" w:hint="cs"/>
          <w:b/>
          <w:bCs/>
          <w:sz w:val="36"/>
          <w:szCs w:val="36"/>
          <w:rtl/>
          <w:lang w:val="fr-CH" w:eastAsia="fr-CH"/>
        </w:rPr>
        <w:t>.</w:t>
      </w:r>
    </w:p>
    <w:p w:rsidR="00D51FA9" w:rsidRPr="00F05E72" w:rsidRDefault="00D51FA9" w:rsidP="00F05E72">
      <w:pPr>
        <w:bidi/>
        <w:spacing w:line="276" w:lineRule="auto"/>
        <w:jc w:val="both"/>
        <w:rPr>
          <w:rFonts w:ascii="Arial" w:hAnsi="Arial" w:cs="AL-Mohanad"/>
          <w:b/>
          <w:bCs/>
          <w:sz w:val="28"/>
          <w:szCs w:val="28"/>
          <w:rtl/>
        </w:rPr>
      </w:pPr>
    </w:p>
    <w:p w:rsidR="00696869" w:rsidRPr="00AC44A4" w:rsidRDefault="00696869" w:rsidP="00696869">
      <w:pPr>
        <w:bidi/>
        <w:jc w:val="lowKashida"/>
        <w:rPr>
          <w:rFonts w:cs="AL-Mohanad Bold"/>
          <w:b/>
          <w:bCs/>
          <w:sz w:val="32"/>
        </w:rPr>
      </w:pPr>
    </w:p>
    <w:sectPr w:rsidR="00696869" w:rsidRPr="00AC44A4" w:rsidSect="00D76432">
      <w:headerReference w:type="even" r:id="rId7"/>
      <w:headerReference w:type="default" r:id="rId8"/>
      <w:footerReference w:type="even" r:id="rId9"/>
      <w:footerReference w:type="default" r:id="rId10"/>
      <w:headerReference w:type="first" r:id="rId11"/>
      <w:footerReference w:type="first" r:id="rId12"/>
      <w:pgSz w:w="11906" w:h="16838"/>
      <w:pgMar w:top="2268"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035" w:rsidRDefault="00537035">
      <w:r>
        <w:separator/>
      </w:r>
    </w:p>
  </w:endnote>
  <w:endnote w:type="continuationSeparator" w:id="0">
    <w:p w:rsidR="00537035" w:rsidRDefault="0053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Iskoola Pota">
    <w:panose1 w:val="02020603050405030304"/>
    <w:charset w:val="00"/>
    <w:family w:val="roman"/>
    <w:pitch w:val="variable"/>
    <w:sig w:usb0="00000003" w:usb1="00000000" w:usb2="00000200" w:usb3="00000000" w:csb0="00000001" w:csb1="00000000"/>
  </w:font>
  <w:font w:name="AL-Mohana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32" w:rsidRDefault="00630132">
    <w:pPr>
      <w:pStyle w:val="Footer"/>
      <w:jc w:val="center"/>
    </w:pPr>
    <w:r>
      <w:fldChar w:fldCharType="begin"/>
    </w:r>
    <w:r w:rsidR="007B69C4">
      <w:instrText xml:space="preserve"> PAGE   \* MERGEFORMAT </w:instrText>
    </w:r>
    <w:r>
      <w:fldChar w:fldCharType="separate"/>
    </w:r>
    <w:r w:rsidR="00DE7DB5">
      <w:rPr>
        <w:noProof/>
      </w:rPr>
      <w:t>1</w:t>
    </w:r>
    <w:r>
      <w:rPr>
        <w:noProof/>
      </w:rPr>
      <w:fldChar w:fldCharType="end"/>
    </w:r>
  </w:p>
  <w:p w:rsidR="00E34E6C" w:rsidRPr="00E34E6C" w:rsidRDefault="00E34E6C">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035" w:rsidRDefault="00537035">
      <w:r>
        <w:separator/>
      </w:r>
    </w:p>
  </w:footnote>
  <w:footnote w:type="continuationSeparator" w:id="0">
    <w:p w:rsidR="00537035" w:rsidRDefault="0053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97" w:rsidRPr="0009478E" w:rsidRDefault="00630132" w:rsidP="00212C20">
    <w:pPr>
      <w:pStyle w:val="Header"/>
      <w:jc w:val="center"/>
    </w:pPr>
    <w:r w:rsidRPr="00630132">
      <w:rPr>
        <w:noProof/>
        <w:lang w:val="en-US" w:eastAsia="en-US"/>
      </w:rPr>
      <w:pict>
        <v:group id="Group 3" o:spid="_x0000_s4097"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4101" type="#_x0000_t202" style="position:absolute;left:854;top:836;width:39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4100" type="#_x0000_t202" style="position:absolute;left:7454;top:836;width:36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4099" type="#_x0000_t202" style="position:absolute;left:733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12C20" w:rsidRPr="00CE634A" w:rsidRDefault="00212C20" w:rsidP="00CE634A">
                  <w:pPr>
                    <w:rPr>
                      <w:sz w:val="26"/>
                      <w:szCs w:val="24"/>
                      <w:rtl/>
                    </w:rPr>
                  </w:pPr>
                </w:p>
              </w:txbxContent>
            </v:textbox>
          </v:shape>
          <v:shape id="Text Box 7" o:spid="_x0000_s4098" type="#_x0000_t202" style="position:absolute;left:85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12C20" w:rsidRPr="00CE634A" w:rsidRDefault="00212C20" w:rsidP="00CE634A">
                  <w:pPr>
                    <w:rPr>
                      <w:szCs w:val="24"/>
                    </w:rPr>
                  </w:pPr>
                </w:p>
              </w:txbxContent>
            </v:textbox>
          </v:shape>
        </v:group>
      </w:pic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395F25F5"/>
    <w:multiLevelType w:val="hybridMultilevel"/>
    <w:tmpl w:val="6DC0F62E"/>
    <w:lvl w:ilvl="0" w:tplc="BA52709C">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2">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2"/>
  </w:num>
  <w:num w:numId="5">
    <w:abstractNumId w:val="0"/>
  </w:num>
  <w:num w:numId="6">
    <w:abstractNumId w:val="14"/>
  </w:num>
  <w:num w:numId="7">
    <w:abstractNumId w:val="13"/>
  </w:num>
  <w:num w:numId="8">
    <w:abstractNumId w:val="2"/>
  </w:num>
  <w:num w:numId="9">
    <w:abstractNumId w:val="3"/>
  </w:num>
  <w:num w:numId="10">
    <w:abstractNumId w:val="1"/>
  </w:num>
  <w:num w:numId="11">
    <w:abstractNumId w:val="10"/>
  </w:num>
  <w:num w:numId="12">
    <w:abstractNumId w:val="11"/>
  </w:num>
  <w:num w:numId="13">
    <w:abstractNumId w:val="9"/>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applyBreakingRules/>
    <w:useFELayout/>
  </w:compat>
  <w:rsids>
    <w:rsidRoot w:val="00DD556E"/>
    <w:rsid w:val="00047C7A"/>
    <w:rsid w:val="00063FAE"/>
    <w:rsid w:val="0006436F"/>
    <w:rsid w:val="000663B0"/>
    <w:rsid w:val="00085062"/>
    <w:rsid w:val="00086B60"/>
    <w:rsid w:val="000C00A7"/>
    <w:rsid w:val="000C065F"/>
    <w:rsid w:val="00103431"/>
    <w:rsid w:val="00121C4E"/>
    <w:rsid w:val="00125456"/>
    <w:rsid w:val="00134802"/>
    <w:rsid w:val="001456B1"/>
    <w:rsid w:val="001505B5"/>
    <w:rsid w:val="00163BCC"/>
    <w:rsid w:val="001A1563"/>
    <w:rsid w:val="001A255A"/>
    <w:rsid w:val="001C5235"/>
    <w:rsid w:val="001D251B"/>
    <w:rsid w:val="001D58EA"/>
    <w:rsid w:val="00207F02"/>
    <w:rsid w:val="00212C20"/>
    <w:rsid w:val="00226C21"/>
    <w:rsid w:val="002416CB"/>
    <w:rsid w:val="0024376B"/>
    <w:rsid w:val="00280908"/>
    <w:rsid w:val="00292AD0"/>
    <w:rsid w:val="002B3BCF"/>
    <w:rsid w:val="002D2578"/>
    <w:rsid w:val="002F3D2B"/>
    <w:rsid w:val="00310329"/>
    <w:rsid w:val="00316213"/>
    <w:rsid w:val="00334069"/>
    <w:rsid w:val="00346C86"/>
    <w:rsid w:val="00346E89"/>
    <w:rsid w:val="00350662"/>
    <w:rsid w:val="0036250B"/>
    <w:rsid w:val="00376844"/>
    <w:rsid w:val="00395C62"/>
    <w:rsid w:val="003A3740"/>
    <w:rsid w:val="003A48C1"/>
    <w:rsid w:val="003C173A"/>
    <w:rsid w:val="003F6630"/>
    <w:rsid w:val="004366D4"/>
    <w:rsid w:val="00442DCF"/>
    <w:rsid w:val="00445949"/>
    <w:rsid w:val="00463EE9"/>
    <w:rsid w:val="00465445"/>
    <w:rsid w:val="00494BEC"/>
    <w:rsid w:val="004953B2"/>
    <w:rsid w:val="004B05F8"/>
    <w:rsid w:val="004B188A"/>
    <w:rsid w:val="004E43AF"/>
    <w:rsid w:val="00507350"/>
    <w:rsid w:val="00510159"/>
    <w:rsid w:val="00510F36"/>
    <w:rsid w:val="00515486"/>
    <w:rsid w:val="00537035"/>
    <w:rsid w:val="00546817"/>
    <w:rsid w:val="00547BE4"/>
    <w:rsid w:val="00552BF0"/>
    <w:rsid w:val="00572419"/>
    <w:rsid w:val="00576A98"/>
    <w:rsid w:val="005A397A"/>
    <w:rsid w:val="005B7A8A"/>
    <w:rsid w:val="00630132"/>
    <w:rsid w:val="00635A28"/>
    <w:rsid w:val="00663E99"/>
    <w:rsid w:val="006663CB"/>
    <w:rsid w:val="00667CA2"/>
    <w:rsid w:val="00667F82"/>
    <w:rsid w:val="00670293"/>
    <w:rsid w:val="00675EEA"/>
    <w:rsid w:val="0068185D"/>
    <w:rsid w:val="00683197"/>
    <w:rsid w:val="00696869"/>
    <w:rsid w:val="006A6CD2"/>
    <w:rsid w:val="006C143D"/>
    <w:rsid w:val="006D52A3"/>
    <w:rsid w:val="006E360B"/>
    <w:rsid w:val="006E6145"/>
    <w:rsid w:val="006E6A67"/>
    <w:rsid w:val="00704811"/>
    <w:rsid w:val="0070728F"/>
    <w:rsid w:val="00720F2C"/>
    <w:rsid w:val="00722CB2"/>
    <w:rsid w:val="00756231"/>
    <w:rsid w:val="007735CC"/>
    <w:rsid w:val="00783B96"/>
    <w:rsid w:val="0078409B"/>
    <w:rsid w:val="007B0A6C"/>
    <w:rsid w:val="007B69C4"/>
    <w:rsid w:val="007C45C4"/>
    <w:rsid w:val="00803D00"/>
    <w:rsid w:val="00811EE4"/>
    <w:rsid w:val="00822382"/>
    <w:rsid w:val="00823A1C"/>
    <w:rsid w:val="008379A2"/>
    <w:rsid w:val="00842A56"/>
    <w:rsid w:val="00850223"/>
    <w:rsid w:val="0085547F"/>
    <w:rsid w:val="00885D77"/>
    <w:rsid w:val="008878F4"/>
    <w:rsid w:val="008B6379"/>
    <w:rsid w:val="008D0F25"/>
    <w:rsid w:val="008E30C0"/>
    <w:rsid w:val="00904E65"/>
    <w:rsid w:val="00910CE9"/>
    <w:rsid w:val="00920E68"/>
    <w:rsid w:val="00927860"/>
    <w:rsid w:val="0094271D"/>
    <w:rsid w:val="00950126"/>
    <w:rsid w:val="00952BCC"/>
    <w:rsid w:val="009F3362"/>
    <w:rsid w:val="00A00559"/>
    <w:rsid w:val="00A01CAB"/>
    <w:rsid w:val="00A0504A"/>
    <w:rsid w:val="00A15F64"/>
    <w:rsid w:val="00A2056A"/>
    <w:rsid w:val="00A262ED"/>
    <w:rsid w:val="00A41521"/>
    <w:rsid w:val="00A579C4"/>
    <w:rsid w:val="00A71C5A"/>
    <w:rsid w:val="00A73E5B"/>
    <w:rsid w:val="00A752CC"/>
    <w:rsid w:val="00AB22E3"/>
    <w:rsid w:val="00AD29FF"/>
    <w:rsid w:val="00AE05BA"/>
    <w:rsid w:val="00AE1AF2"/>
    <w:rsid w:val="00AE21FB"/>
    <w:rsid w:val="00AF0669"/>
    <w:rsid w:val="00B51DCC"/>
    <w:rsid w:val="00BB6E74"/>
    <w:rsid w:val="00C02F03"/>
    <w:rsid w:val="00C32CB2"/>
    <w:rsid w:val="00C43991"/>
    <w:rsid w:val="00CC18A8"/>
    <w:rsid w:val="00CE634A"/>
    <w:rsid w:val="00D20514"/>
    <w:rsid w:val="00D42B39"/>
    <w:rsid w:val="00D45024"/>
    <w:rsid w:val="00D51FA9"/>
    <w:rsid w:val="00D60079"/>
    <w:rsid w:val="00D70AA6"/>
    <w:rsid w:val="00D76432"/>
    <w:rsid w:val="00D97428"/>
    <w:rsid w:val="00DA13A0"/>
    <w:rsid w:val="00DD556E"/>
    <w:rsid w:val="00DE4597"/>
    <w:rsid w:val="00DE7202"/>
    <w:rsid w:val="00DE7DB5"/>
    <w:rsid w:val="00DF1E6C"/>
    <w:rsid w:val="00DF39E0"/>
    <w:rsid w:val="00E264A8"/>
    <w:rsid w:val="00E34E6C"/>
    <w:rsid w:val="00E679C9"/>
    <w:rsid w:val="00ED465E"/>
    <w:rsid w:val="00EF2595"/>
    <w:rsid w:val="00F05E72"/>
    <w:rsid w:val="00F2026A"/>
    <w:rsid w:val="00F674C6"/>
    <w:rsid w:val="00F7340C"/>
    <w:rsid w:val="00F84EAD"/>
    <w:rsid w:val="00FB1E92"/>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 w:type="paragraph" w:styleId="NormalWeb">
    <w:name w:val="Normal (Web)"/>
    <w:basedOn w:val="Normal"/>
    <w:uiPriority w:val="99"/>
    <w:semiHidden/>
    <w:unhideWhenUsed/>
    <w:rsid w:val="00047C7A"/>
    <w:rPr>
      <w:rFonts w:eastAsia="Calibri" w:cs="Times New Roman"/>
      <w:szCs w:val="24"/>
      <w:lang w:val="fr-CH" w:eastAsia="fr-CH"/>
    </w:rPr>
  </w:style>
</w:styles>
</file>

<file path=word/webSettings.xml><?xml version="1.0" encoding="utf-8"?>
<w:webSettings xmlns:r="http://schemas.openxmlformats.org/officeDocument/2006/relationships" xmlns:w="http://schemas.openxmlformats.org/wordprocessingml/2006/main">
  <w:divs>
    <w:div w:id="201788068">
      <w:bodyDiv w:val="1"/>
      <w:marLeft w:val="0"/>
      <w:marRight w:val="0"/>
      <w:marTop w:val="0"/>
      <w:marBottom w:val="0"/>
      <w:divBdr>
        <w:top w:val="none" w:sz="0" w:space="0" w:color="auto"/>
        <w:left w:val="none" w:sz="0" w:space="0" w:color="auto"/>
        <w:bottom w:val="none" w:sz="0" w:space="0" w:color="auto"/>
        <w:right w:val="none" w:sz="0" w:space="0" w:color="auto"/>
      </w:divBdr>
    </w:div>
    <w:div w:id="1729304488">
      <w:bodyDiv w:val="1"/>
      <w:marLeft w:val="0"/>
      <w:marRight w:val="0"/>
      <w:marTop w:val="0"/>
      <w:marBottom w:val="0"/>
      <w:divBdr>
        <w:top w:val="none" w:sz="0" w:space="0" w:color="auto"/>
        <w:left w:val="none" w:sz="0" w:space="0" w:color="auto"/>
        <w:bottom w:val="none" w:sz="0" w:space="0" w:color="auto"/>
        <w:right w:val="none" w:sz="0" w:space="0" w:color="auto"/>
      </w:divBdr>
    </w:div>
    <w:div w:id="1862281873">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9207B-BCA3-4554-944B-91FD811F9D6A}"/>
</file>

<file path=customXml/itemProps2.xml><?xml version="1.0" encoding="utf-8"?>
<ds:datastoreItem xmlns:ds="http://schemas.openxmlformats.org/officeDocument/2006/customXml" ds:itemID="{C5A096B9-0544-4957-B192-E8E02F5FE486}"/>
</file>

<file path=customXml/itemProps3.xml><?xml version="1.0" encoding="utf-8"?>
<ds:datastoreItem xmlns:ds="http://schemas.openxmlformats.org/officeDocument/2006/customXml" ds:itemID="{487468FF-63A5-4088-AAC2-26061978BCA8}"/>
</file>

<file path=docProps/app.xml><?xml version="1.0" encoding="utf-8"?>
<Properties xmlns="http://schemas.openxmlformats.org/officeDocument/2006/extended-properties" xmlns:vt="http://schemas.openxmlformats.org/officeDocument/2006/docPropsVTypes">
  <Template>Normal.dotm</Template>
  <TotalTime>6</TotalTime>
  <Pages>2</Pages>
  <Words>216</Words>
  <Characters>1189</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Sanaa</cp:lastModifiedBy>
  <cp:revision>5</cp:revision>
  <cp:lastPrinted>2017-11-06T10:17:00Z</cp:lastPrinted>
  <dcterms:created xsi:type="dcterms:W3CDTF">2017-11-08T14:24:00Z</dcterms:created>
  <dcterms:modified xsi:type="dcterms:W3CDTF">2017-11-08T14:32:00Z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