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FA9" w:rsidRPr="00494BEC" w:rsidRDefault="00D51FA9" w:rsidP="00D51FA9">
      <w:pPr>
        <w:bidi/>
        <w:rPr>
          <w:rFonts w:ascii="Arial" w:hAnsi="Arial" w:cs="AL-Mohanad Bold"/>
          <w:sz w:val="36"/>
          <w:szCs w:val="36"/>
          <w:rtl/>
          <w:lang w:val="en-US" w:bidi="ar-BH"/>
        </w:rPr>
      </w:pPr>
    </w:p>
    <w:p w:rsidR="00D51FA9" w:rsidRPr="00BB6E74" w:rsidRDefault="00D51FA9" w:rsidP="00D51FA9">
      <w:pPr>
        <w:bidi/>
        <w:jc w:val="center"/>
        <w:rPr>
          <w:rFonts w:ascii="Arial" w:hAnsi="Arial" w:cs="AL-Mohanad Bold"/>
          <w:sz w:val="36"/>
          <w:szCs w:val="36"/>
          <w:rtl/>
        </w:rPr>
      </w:pPr>
    </w:p>
    <w:p w:rsidR="00822382" w:rsidRDefault="00822382" w:rsidP="00A41521">
      <w:pPr>
        <w:bidi/>
        <w:jc w:val="center"/>
        <w:rPr>
          <w:rFonts w:ascii="Iskoola Pota" w:hAnsi="Iskoola Pota" w:cs="AL-Mohanad Bold"/>
          <w:b/>
          <w:bCs/>
          <w:sz w:val="36"/>
          <w:szCs w:val="36"/>
          <w:rtl/>
        </w:rPr>
      </w:pPr>
    </w:p>
    <w:p w:rsidR="00546817" w:rsidRPr="00546817" w:rsidRDefault="00D51FA9" w:rsidP="00822382">
      <w:pPr>
        <w:bidi/>
        <w:jc w:val="center"/>
        <w:rPr>
          <w:rFonts w:ascii="Iskoola Pota" w:hAnsi="Iskoola Pota" w:cs="AL-Mohanad Bold"/>
          <w:b/>
          <w:bCs/>
          <w:sz w:val="32"/>
        </w:rPr>
      </w:pPr>
      <w:r w:rsidRPr="00546817">
        <w:rPr>
          <w:rFonts w:ascii="Iskoola Pota" w:hAnsi="Iskoola Pota" w:cs="AL-Mohanad Bold"/>
          <w:b/>
          <w:bCs/>
          <w:sz w:val="32"/>
          <w:rtl/>
        </w:rPr>
        <w:t>الدورة (</w:t>
      </w:r>
      <w:r w:rsidR="00A41521" w:rsidRPr="00546817">
        <w:rPr>
          <w:rFonts w:ascii="Iskoola Pota" w:hAnsi="Iskoola Pota" w:cs="AL-Mohanad Bold" w:hint="cs"/>
          <w:b/>
          <w:bCs/>
          <w:sz w:val="32"/>
          <w:rtl/>
          <w:cs/>
        </w:rPr>
        <w:t>28</w:t>
      </w:r>
      <w:r w:rsidRPr="00546817">
        <w:rPr>
          <w:rFonts w:ascii="Iskoola Pota" w:hAnsi="Iskoola Pota" w:cs="AL-Mohanad Bold"/>
          <w:b/>
          <w:bCs/>
          <w:sz w:val="32"/>
          <w:rtl/>
        </w:rPr>
        <w:t>)</w:t>
      </w:r>
    </w:p>
    <w:p w:rsidR="00D51FA9" w:rsidRPr="00546817" w:rsidRDefault="00BB6E74" w:rsidP="00546817">
      <w:pPr>
        <w:bidi/>
        <w:jc w:val="center"/>
        <w:rPr>
          <w:rFonts w:ascii="Iskoola Pota" w:hAnsi="Iskoola Pota" w:cs="AL-Mohanad Bold"/>
          <w:b/>
          <w:bCs/>
          <w:sz w:val="32"/>
        </w:rPr>
      </w:pPr>
      <w:r w:rsidRPr="00546817">
        <w:rPr>
          <w:rFonts w:ascii="Iskoola Pota" w:hAnsi="Iskoola Pota" w:cs="AL-Mohanad Bold" w:hint="cs"/>
          <w:b/>
          <w:bCs/>
          <w:sz w:val="32"/>
          <w:rtl/>
        </w:rPr>
        <w:t xml:space="preserve"> </w:t>
      </w:r>
      <w:r w:rsidR="00A41521" w:rsidRPr="00546817">
        <w:rPr>
          <w:rFonts w:ascii="Iskoola Pota" w:hAnsi="Iskoola Pota" w:cs="AL-Mohanad Bold" w:hint="cs"/>
          <w:b/>
          <w:bCs/>
          <w:sz w:val="32"/>
          <w:rtl/>
        </w:rPr>
        <w:t>للفريق العامل المعني ب</w:t>
      </w:r>
      <w:r w:rsidRPr="00546817">
        <w:rPr>
          <w:rFonts w:ascii="Iskoola Pota" w:hAnsi="Iskoola Pota" w:cs="AL-Mohanad Bold" w:hint="cs"/>
          <w:b/>
          <w:bCs/>
          <w:sz w:val="32"/>
          <w:rtl/>
        </w:rPr>
        <w:t xml:space="preserve">آلية </w:t>
      </w:r>
      <w:r w:rsidR="00A41521" w:rsidRPr="00546817">
        <w:rPr>
          <w:rFonts w:ascii="Iskoola Pota" w:hAnsi="Iskoola Pota" w:cs="AL-Mohanad Bold" w:hint="cs"/>
          <w:b/>
          <w:bCs/>
          <w:sz w:val="32"/>
          <w:rtl/>
        </w:rPr>
        <w:t>الاستعراض الدوري الشامل</w:t>
      </w:r>
      <w:r w:rsidR="00546817" w:rsidRPr="00546817">
        <w:rPr>
          <w:rFonts w:ascii="Iskoola Pota" w:hAnsi="Iskoola Pota" w:cs="AL-Mohanad Bold" w:hint="cs"/>
          <w:b/>
          <w:bCs/>
          <w:sz w:val="32"/>
          <w:rtl/>
        </w:rPr>
        <w:t>(</w:t>
      </w:r>
      <w:r w:rsidR="00546817" w:rsidRPr="00546817">
        <w:rPr>
          <w:rFonts w:ascii="Iskoola Pota" w:hAnsi="Iskoola Pota" w:cs="AL-Mohanad Bold"/>
          <w:b/>
          <w:bCs/>
          <w:sz w:val="32"/>
        </w:rPr>
        <w:t>UPR</w:t>
      </w:r>
      <w:r w:rsidR="00546817" w:rsidRPr="00546817">
        <w:rPr>
          <w:rFonts w:ascii="Iskoola Pota" w:hAnsi="Iskoola Pota" w:cs="AL-Mohanad Bold" w:hint="cs"/>
          <w:b/>
          <w:bCs/>
          <w:sz w:val="32"/>
          <w:rtl/>
        </w:rPr>
        <w:t>)</w:t>
      </w:r>
    </w:p>
    <w:p w:rsidR="00D51FA9" w:rsidRPr="00546817" w:rsidRDefault="00D51FA9" w:rsidP="00D51FA9">
      <w:pPr>
        <w:bidi/>
        <w:jc w:val="center"/>
        <w:rPr>
          <w:rFonts w:ascii="Iskoola Pota" w:hAnsi="Iskoola Pota" w:cs="AL-Mohanad Bold"/>
          <w:sz w:val="32"/>
          <w:rtl/>
        </w:rPr>
      </w:pPr>
    </w:p>
    <w:p w:rsidR="00D51FA9" w:rsidRPr="00546817" w:rsidRDefault="00D51FA9" w:rsidP="00D51FA9">
      <w:pPr>
        <w:bidi/>
        <w:jc w:val="center"/>
        <w:rPr>
          <w:rFonts w:ascii="Iskoola Pota" w:hAnsi="Iskoola Pota" w:cs="AL-Mohanad Bold"/>
          <w:sz w:val="32"/>
          <w:rtl/>
        </w:rPr>
      </w:pPr>
    </w:p>
    <w:p w:rsidR="00D51FA9" w:rsidRPr="00546817" w:rsidRDefault="00D51FA9" w:rsidP="00D51FA9">
      <w:pPr>
        <w:bidi/>
        <w:jc w:val="center"/>
        <w:rPr>
          <w:rFonts w:ascii="Iskoola Pota" w:hAnsi="Iskoola Pota" w:cs="AL-Mohanad Bold"/>
          <w:sz w:val="32"/>
          <w:rtl/>
        </w:rPr>
      </w:pPr>
      <w:r w:rsidRPr="00546817">
        <w:rPr>
          <w:rFonts w:ascii="Iskoola Pota" w:hAnsi="Iskoola Pota" w:cs="AL-Mohanad Bold"/>
          <w:sz w:val="32"/>
          <w:rtl/>
          <w:lang w:bidi="ar-BH"/>
        </w:rPr>
        <w:t>كلمة</w:t>
      </w:r>
      <w:r w:rsidRPr="00546817">
        <w:rPr>
          <w:rFonts w:ascii="Iskoola Pota" w:hAnsi="Iskoola Pota" w:cs="AL-Mohanad Bold"/>
          <w:sz w:val="32"/>
          <w:rtl/>
        </w:rPr>
        <w:t xml:space="preserve"> </w:t>
      </w:r>
      <w:r w:rsidRPr="00546817">
        <w:rPr>
          <w:rFonts w:ascii="Iskoola Pota" w:hAnsi="Iskoola Pota" w:cs="AL-Mohanad Bold"/>
          <w:sz w:val="32"/>
          <w:rtl/>
          <w:lang w:bidi="ar-BH"/>
        </w:rPr>
        <w:t>مملكة</w:t>
      </w:r>
      <w:r w:rsidRPr="00546817">
        <w:rPr>
          <w:rFonts w:ascii="Iskoola Pota" w:hAnsi="Iskoola Pota" w:cs="AL-Mohanad Bold"/>
          <w:sz w:val="32"/>
          <w:rtl/>
        </w:rPr>
        <w:t xml:space="preserve"> </w:t>
      </w:r>
      <w:r w:rsidRPr="00546817">
        <w:rPr>
          <w:rFonts w:ascii="Iskoola Pota" w:hAnsi="Iskoola Pota" w:cs="AL-Mohanad Bold"/>
          <w:sz w:val="32"/>
          <w:rtl/>
          <w:lang w:bidi="ar-BH"/>
        </w:rPr>
        <w:t>البحرين</w:t>
      </w:r>
    </w:p>
    <w:p w:rsidR="00D51FA9" w:rsidRPr="00546817" w:rsidRDefault="00D51FA9" w:rsidP="00D51FA9">
      <w:pPr>
        <w:bidi/>
        <w:jc w:val="center"/>
        <w:rPr>
          <w:rFonts w:ascii="Iskoola Pota" w:hAnsi="Iskoola Pota" w:cs="AL-Mohanad Bold"/>
          <w:sz w:val="32"/>
          <w:rtl/>
        </w:rPr>
      </w:pPr>
    </w:p>
    <w:p w:rsidR="00D51FA9" w:rsidRPr="00546817" w:rsidRDefault="00D51FA9" w:rsidP="00D51FA9">
      <w:pPr>
        <w:bidi/>
        <w:jc w:val="center"/>
        <w:rPr>
          <w:rFonts w:ascii="Iskoola Pota" w:hAnsi="Iskoola Pota" w:cs="AL-Mohanad Bold"/>
          <w:sz w:val="32"/>
          <w:rtl/>
          <w:lang w:bidi="ar-BH"/>
        </w:rPr>
      </w:pPr>
    </w:p>
    <w:p w:rsidR="00A262ED" w:rsidRPr="00546817" w:rsidRDefault="00A262ED" w:rsidP="00A262ED">
      <w:pPr>
        <w:bidi/>
        <w:jc w:val="center"/>
        <w:rPr>
          <w:rFonts w:ascii="Iskoola Pota" w:hAnsi="Iskoola Pota" w:cs="AL-Mohanad Bold"/>
          <w:sz w:val="32"/>
          <w:rtl/>
        </w:rPr>
      </w:pPr>
    </w:p>
    <w:p w:rsidR="00A262ED" w:rsidRPr="00546817" w:rsidRDefault="00A262ED" w:rsidP="00A262ED">
      <w:pPr>
        <w:bidi/>
        <w:jc w:val="center"/>
        <w:rPr>
          <w:rFonts w:ascii="Iskoola Pota" w:hAnsi="Iskoola Pota" w:cs="AL-Mohanad Bold"/>
          <w:sz w:val="32"/>
          <w:rtl/>
        </w:rPr>
      </w:pPr>
      <w:r w:rsidRPr="00546817">
        <w:rPr>
          <w:rFonts w:ascii="Iskoola Pota" w:hAnsi="Iskoola Pota" w:cs="AL-Mohanad Bold"/>
          <w:sz w:val="32"/>
          <w:rtl/>
          <w:lang w:bidi="ar-BH"/>
        </w:rPr>
        <w:t>في</w:t>
      </w:r>
    </w:p>
    <w:p w:rsidR="00D51FA9" w:rsidRPr="00546817" w:rsidRDefault="00D51FA9" w:rsidP="00D51FA9">
      <w:pPr>
        <w:bidi/>
        <w:jc w:val="center"/>
        <w:rPr>
          <w:rFonts w:ascii="Iskoola Pota" w:hAnsi="Iskoola Pota" w:cs="AL-Mohanad Bold"/>
          <w:sz w:val="32"/>
          <w:rtl/>
        </w:rPr>
      </w:pPr>
    </w:p>
    <w:p w:rsidR="00D51FA9" w:rsidRPr="00546817" w:rsidRDefault="00D51FA9" w:rsidP="00D51FA9">
      <w:pPr>
        <w:bidi/>
        <w:jc w:val="center"/>
        <w:rPr>
          <w:rFonts w:ascii="Iskoola Pota" w:hAnsi="Iskoola Pota" w:cs="AL-Mohanad Bold"/>
          <w:b/>
          <w:bCs/>
          <w:sz w:val="32"/>
          <w:rtl/>
        </w:rPr>
      </w:pPr>
    </w:p>
    <w:p w:rsidR="00A262ED" w:rsidRPr="00546817" w:rsidRDefault="00FB1E92" w:rsidP="00FB1E92">
      <w:pPr>
        <w:bidi/>
        <w:jc w:val="center"/>
        <w:rPr>
          <w:rFonts w:ascii="Iskoola Pota" w:hAnsi="Iskoola Pota" w:cs="AL-Mohanad Bold" w:hint="cs"/>
          <w:b/>
          <w:bCs/>
          <w:sz w:val="32"/>
          <w:rtl/>
          <w:lang w:eastAsia="ar-BH" w:bidi="ar-BH"/>
        </w:rPr>
      </w:pPr>
      <w:r>
        <w:rPr>
          <w:rFonts w:ascii="Iskoola Pota" w:hAnsi="Iskoola Pota" w:cs="AL-Mohanad Bold" w:hint="cs"/>
          <w:b/>
          <w:bCs/>
          <w:sz w:val="32"/>
          <w:rtl/>
          <w:lang w:eastAsia="ar-BH" w:bidi="ar-BH"/>
        </w:rPr>
        <w:t>جلسة الاستعراض الدوري الشامل للأرجنتين</w:t>
      </w:r>
    </w:p>
    <w:p w:rsidR="00D51FA9" w:rsidRPr="00546817" w:rsidRDefault="00D51FA9" w:rsidP="00D51FA9">
      <w:pPr>
        <w:bidi/>
        <w:jc w:val="center"/>
        <w:rPr>
          <w:rFonts w:ascii="Iskoola Pota" w:hAnsi="Iskoola Pota" w:cs="Iskoola Pota"/>
          <w:sz w:val="32"/>
          <w:rtl/>
        </w:rPr>
      </w:pPr>
    </w:p>
    <w:p w:rsidR="00D51FA9" w:rsidRPr="00546817" w:rsidRDefault="00D51FA9" w:rsidP="00D51FA9">
      <w:pPr>
        <w:bidi/>
        <w:jc w:val="center"/>
        <w:rPr>
          <w:rFonts w:ascii="Iskoola Pota" w:hAnsi="Iskoola Pota" w:cs="Iskoola Pota"/>
          <w:sz w:val="32"/>
          <w:rtl/>
        </w:rPr>
      </w:pPr>
    </w:p>
    <w:p w:rsidR="00D51FA9" w:rsidRPr="00546817" w:rsidRDefault="00D51FA9" w:rsidP="00D51FA9">
      <w:pPr>
        <w:bidi/>
        <w:jc w:val="center"/>
        <w:rPr>
          <w:rFonts w:ascii="Iskoola Pota" w:hAnsi="Iskoola Pota" w:cs="Iskoola Pota"/>
          <w:sz w:val="32"/>
          <w:rtl/>
        </w:rPr>
      </w:pPr>
    </w:p>
    <w:p w:rsidR="00D51FA9" w:rsidRPr="00546817" w:rsidRDefault="00D51FA9" w:rsidP="00D51FA9">
      <w:pPr>
        <w:bidi/>
        <w:jc w:val="center"/>
        <w:rPr>
          <w:rFonts w:ascii="Iskoola Pota" w:hAnsi="Iskoola Pota" w:cs="Iskoola Pota"/>
          <w:sz w:val="32"/>
          <w:rtl/>
        </w:rPr>
      </w:pPr>
    </w:p>
    <w:p w:rsidR="001C5235" w:rsidRPr="00546817" w:rsidRDefault="001C5235" w:rsidP="001C5235">
      <w:pPr>
        <w:bidi/>
        <w:jc w:val="center"/>
        <w:rPr>
          <w:rFonts w:ascii="Iskoola Pota" w:hAnsi="Iskoola Pota" w:cs="Iskoola Pota"/>
          <w:sz w:val="32"/>
          <w:rtl/>
        </w:rPr>
      </w:pPr>
    </w:p>
    <w:p w:rsidR="00A262ED" w:rsidRPr="00546817" w:rsidRDefault="00A262ED" w:rsidP="00A262ED">
      <w:pPr>
        <w:bidi/>
        <w:jc w:val="both"/>
        <w:rPr>
          <w:rFonts w:ascii="Arial" w:hAnsi="Arial" w:cs="AL-Mohanad"/>
          <w:sz w:val="32"/>
          <w:rtl/>
        </w:rPr>
      </w:pPr>
    </w:p>
    <w:p w:rsidR="00A262ED" w:rsidRPr="00546817" w:rsidRDefault="00A262ED" w:rsidP="00A262ED">
      <w:pPr>
        <w:bidi/>
        <w:jc w:val="both"/>
        <w:rPr>
          <w:rFonts w:ascii="Arial" w:hAnsi="Arial" w:cs="AL-Mohanad"/>
          <w:sz w:val="32"/>
          <w:rtl/>
        </w:rPr>
      </w:pPr>
    </w:p>
    <w:p w:rsidR="00A262ED" w:rsidRPr="00546817" w:rsidRDefault="00A262ED" w:rsidP="00A262ED">
      <w:pPr>
        <w:bidi/>
        <w:jc w:val="both"/>
        <w:rPr>
          <w:rFonts w:ascii="Arial" w:hAnsi="Arial" w:cs="AL-Mohanad"/>
          <w:sz w:val="32"/>
          <w:rtl/>
        </w:rPr>
      </w:pPr>
    </w:p>
    <w:p w:rsidR="00822382" w:rsidRDefault="00822382" w:rsidP="00822382">
      <w:pPr>
        <w:bidi/>
        <w:jc w:val="both"/>
        <w:rPr>
          <w:rFonts w:ascii="Arial" w:hAnsi="Arial" w:cs="AL-Mohanad"/>
          <w:sz w:val="32"/>
        </w:rPr>
      </w:pPr>
    </w:p>
    <w:p w:rsidR="00546817" w:rsidRPr="00546817" w:rsidRDefault="00546817" w:rsidP="00546817">
      <w:pPr>
        <w:bidi/>
        <w:jc w:val="both"/>
        <w:rPr>
          <w:rFonts w:ascii="Arial" w:hAnsi="Arial" w:cs="AL-Mohanad"/>
          <w:sz w:val="32"/>
          <w:rtl/>
        </w:rPr>
      </w:pPr>
    </w:p>
    <w:p w:rsidR="00822382" w:rsidRPr="00546817" w:rsidRDefault="00822382" w:rsidP="00822382">
      <w:pPr>
        <w:bidi/>
        <w:jc w:val="both"/>
        <w:rPr>
          <w:rFonts w:ascii="Arial" w:hAnsi="Arial" w:cs="AL-Mohanad"/>
          <w:sz w:val="32"/>
          <w:rtl/>
        </w:rPr>
      </w:pPr>
    </w:p>
    <w:p w:rsidR="00A262ED" w:rsidRPr="00546817" w:rsidRDefault="00BB6E74" w:rsidP="00A262ED">
      <w:pPr>
        <w:bidi/>
        <w:jc w:val="center"/>
        <w:rPr>
          <w:rFonts w:ascii="Iskoola Pota" w:hAnsi="Iskoola Pota" w:cs="AL-Mohanad Bold"/>
          <w:b/>
          <w:bCs/>
          <w:sz w:val="32"/>
          <w:rtl/>
          <w:lang w:eastAsia="ar-BH" w:bidi="ar-BH"/>
        </w:rPr>
      </w:pPr>
      <w:r w:rsidRPr="00546817">
        <w:rPr>
          <w:rFonts w:ascii="Iskoola Pota" w:hAnsi="Iskoola Pota" w:cs="AL-Mohanad Bold" w:hint="cs"/>
          <w:b/>
          <w:bCs/>
          <w:sz w:val="32"/>
          <w:rtl/>
          <w:lang w:eastAsia="ar-BH" w:bidi="ar-BH"/>
        </w:rPr>
        <w:t>ال</w:t>
      </w:r>
      <w:r w:rsidR="00A41521" w:rsidRPr="00546817">
        <w:rPr>
          <w:rFonts w:ascii="Iskoola Pota" w:hAnsi="Iskoola Pota" w:cs="AL-Mohanad Bold" w:hint="cs"/>
          <w:b/>
          <w:bCs/>
          <w:sz w:val="32"/>
          <w:rtl/>
          <w:lang w:eastAsia="ar-BH" w:bidi="ar-BH"/>
        </w:rPr>
        <w:t>إثنين الموافق 6 نوفمبر 2017</w:t>
      </w:r>
    </w:p>
    <w:p w:rsidR="00A41521" w:rsidRPr="00334069" w:rsidRDefault="00A41521" w:rsidP="00A41521">
      <w:pPr>
        <w:bidi/>
        <w:jc w:val="center"/>
        <w:rPr>
          <w:rFonts w:ascii="Iskoola Pota" w:hAnsi="Iskoola Pota" w:cs="Iskoola Pota"/>
          <w:b/>
          <w:bCs/>
          <w:sz w:val="28"/>
          <w:szCs w:val="28"/>
          <w:rtl/>
        </w:rPr>
      </w:pPr>
    </w:p>
    <w:p w:rsidR="00A262ED" w:rsidRPr="00705730" w:rsidRDefault="00A262ED" w:rsidP="00A262ED">
      <w:pPr>
        <w:bidi/>
        <w:jc w:val="both"/>
        <w:rPr>
          <w:rFonts w:ascii="Arial" w:hAnsi="Arial" w:cs="AL-Mohanad"/>
          <w:sz w:val="28"/>
          <w:szCs w:val="28"/>
          <w:rtl/>
        </w:rPr>
      </w:pPr>
    </w:p>
    <w:p w:rsidR="00A41521" w:rsidRDefault="00A41521" w:rsidP="00A41521">
      <w:pPr>
        <w:bidi/>
        <w:spacing w:line="100" w:lineRule="atLeast"/>
        <w:jc w:val="both"/>
        <w:rPr>
          <w:rFonts w:ascii="Iskoola Pota" w:hAnsi="Iskoola Pota" w:cs="AL-Mohanad Bold"/>
          <w:b/>
          <w:bCs/>
          <w:color w:val="000000"/>
          <w:sz w:val="30"/>
          <w:szCs w:val="30"/>
          <w:rtl/>
          <w:lang w:bidi="ar-BH"/>
        </w:rPr>
      </w:pPr>
    </w:p>
    <w:p w:rsidR="00A41521" w:rsidRDefault="00D51FA9" w:rsidP="00A41521">
      <w:pPr>
        <w:bidi/>
        <w:spacing w:line="100" w:lineRule="atLeast"/>
        <w:jc w:val="both"/>
        <w:rPr>
          <w:rFonts w:ascii="Iskoola Pota" w:hAnsi="Iskoola Pota" w:cs="AL-Mohanad Bold" w:hint="cs"/>
          <w:b/>
          <w:bCs/>
          <w:color w:val="000000"/>
          <w:sz w:val="30"/>
          <w:szCs w:val="30"/>
          <w:rtl/>
          <w:lang w:bidi="ar-BH"/>
        </w:rPr>
      </w:pPr>
      <w:r w:rsidRPr="00A41521">
        <w:rPr>
          <w:rFonts w:ascii="Iskoola Pota" w:hAnsi="Iskoola Pota" w:cs="AL-Mohanad Bold"/>
          <w:b/>
          <w:bCs/>
          <w:color w:val="000000"/>
          <w:sz w:val="30"/>
          <w:szCs w:val="30"/>
          <w:rtl/>
          <w:lang w:bidi="ar-BH"/>
        </w:rPr>
        <w:t>السيد الرئيس،</w:t>
      </w:r>
    </w:p>
    <w:p w:rsidR="00FB1E92" w:rsidRPr="00A41521" w:rsidRDefault="00FB1E92" w:rsidP="00FB1E92">
      <w:pPr>
        <w:bidi/>
        <w:spacing w:line="100" w:lineRule="atLeast"/>
        <w:jc w:val="both"/>
        <w:rPr>
          <w:rFonts w:eastAsia="Times New Roman" w:cs="AL-Mohanad Bold"/>
        </w:rPr>
      </w:pPr>
    </w:p>
    <w:p w:rsidR="00FB1E92" w:rsidRPr="00FB1E92" w:rsidRDefault="00FB1E92" w:rsidP="00FB1E92">
      <w:pPr>
        <w:bidi/>
        <w:ind w:firstLine="720"/>
        <w:jc w:val="both"/>
        <w:rPr>
          <w:rFonts w:ascii="Arabic Typesetting" w:eastAsia="Calibri" w:hAnsi="Arabic Typesetting" w:cs="AL-Mohanad"/>
          <w:sz w:val="28"/>
          <w:szCs w:val="28"/>
          <w:lang w:val="fr-CH" w:eastAsia="fr-CH"/>
        </w:rPr>
      </w:pPr>
      <w:r w:rsidRPr="00FB1E92">
        <w:rPr>
          <w:rFonts w:ascii="Arabic Typesetting" w:eastAsia="Calibri" w:hAnsi="Arabic Typesetting" w:cs="AL-Mohanad"/>
          <w:sz w:val="28"/>
          <w:szCs w:val="28"/>
          <w:rtl/>
          <w:lang w:val="fr-CH" w:eastAsia="fr-CH"/>
        </w:rPr>
        <w:t>في البداية أود باسم وفد بلادي أن أرحب بوفد جمهورية الأرجنتين، وأن نعرب له عن تقديرنا على العرض القيم والمستفيض الذي تقدم به في مداخلته امام مجلسنا الموقر، متمنيين للوفد النجاح والتوفيق خلال الدورة الثالثة من الاستعراض الدوري الشامل لحقوق الإنسان.</w:t>
      </w:r>
    </w:p>
    <w:p w:rsidR="00FB1E92" w:rsidRPr="00FB1E92" w:rsidRDefault="00FB1E92" w:rsidP="00FB1E92">
      <w:pPr>
        <w:bidi/>
        <w:jc w:val="both"/>
        <w:rPr>
          <w:rFonts w:ascii="Arabic Typesetting" w:eastAsia="Calibri" w:hAnsi="Arabic Typesetting" w:cs="AL-Mohanad"/>
          <w:sz w:val="28"/>
          <w:szCs w:val="28"/>
          <w:lang w:val="fr-CH" w:eastAsia="fr-CH"/>
        </w:rPr>
      </w:pPr>
    </w:p>
    <w:p w:rsidR="00FB1E92" w:rsidRPr="00FB1E92" w:rsidRDefault="00FB1E92" w:rsidP="00FB1E92">
      <w:pPr>
        <w:bidi/>
        <w:ind w:firstLine="720"/>
        <w:jc w:val="both"/>
        <w:rPr>
          <w:rFonts w:ascii="Arabic Typesetting" w:eastAsia="Calibri" w:hAnsi="Arabic Typesetting" w:cs="AL-Mohanad"/>
          <w:sz w:val="28"/>
          <w:szCs w:val="28"/>
          <w:lang w:val="fr-CH" w:eastAsia="fr-CH"/>
        </w:rPr>
      </w:pPr>
      <w:r w:rsidRPr="00FB1E92">
        <w:rPr>
          <w:rFonts w:ascii="Arabic Typesetting" w:eastAsia="Calibri" w:hAnsi="Arabic Typesetting" w:cs="AL-Mohanad"/>
          <w:sz w:val="28"/>
          <w:szCs w:val="28"/>
          <w:rtl/>
          <w:lang w:val="fr-CH" w:eastAsia="fr-CH"/>
        </w:rPr>
        <w:t>وكما نثمن عالياً الجهود الحثيثة التي قامت بها حكومة الأرجنتين منذ إعتماد تقريرها الثاني وبقبولها بمعظم التوصيات المقدمة لها خلال الدورة الثانية، ونرحب أيضا ببعض التدابير التي اتخذتها حكومة الارجنتين مؤخراً كخطة العمل الوطنية الأولى لمنع العنف ضد المرآة ومساعدة الضحايا والقضاء عليه، إلا اننا نُشاطر القلق الجهات المعنية وأصحاب المصلحة الوطنية إزاء انتشار ظاهرة العنف المنزلي والجنسي الموجه ضد المرأة’ والتي لا تزال تمثل مشكلة خطيرة، تتطلب التصدي لها بشكل فوري وسريع وباتخاذ الإجراءات المناسبة من قبل الدّولة بالدرجة الاساسية.</w:t>
      </w:r>
    </w:p>
    <w:p w:rsidR="00FB1E92" w:rsidRPr="00FB1E92" w:rsidRDefault="00FB1E92" w:rsidP="00FB1E92">
      <w:pPr>
        <w:bidi/>
        <w:jc w:val="both"/>
        <w:rPr>
          <w:rFonts w:ascii="Arabic Typesetting" w:eastAsia="Calibri" w:hAnsi="Arabic Typesetting" w:cs="AL-Mohanad"/>
          <w:sz w:val="28"/>
          <w:szCs w:val="28"/>
          <w:lang w:val="fr-CH" w:eastAsia="fr-CH"/>
        </w:rPr>
      </w:pPr>
      <w:r w:rsidRPr="00FB1E92">
        <w:rPr>
          <w:rFonts w:ascii="Arabic Typesetting" w:eastAsia="Calibri" w:hAnsi="Arabic Typesetting" w:cs="AL-Mohanad"/>
          <w:sz w:val="28"/>
          <w:szCs w:val="28"/>
          <w:rtl/>
          <w:lang w:val="fr-CH" w:eastAsia="fr-CH"/>
        </w:rPr>
        <w:t xml:space="preserve"> </w:t>
      </w:r>
    </w:p>
    <w:p w:rsidR="00FB1E92" w:rsidRPr="00FB1E92" w:rsidRDefault="00FB1E92" w:rsidP="00FB1E92">
      <w:pPr>
        <w:bidi/>
        <w:ind w:firstLine="720"/>
        <w:jc w:val="both"/>
        <w:rPr>
          <w:rFonts w:ascii="Arabic Typesetting" w:eastAsia="Calibri" w:hAnsi="Arabic Typesetting" w:cs="AL-Mohanad"/>
          <w:sz w:val="28"/>
          <w:szCs w:val="28"/>
          <w:lang w:val="fr-CH" w:eastAsia="fr-CH"/>
        </w:rPr>
      </w:pPr>
      <w:r w:rsidRPr="00FB1E92">
        <w:rPr>
          <w:rFonts w:ascii="Arabic Typesetting" w:eastAsia="Calibri" w:hAnsi="Arabic Typesetting" w:cs="AL-Mohanad"/>
          <w:sz w:val="28"/>
          <w:szCs w:val="28"/>
          <w:rtl/>
          <w:lang w:val="fr-CH" w:eastAsia="fr-CH"/>
        </w:rPr>
        <w:t>وفي هذا الصدد، يوصي وفد بلادي بالتوصيات التالية :</w:t>
      </w:r>
    </w:p>
    <w:p w:rsidR="00FB1E92" w:rsidRPr="00FB1E92" w:rsidRDefault="00FB1E92" w:rsidP="00FB1E92">
      <w:pPr>
        <w:bidi/>
        <w:jc w:val="both"/>
        <w:rPr>
          <w:rFonts w:ascii="Arabic Typesetting" w:eastAsia="Calibri" w:hAnsi="Arabic Typesetting" w:cs="AL-Mohanad"/>
          <w:sz w:val="28"/>
          <w:szCs w:val="28"/>
          <w:lang w:val="fr-CH" w:eastAsia="fr-CH"/>
        </w:rPr>
      </w:pPr>
      <w:r w:rsidRPr="00FB1E92">
        <w:rPr>
          <w:rFonts w:ascii="Arabic Typesetting" w:eastAsia="Calibri" w:hAnsi="Arabic Typesetting" w:cs="AL-Mohanad"/>
          <w:sz w:val="28"/>
          <w:szCs w:val="28"/>
          <w:rtl/>
          <w:lang w:val="fr-CH" w:eastAsia="fr-CH"/>
        </w:rPr>
        <w:t xml:space="preserve"> </w:t>
      </w:r>
    </w:p>
    <w:p w:rsidR="00FB1E92" w:rsidRPr="00FB1E92" w:rsidRDefault="00FB1E92" w:rsidP="00FB1E92">
      <w:pPr>
        <w:bidi/>
        <w:jc w:val="both"/>
        <w:rPr>
          <w:rFonts w:ascii="Arabic Typesetting" w:eastAsia="Calibri" w:hAnsi="Arabic Typesetting" w:cs="AL-Mohanad"/>
          <w:sz w:val="28"/>
          <w:szCs w:val="28"/>
          <w:lang w:val="fr-CH" w:eastAsia="fr-CH"/>
        </w:rPr>
      </w:pPr>
      <w:r w:rsidRPr="00FB1E92">
        <w:rPr>
          <w:rFonts w:ascii="Arabic Typesetting" w:eastAsia="Calibri" w:hAnsi="Arabic Typesetting" w:cs="AL-Mohanad"/>
          <w:sz w:val="28"/>
          <w:szCs w:val="28"/>
          <w:rtl/>
          <w:lang w:val="fr-CH" w:eastAsia="fr-CH"/>
        </w:rPr>
        <w:t>1- توفير مراكز الايواء والمساعدة القضائية لضحايا العنف المنزلي، وتقديم مشروع قانون يتعلق بالعنف المنزلي.</w:t>
      </w:r>
    </w:p>
    <w:p w:rsidR="00FB1E92" w:rsidRPr="00FB1E92" w:rsidRDefault="00FB1E92" w:rsidP="00FB1E92">
      <w:pPr>
        <w:bidi/>
        <w:jc w:val="both"/>
        <w:rPr>
          <w:rFonts w:ascii="Arabic Typesetting" w:eastAsia="Calibri" w:hAnsi="Arabic Typesetting" w:cs="AL-Mohanad"/>
          <w:sz w:val="28"/>
          <w:szCs w:val="28"/>
          <w:lang w:val="fr-CH" w:eastAsia="fr-CH"/>
        </w:rPr>
      </w:pPr>
      <w:r w:rsidRPr="00FB1E92">
        <w:rPr>
          <w:rFonts w:ascii="Arabic Typesetting" w:eastAsia="Calibri" w:hAnsi="Arabic Typesetting" w:cs="AL-Mohanad"/>
          <w:sz w:val="28"/>
          <w:szCs w:val="28"/>
          <w:rtl/>
          <w:lang w:val="fr-CH" w:eastAsia="fr-CH"/>
        </w:rPr>
        <w:t>2- مواصلة سن القوانين وتعزيز السياسات الرامية إلى توفير الحماية الآمنة للمرأة وتعزيز أدوارها في المجتمع.</w:t>
      </w:r>
    </w:p>
    <w:p w:rsidR="00FB1E92" w:rsidRPr="00FB1E92" w:rsidRDefault="00FB1E92" w:rsidP="00FB1E92">
      <w:pPr>
        <w:bidi/>
        <w:jc w:val="both"/>
        <w:rPr>
          <w:rFonts w:ascii="Arabic Typesetting" w:eastAsia="Calibri" w:hAnsi="Arabic Typesetting" w:cs="AL-Mohanad"/>
          <w:sz w:val="28"/>
          <w:szCs w:val="28"/>
          <w:lang w:val="fr-CH" w:eastAsia="fr-CH"/>
        </w:rPr>
      </w:pPr>
      <w:r w:rsidRPr="00FB1E92">
        <w:rPr>
          <w:rFonts w:ascii="Arabic Typesetting" w:eastAsia="Calibri" w:hAnsi="Arabic Typesetting" w:cs="AL-Mohanad"/>
          <w:sz w:val="28"/>
          <w:szCs w:val="28"/>
          <w:rtl/>
          <w:lang w:val="fr-CH" w:eastAsia="fr-CH"/>
        </w:rPr>
        <w:t>3-  تعزيز التشريعات الرامية لحماية الطفل من كافة أشكال سوء المعاملة والعنف.</w:t>
      </w:r>
    </w:p>
    <w:p w:rsidR="00FB1E92" w:rsidRPr="00FB1E92" w:rsidRDefault="00FB1E92" w:rsidP="00FB1E92">
      <w:pPr>
        <w:bidi/>
        <w:jc w:val="both"/>
        <w:rPr>
          <w:rFonts w:ascii="Arabic Typesetting" w:eastAsia="Calibri" w:hAnsi="Arabic Typesetting" w:cs="AL-Mohanad"/>
          <w:sz w:val="28"/>
          <w:szCs w:val="28"/>
          <w:lang w:val="fr-CH" w:eastAsia="fr-CH"/>
        </w:rPr>
      </w:pPr>
    </w:p>
    <w:p w:rsidR="00FB1E92" w:rsidRDefault="00FB1E92" w:rsidP="00FB1E92">
      <w:pPr>
        <w:bidi/>
        <w:ind w:firstLine="720"/>
        <w:jc w:val="both"/>
        <w:rPr>
          <w:rFonts w:ascii="Arabic Typesetting" w:eastAsia="Calibri" w:hAnsi="Arabic Typesetting" w:cs="AL-Mohanad" w:hint="cs"/>
          <w:sz w:val="28"/>
          <w:szCs w:val="28"/>
          <w:rtl/>
          <w:lang w:val="fr-CH" w:eastAsia="fr-CH"/>
        </w:rPr>
      </w:pPr>
      <w:r w:rsidRPr="00FB1E92">
        <w:rPr>
          <w:rFonts w:ascii="Arabic Typesetting" w:eastAsia="Calibri" w:hAnsi="Arabic Typesetting" w:cs="AL-Mohanad"/>
          <w:sz w:val="28"/>
          <w:szCs w:val="28"/>
          <w:rtl/>
          <w:lang w:val="fr-CH" w:eastAsia="fr-CH"/>
        </w:rPr>
        <w:t>ختاماً، يتطلع وفد بلادي لنجاح عملية الاستعراض والتوفيق لجمهورية الارجنتين.</w:t>
      </w:r>
    </w:p>
    <w:p w:rsidR="00FB1E92" w:rsidRPr="00FB1E92" w:rsidRDefault="00FB1E92" w:rsidP="00FB1E92">
      <w:pPr>
        <w:bidi/>
        <w:ind w:firstLine="720"/>
        <w:jc w:val="both"/>
        <w:rPr>
          <w:rFonts w:ascii="Arabic Typesetting" w:eastAsia="Calibri" w:hAnsi="Arabic Typesetting" w:cs="AL-Mohanad"/>
          <w:sz w:val="28"/>
          <w:szCs w:val="28"/>
          <w:lang w:val="fr-CH" w:eastAsia="fr-CH"/>
        </w:rPr>
      </w:pPr>
    </w:p>
    <w:p w:rsidR="001C5235" w:rsidRPr="00FB1E92" w:rsidRDefault="001C5235" w:rsidP="00F05E72">
      <w:pPr>
        <w:bidi/>
        <w:spacing w:line="276" w:lineRule="auto"/>
        <w:jc w:val="both"/>
        <w:rPr>
          <w:rFonts w:ascii="Arial" w:hAnsi="Arial" w:cs="AL-Mohanad Bold"/>
          <w:sz w:val="30"/>
          <w:szCs w:val="30"/>
          <w:rtl/>
          <w:lang w:val="fr-CH" w:eastAsia="ar-BH" w:bidi="ar-BH"/>
        </w:rPr>
      </w:pPr>
    </w:p>
    <w:p w:rsidR="00D51FA9" w:rsidRPr="00A41521" w:rsidRDefault="00ED465E" w:rsidP="00F05E72">
      <w:pPr>
        <w:bidi/>
        <w:spacing w:line="276" w:lineRule="auto"/>
        <w:jc w:val="both"/>
        <w:rPr>
          <w:rFonts w:ascii="Iskoola Pota" w:hAnsi="Iskoola Pota" w:cs="AL-Mohanad Bold"/>
          <w:b/>
          <w:bCs/>
          <w:color w:val="000000"/>
          <w:sz w:val="30"/>
          <w:szCs w:val="30"/>
          <w:rtl/>
          <w:lang w:bidi="ar-BH"/>
        </w:rPr>
      </w:pPr>
      <w:r w:rsidRPr="00A41521">
        <w:rPr>
          <w:rFonts w:ascii="Iskoola Pota" w:hAnsi="Iskoola Pota" w:cs="AL-Mohanad Bold"/>
          <w:b/>
          <w:bCs/>
          <w:color w:val="000000"/>
          <w:sz w:val="30"/>
          <w:szCs w:val="30"/>
          <w:rtl/>
          <w:lang w:bidi="ar-BH"/>
        </w:rPr>
        <w:t>شكرا</w:t>
      </w:r>
      <w:r w:rsidRPr="00A41521">
        <w:rPr>
          <w:rFonts w:ascii="Iskoola Pota" w:hAnsi="Iskoola Pota" w:cs="AL-Mohanad Bold" w:hint="cs"/>
          <w:b/>
          <w:bCs/>
          <w:color w:val="000000"/>
          <w:sz w:val="30"/>
          <w:szCs w:val="30"/>
          <w:rtl/>
          <w:lang w:bidi="ar-BH"/>
        </w:rPr>
        <w:t xml:space="preserve">ً </w:t>
      </w:r>
      <w:r w:rsidR="00510159" w:rsidRPr="00A41521">
        <w:rPr>
          <w:rFonts w:ascii="Iskoola Pota" w:hAnsi="Iskoola Pota" w:cs="AL-Mohanad Bold"/>
          <w:b/>
          <w:bCs/>
          <w:color w:val="000000"/>
          <w:sz w:val="30"/>
          <w:szCs w:val="30"/>
          <w:rtl/>
          <w:lang w:bidi="ar-BH"/>
        </w:rPr>
        <w:t>السيد الرئيس</w:t>
      </w:r>
      <w:r w:rsidR="00510159" w:rsidRPr="00A41521">
        <w:rPr>
          <w:rFonts w:ascii="Iskoola Pota" w:hAnsi="Iskoola Pota" w:cs="AL-Mohanad Bold" w:hint="cs"/>
          <w:b/>
          <w:bCs/>
          <w:color w:val="000000"/>
          <w:sz w:val="30"/>
          <w:szCs w:val="30"/>
          <w:rtl/>
          <w:lang w:bidi="ar-BH"/>
        </w:rPr>
        <w:t>.</w:t>
      </w:r>
    </w:p>
    <w:p w:rsidR="00D51FA9" w:rsidRPr="00F05E72" w:rsidRDefault="00D51FA9" w:rsidP="00F05E72">
      <w:pPr>
        <w:bidi/>
        <w:spacing w:line="276" w:lineRule="auto"/>
        <w:jc w:val="both"/>
        <w:rPr>
          <w:rFonts w:ascii="Arial" w:hAnsi="Arial" w:cs="AL-Mohanad"/>
          <w:b/>
          <w:bCs/>
          <w:sz w:val="28"/>
          <w:szCs w:val="28"/>
          <w:rtl/>
        </w:rPr>
      </w:pPr>
    </w:p>
    <w:p w:rsidR="00696869" w:rsidRPr="00AC44A4" w:rsidRDefault="00696869" w:rsidP="00696869">
      <w:pPr>
        <w:bidi/>
        <w:jc w:val="lowKashida"/>
        <w:rPr>
          <w:rFonts w:cs="AL-Mohanad Bold"/>
          <w:b/>
          <w:bCs/>
          <w:sz w:val="32"/>
        </w:rPr>
      </w:pPr>
    </w:p>
    <w:sectPr w:rsidR="00696869" w:rsidRPr="00AC44A4" w:rsidSect="00D76432">
      <w:headerReference w:type="even" r:id="rId7"/>
      <w:headerReference w:type="default" r:id="rId8"/>
      <w:footerReference w:type="even" r:id="rId9"/>
      <w:footerReference w:type="default" r:id="rId10"/>
      <w:headerReference w:type="first" r:id="rId11"/>
      <w:footerReference w:type="first" r:id="rId12"/>
      <w:pgSz w:w="11906" w:h="16838"/>
      <w:pgMar w:top="2268" w:right="170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F82" w:rsidRDefault="00667F82">
      <w:r>
        <w:separator/>
      </w:r>
    </w:p>
  </w:endnote>
  <w:endnote w:type="continuationSeparator" w:id="0">
    <w:p w:rsidR="00667F82" w:rsidRDefault="00667F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00"/>
    <w:family w:val="swiss"/>
    <w:pitch w:val="variable"/>
    <w:sig w:usb0="E0002AFF" w:usb1="C0007843" w:usb2="00000009" w:usb3="00000000" w:csb0="000001FF" w:csb1="00000000"/>
  </w:font>
  <w:font w:name="DecoType Thuluth">
    <w:altName w:val="Times New Roman"/>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00"/>
    <w:family w:val="auto"/>
    <w:pitch w:val="variable"/>
    <w:sig w:usb0="00002003" w:usb1="80000000" w:usb2="00000008" w:usb3="00000000" w:csb0="00000041" w:csb1="00000000"/>
  </w:font>
  <w:font w:name="AL-Mohanad Bold">
    <w:panose1 w:val="00000000000000000000"/>
    <w:charset w:val="B2"/>
    <w:family w:val="auto"/>
    <w:pitch w:val="variable"/>
    <w:sig w:usb0="00002001" w:usb1="00000000" w:usb2="00000000" w:usb3="00000000" w:csb0="00000040" w:csb1="00000000"/>
  </w:font>
  <w:font w:name="Iskoola Pota">
    <w:panose1 w:val="02020603050405030304"/>
    <w:charset w:val="00"/>
    <w:family w:val="roman"/>
    <w:pitch w:val="variable"/>
    <w:sig w:usb0="00000003" w:usb1="00000000" w:usb2="00000200" w:usb3="00000000" w:csb0="00000001" w:csb1="00000000"/>
  </w:font>
  <w:font w:name="AL-Mohanad">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32" w:rsidRDefault="00D45024">
    <w:pPr>
      <w:pStyle w:val="Footer"/>
      <w:jc w:val="center"/>
    </w:pPr>
    <w:r>
      <w:fldChar w:fldCharType="begin"/>
    </w:r>
    <w:r w:rsidR="007B69C4">
      <w:instrText xml:space="preserve"> PAGE   \* MERGEFORMAT </w:instrText>
    </w:r>
    <w:r>
      <w:fldChar w:fldCharType="separate"/>
    </w:r>
    <w:r w:rsidR="00FB1E92">
      <w:rPr>
        <w:noProof/>
      </w:rPr>
      <w:t>1</w:t>
    </w:r>
    <w:r>
      <w:rPr>
        <w:noProof/>
      </w:rPr>
      <w:fldChar w:fldCharType="end"/>
    </w:r>
  </w:p>
  <w:p w:rsidR="00E34E6C" w:rsidRPr="00E34E6C" w:rsidRDefault="00E34E6C">
    <w:pPr>
      <w:pStyle w:val="Footer"/>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F82" w:rsidRDefault="00667F82">
      <w:r>
        <w:separator/>
      </w:r>
    </w:p>
  </w:footnote>
  <w:footnote w:type="continuationSeparator" w:id="0">
    <w:p w:rsidR="00667F82" w:rsidRDefault="00667F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97" w:rsidRPr="0009478E" w:rsidRDefault="00D45024" w:rsidP="00212C20">
    <w:pPr>
      <w:pStyle w:val="Header"/>
      <w:jc w:val="center"/>
    </w:pPr>
    <w:r w:rsidRPr="00D45024">
      <w:rPr>
        <w:noProof/>
        <w:lang w:val="en-US" w:eastAsia="en-US"/>
      </w:rPr>
      <w:pict>
        <v:group id="Group 3" o:spid="_x0000_s4097" style="position:absolute;left:0;text-align:left;margin-left:-32.55pt;margin-top:-6.95pt;width:513.75pt;height:132pt;z-index:251657728" coordorigin="854,836" coordsize="1020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">
          <v:shapetype id="_x0000_t202" coordsize="21600,21600" o:spt="202" path="m,l,21600r21600,l21600,xe">
            <v:stroke joinstyle="miter"/>
            <v:path gradientshapeok="t" o:connecttype="rect"/>
          </v:shapetype>
          <v:shape id="Text Box 4" o:spid="_x0000_s4101" type="#_x0000_t202" style="position:absolute;left:854;top:836;width:396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212C20" w:rsidRPr="002B3BCF" w:rsidRDefault="00212C20" w:rsidP="002B3BCF">
                  <w:pPr>
                    <w:rPr>
                      <w:rFonts w:ascii="Copperplate Gothic Light" w:eastAsia="Batang" w:hAnsi="Copperplate Gothic Light" w:cs="Arial"/>
                      <w:b/>
                      <w:bCs/>
                      <w:sz w:val="22"/>
                      <w:szCs w:val="22"/>
                    </w:rPr>
                  </w:pPr>
                  <w:r w:rsidRPr="002B3BCF">
                    <w:rPr>
                      <w:rFonts w:ascii="Copperplate Gothic Light" w:eastAsia="Batang" w:hAnsi="Copperplate Gothic Light" w:cs="Arial"/>
                      <w:b/>
                      <w:bCs/>
                      <w:sz w:val="22"/>
                      <w:szCs w:val="22"/>
                    </w:rPr>
                    <w:t xml:space="preserve">Permanent </w:t>
                  </w:r>
                  <w:r w:rsidR="002B3BCF" w:rsidRPr="002B3BCF">
                    <w:rPr>
                      <w:rFonts w:ascii="Copperplate Gothic Light" w:eastAsia="Batang" w:hAnsi="Copperplate Gothic Light" w:cs="Arial"/>
                      <w:b/>
                      <w:bCs/>
                      <w:sz w:val="22"/>
                      <w:szCs w:val="22"/>
                    </w:rPr>
                    <w:t xml:space="preserve">Mission </w:t>
                  </w:r>
                  <w:r w:rsidR="002B3BCF">
                    <w:rPr>
                      <w:rFonts w:ascii="Copperplate Gothic Light" w:eastAsia="Batang" w:hAnsi="Copperplate Gothic Light" w:cs="Arial"/>
                      <w:b/>
                      <w:bCs/>
                      <w:sz w:val="22"/>
                      <w:szCs w:val="22"/>
                    </w:rPr>
                    <w:t>of the kingdom of Bahrain</w:t>
                  </w:r>
                  <w:r w:rsidRPr="002B3BCF">
                    <w:rPr>
                      <w:rFonts w:ascii="Copperplate Gothic Light" w:eastAsia="Batang" w:hAnsi="Copperplate Gothic Light" w:cs="Arial"/>
                      <w:b/>
                      <w:bCs/>
                      <w:sz w:val="22"/>
                      <w:szCs w:val="22"/>
                    </w:rPr>
                    <w:t xml:space="preserve"> </w:t>
                  </w:r>
                  <w:r w:rsidR="002B3BCF">
                    <w:rPr>
                      <w:rFonts w:ascii="Copperplate Gothic Light" w:eastAsia="Batang" w:hAnsi="Copperplate Gothic Light" w:cs="Arial"/>
                      <w:b/>
                      <w:bCs/>
                      <w:sz w:val="22"/>
                      <w:szCs w:val="22"/>
                    </w:rPr>
                    <w:t>to the</w:t>
                  </w:r>
                </w:p>
                <w:p w:rsidR="00212C20" w:rsidRPr="008B71C7" w:rsidRDefault="002B3BCF" w:rsidP="00212C20">
                  <w:pPr>
                    <w:rPr>
                      <w:rFonts w:ascii="Copperplate Gothic Light" w:eastAsia="Batang" w:hAnsi="Copperplate Gothic Light" w:cs="Arial"/>
                      <w:b/>
                      <w:bCs/>
                      <w:sz w:val="22"/>
                      <w:szCs w:val="22"/>
                      <w:lang w:val="fr-FR"/>
                    </w:rPr>
                  </w:pPr>
                  <w:r>
                    <w:rPr>
                      <w:rFonts w:ascii="Copperplate Gothic Light" w:eastAsia="Batang" w:hAnsi="Copperplate Gothic Light" w:cs="Arial"/>
                      <w:b/>
                      <w:bCs/>
                      <w:sz w:val="22"/>
                      <w:szCs w:val="22"/>
                      <w:lang w:val="fr-FR"/>
                    </w:rPr>
                    <w:t>United Nations office</w:t>
                  </w:r>
                </w:p>
                <w:p w:rsidR="00212C20" w:rsidRPr="008B71C7" w:rsidRDefault="00212C20" w:rsidP="002B3BCF">
                  <w:pPr>
                    <w:rPr>
                      <w:rFonts w:ascii="Copperplate Gothic Light" w:eastAsia="Batang" w:hAnsi="Copperplate Gothic Light" w:cs="Arial"/>
                      <w:b/>
                      <w:bCs/>
                      <w:sz w:val="22"/>
                      <w:szCs w:val="22"/>
                      <w:rtl/>
                      <w:lang w:val="fr-FR"/>
                    </w:rPr>
                  </w:pPr>
                  <w:r w:rsidRPr="008B71C7">
                    <w:rPr>
                      <w:rFonts w:ascii="Copperplate Gothic Light" w:eastAsia="Batang" w:hAnsi="Copperplate Gothic Light" w:cs="Arial"/>
                      <w:b/>
                      <w:bCs/>
                      <w:sz w:val="22"/>
                      <w:szCs w:val="22"/>
                      <w:lang w:val="fr-FR"/>
                    </w:rPr>
                    <w:t>Gen</w:t>
                  </w:r>
                  <w:r w:rsidR="002B3BCF">
                    <w:rPr>
                      <w:rFonts w:ascii="Copperplate Gothic Light" w:eastAsia="Batang" w:hAnsi="Copperplate Gothic Light" w:cs="Arial"/>
                      <w:b/>
                      <w:bCs/>
                      <w:sz w:val="22"/>
                      <w:szCs w:val="22"/>
                      <w:lang w:val="fr-FR"/>
                    </w:rPr>
                    <w:t>eva / Vienna</w:t>
                  </w:r>
                </w:p>
              </w:txbxContent>
            </v:textbox>
          </v:shape>
          <v:shape id="Text Box 5" o:spid="_x0000_s4100" type="#_x0000_t202" style="position:absolute;left:7454;top:836;width:360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212C20" w:rsidRPr="00D76432" w:rsidRDefault="00212C20" w:rsidP="00212C20">
                  <w:pPr>
                    <w:bidi/>
                    <w:rPr>
                      <w:rFonts w:cs="AL-Mohanad Bold"/>
                      <w:sz w:val="32"/>
                      <w:rtl/>
                      <w:lang w:bidi="ar-BH"/>
                    </w:rPr>
                  </w:pPr>
                  <w:r w:rsidRPr="00D76432">
                    <w:rPr>
                      <w:rFonts w:cs="AL-Mohanad Bold" w:hint="cs"/>
                      <w:sz w:val="32"/>
                      <w:rtl/>
                      <w:lang w:bidi="ar-BH"/>
                    </w:rPr>
                    <w:t>البعثة الدائمة لمملكة البحرين</w:t>
                  </w:r>
                </w:p>
                <w:p w:rsidR="00212C20" w:rsidRPr="00D76432" w:rsidRDefault="00212C20" w:rsidP="00212C20">
                  <w:pPr>
                    <w:bidi/>
                    <w:rPr>
                      <w:rFonts w:cs="AL-Mohanad Bold"/>
                      <w:sz w:val="32"/>
                      <w:rtl/>
                      <w:lang w:bidi="ar-BH"/>
                    </w:rPr>
                  </w:pPr>
                  <w:r w:rsidRPr="00D76432">
                    <w:rPr>
                      <w:rFonts w:cs="AL-Mohanad Bold" w:hint="cs"/>
                      <w:sz w:val="32"/>
                      <w:rtl/>
                      <w:lang w:bidi="ar-BH"/>
                    </w:rPr>
                    <w:t>لدى مكتب الأمم المتحدة</w:t>
                  </w:r>
                </w:p>
                <w:p w:rsidR="00212C20" w:rsidRPr="00D76432" w:rsidRDefault="00212C20" w:rsidP="00212C20">
                  <w:pPr>
                    <w:bidi/>
                    <w:rPr>
                      <w:rFonts w:cs="AL-Mohanad Bold"/>
                      <w:sz w:val="32"/>
                      <w:rtl/>
                      <w:lang w:bidi="ar-BH"/>
                    </w:rPr>
                  </w:pPr>
                  <w:r w:rsidRPr="00D76432">
                    <w:rPr>
                      <w:rFonts w:cs="AL-Mohanad Bold" w:hint="cs"/>
                      <w:sz w:val="32"/>
                      <w:rtl/>
                      <w:lang w:bidi="ar-BH"/>
                    </w:rPr>
                    <w:t>جنيف / فيينا</w:t>
                  </w:r>
                </w:p>
              </w:txbxContent>
            </v:textbox>
          </v:shape>
          <v:shape id="Text Box 6" o:spid="_x0000_s4099" type="#_x0000_t202" style="position:absolute;left:7334;top:2276;width:36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212C20" w:rsidRPr="00CE634A" w:rsidRDefault="00212C20" w:rsidP="00CE634A">
                  <w:pPr>
                    <w:rPr>
                      <w:sz w:val="26"/>
                      <w:szCs w:val="24"/>
                      <w:rtl/>
                    </w:rPr>
                  </w:pPr>
                </w:p>
              </w:txbxContent>
            </v:textbox>
          </v:shape>
          <v:shape id="Text Box 7" o:spid="_x0000_s4098" type="#_x0000_t202" style="position:absolute;left:854;top:2276;width:36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212C20" w:rsidRPr="00CE634A" w:rsidRDefault="00212C20" w:rsidP="00CE634A">
                  <w:pPr>
                    <w:rPr>
                      <w:szCs w:val="24"/>
                    </w:rPr>
                  </w:pPr>
                </w:p>
              </w:txbxContent>
            </v:textbox>
          </v:shape>
        </v:group>
      </w:pict>
    </w:r>
    <w:r w:rsidR="003A3740">
      <w:rPr>
        <w:noProof/>
        <w:lang w:val="fr-CH" w:eastAsia="fr-CH"/>
      </w:rPr>
      <w:drawing>
        <wp:inline distT="0" distB="0" distL="0" distR="0">
          <wp:extent cx="1133475" cy="981075"/>
          <wp:effectExtent l="19050" t="0" r="9525" b="0"/>
          <wp:docPr id="1" name="Picture 1" descr="Copy of coat of arms with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coat of arms with writing"/>
                  <pic:cNvPicPr>
                    <a:picLocks noChangeAspect="1" noChangeArrowheads="1"/>
                  </pic:cNvPicPr>
                </pic:nvPicPr>
                <pic:blipFill>
                  <a:blip r:embed="rId1"/>
                  <a:srcRect/>
                  <a:stretch>
                    <a:fillRect/>
                  </a:stretch>
                </pic:blipFill>
                <pic:spPr bwMode="auto">
                  <a:xfrm>
                    <a:off x="0" y="0"/>
                    <a:ext cx="1133475" cy="981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5BE7"/>
    <w:multiLevelType w:val="hybridMultilevel"/>
    <w:tmpl w:val="7FB258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A951F7E"/>
    <w:multiLevelType w:val="hybridMultilevel"/>
    <w:tmpl w:val="3BE64A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4F6538E"/>
    <w:multiLevelType w:val="hybridMultilevel"/>
    <w:tmpl w:val="29D8B6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6AD2B0D"/>
    <w:multiLevelType w:val="hybridMultilevel"/>
    <w:tmpl w:val="9168A7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20DE220E"/>
    <w:multiLevelType w:val="hybridMultilevel"/>
    <w:tmpl w:val="754EC58C"/>
    <w:lvl w:ilvl="0" w:tplc="3092B774">
      <w:numFmt w:val="bullet"/>
      <w:lvlText w:val="-"/>
      <w:lvlJc w:val="left"/>
      <w:pPr>
        <w:tabs>
          <w:tab w:val="num" w:pos="735"/>
        </w:tabs>
        <w:ind w:left="735" w:hanging="375"/>
      </w:pPr>
      <w:rPr>
        <w:rFonts w:ascii="Times New Roman" w:eastAsia="Times New Roman" w:hAnsi="Times New Roman" w:cs="Simplified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11B2EF6"/>
    <w:multiLevelType w:val="hybridMultilevel"/>
    <w:tmpl w:val="5B3A1AC2"/>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3D8D0316"/>
    <w:multiLevelType w:val="hybridMultilevel"/>
    <w:tmpl w:val="678E42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3E7F503F"/>
    <w:multiLevelType w:val="hybridMultilevel"/>
    <w:tmpl w:val="5D4A54C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3F1B303E"/>
    <w:multiLevelType w:val="hybridMultilevel"/>
    <w:tmpl w:val="021C2542"/>
    <w:lvl w:ilvl="0" w:tplc="AC7C917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0D169A"/>
    <w:multiLevelType w:val="hybridMultilevel"/>
    <w:tmpl w:val="B0C87E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5E87276C"/>
    <w:multiLevelType w:val="hybridMultilevel"/>
    <w:tmpl w:val="15129A1E"/>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1">
    <w:nsid w:val="5F6A2CFA"/>
    <w:multiLevelType w:val="hybridMultilevel"/>
    <w:tmpl w:val="62C20E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74F94CA3"/>
    <w:multiLevelType w:val="hybridMultilevel"/>
    <w:tmpl w:val="BCA0DB9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7AB72451"/>
    <w:multiLevelType w:val="hybridMultilevel"/>
    <w:tmpl w:val="9A5EB73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11"/>
  </w:num>
  <w:num w:numId="5">
    <w:abstractNumId w:val="0"/>
  </w:num>
  <w:num w:numId="6">
    <w:abstractNumId w:val="13"/>
  </w:num>
  <w:num w:numId="7">
    <w:abstractNumId w:val="12"/>
  </w:num>
  <w:num w:numId="8">
    <w:abstractNumId w:val="2"/>
  </w:num>
  <w:num w:numId="9">
    <w:abstractNumId w:val="3"/>
  </w:num>
  <w:num w:numId="10">
    <w:abstractNumId w:val="1"/>
  </w:num>
  <w:num w:numId="11">
    <w:abstractNumId w:val="9"/>
  </w:num>
  <w:num w:numId="12">
    <w:abstractNumId w:val="10"/>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applyBreakingRules/>
    <w:useFELayout/>
  </w:compat>
  <w:rsids>
    <w:rsidRoot w:val="00DD556E"/>
    <w:rsid w:val="00063FAE"/>
    <w:rsid w:val="0006436F"/>
    <w:rsid w:val="000663B0"/>
    <w:rsid w:val="00085062"/>
    <w:rsid w:val="00086B60"/>
    <w:rsid w:val="000C00A7"/>
    <w:rsid w:val="000C065F"/>
    <w:rsid w:val="00103431"/>
    <w:rsid w:val="00121C4E"/>
    <w:rsid w:val="00125456"/>
    <w:rsid w:val="00134802"/>
    <w:rsid w:val="001456B1"/>
    <w:rsid w:val="001505B5"/>
    <w:rsid w:val="00163BCC"/>
    <w:rsid w:val="001A1563"/>
    <w:rsid w:val="001C5235"/>
    <w:rsid w:val="001D251B"/>
    <w:rsid w:val="001D58EA"/>
    <w:rsid w:val="00207F02"/>
    <w:rsid w:val="00212C20"/>
    <w:rsid w:val="00226C21"/>
    <w:rsid w:val="002416CB"/>
    <w:rsid w:val="0024376B"/>
    <w:rsid w:val="00280908"/>
    <w:rsid w:val="00292AD0"/>
    <w:rsid w:val="002B3BCF"/>
    <w:rsid w:val="002D2578"/>
    <w:rsid w:val="002F3D2B"/>
    <w:rsid w:val="00310329"/>
    <w:rsid w:val="00316213"/>
    <w:rsid w:val="00334069"/>
    <w:rsid w:val="00346C86"/>
    <w:rsid w:val="00350662"/>
    <w:rsid w:val="0036250B"/>
    <w:rsid w:val="00376844"/>
    <w:rsid w:val="00395C62"/>
    <w:rsid w:val="003A3740"/>
    <w:rsid w:val="003A48C1"/>
    <w:rsid w:val="003C173A"/>
    <w:rsid w:val="003F6630"/>
    <w:rsid w:val="004366D4"/>
    <w:rsid w:val="00442DCF"/>
    <w:rsid w:val="00445949"/>
    <w:rsid w:val="00463EE9"/>
    <w:rsid w:val="00465445"/>
    <w:rsid w:val="00494BEC"/>
    <w:rsid w:val="004953B2"/>
    <w:rsid w:val="004B05F8"/>
    <w:rsid w:val="004B188A"/>
    <w:rsid w:val="00507350"/>
    <w:rsid w:val="00510159"/>
    <w:rsid w:val="00510F36"/>
    <w:rsid w:val="00515486"/>
    <w:rsid w:val="00546817"/>
    <w:rsid w:val="00552BF0"/>
    <w:rsid w:val="00576A98"/>
    <w:rsid w:val="005A397A"/>
    <w:rsid w:val="005B7A8A"/>
    <w:rsid w:val="00635A28"/>
    <w:rsid w:val="00663E99"/>
    <w:rsid w:val="006663CB"/>
    <w:rsid w:val="00667CA2"/>
    <w:rsid w:val="00667F82"/>
    <w:rsid w:val="00670293"/>
    <w:rsid w:val="00675EEA"/>
    <w:rsid w:val="0068185D"/>
    <w:rsid w:val="00683197"/>
    <w:rsid w:val="00696869"/>
    <w:rsid w:val="006A6CD2"/>
    <w:rsid w:val="006C143D"/>
    <w:rsid w:val="006D52A3"/>
    <w:rsid w:val="006E360B"/>
    <w:rsid w:val="006E6145"/>
    <w:rsid w:val="006E6A67"/>
    <w:rsid w:val="00704811"/>
    <w:rsid w:val="0070728F"/>
    <w:rsid w:val="00722CB2"/>
    <w:rsid w:val="00756231"/>
    <w:rsid w:val="00783B96"/>
    <w:rsid w:val="0078409B"/>
    <w:rsid w:val="007B0A6C"/>
    <w:rsid w:val="007B69C4"/>
    <w:rsid w:val="007C45C4"/>
    <w:rsid w:val="00803D00"/>
    <w:rsid w:val="00811EE4"/>
    <w:rsid w:val="00822382"/>
    <w:rsid w:val="00823A1C"/>
    <w:rsid w:val="008379A2"/>
    <w:rsid w:val="00842A56"/>
    <w:rsid w:val="00850223"/>
    <w:rsid w:val="0085547F"/>
    <w:rsid w:val="00885D77"/>
    <w:rsid w:val="008878F4"/>
    <w:rsid w:val="008B6379"/>
    <w:rsid w:val="008D0F25"/>
    <w:rsid w:val="008E30C0"/>
    <w:rsid w:val="00904E65"/>
    <w:rsid w:val="00910CE9"/>
    <w:rsid w:val="00920E68"/>
    <w:rsid w:val="00927860"/>
    <w:rsid w:val="0094271D"/>
    <w:rsid w:val="00950126"/>
    <w:rsid w:val="00952BCC"/>
    <w:rsid w:val="009F3362"/>
    <w:rsid w:val="00A00559"/>
    <w:rsid w:val="00A01CAB"/>
    <w:rsid w:val="00A0504A"/>
    <w:rsid w:val="00A15F64"/>
    <w:rsid w:val="00A2056A"/>
    <w:rsid w:val="00A262ED"/>
    <w:rsid w:val="00A41521"/>
    <w:rsid w:val="00A579C4"/>
    <w:rsid w:val="00A71C5A"/>
    <w:rsid w:val="00A73E5B"/>
    <w:rsid w:val="00A752CC"/>
    <w:rsid w:val="00AB22E3"/>
    <w:rsid w:val="00AE05BA"/>
    <w:rsid w:val="00AE1AF2"/>
    <w:rsid w:val="00AF0669"/>
    <w:rsid w:val="00B51DCC"/>
    <w:rsid w:val="00BB6E74"/>
    <w:rsid w:val="00C02F03"/>
    <w:rsid w:val="00C32CB2"/>
    <w:rsid w:val="00C43991"/>
    <w:rsid w:val="00CC18A8"/>
    <w:rsid w:val="00CE634A"/>
    <w:rsid w:val="00D20514"/>
    <w:rsid w:val="00D42B39"/>
    <w:rsid w:val="00D45024"/>
    <w:rsid w:val="00D51FA9"/>
    <w:rsid w:val="00D60079"/>
    <w:rsid w:val="00D70AA6"/>
    <w:rsid w:val="00D76432"/>
    <w:rsid w:val="00D97428"/>
    <w:rsid w:val="00DA13A0"/>
    <w:rsid w:val="00DD556E"/>
    <w:rsid w:val="00DE4597"/>
    <w:rsid w:val="00DE7202"/>
    <w:rsid w:val="00DF1E6C"/>
    <w:rsid w:val="00DF39E0"/>
    <w:rsid w:val="00E34E6C"/>
    <w:rsid w:val="00E679C9"/>
    <w:rsid w:val="00ED465E"/>
    <w:rsid w:val="00EF2595"/>
    <w:rsid w:val="00F05E72"/>
    <w:rsid w:val="00F2026A"/>
    <w:rsid w:val="00F674C6"/>
    <w:rsid w:val="00F84EAD"/>
    <w:rsid w:val="00FB1E92"/>
  </w:rsids>
  <m:mathPr>
    <m:mathFont m:val="Cambria Math"/>
    <m:brkBin m:val="before"/>
    <m:brkBinSub m:val="--"/>
    <m:smallFrac m:val="off"/>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9E0"/>
    <w:rPr>
      <w:rFonts w:cs="Arabic Transparent"/>
      <w:sz w:val="24"/>
      <w:szCs w:val="32"/>
      <w:lang w:val="en-GB" w:eastAsia="zh-CN"/>
    </w:rPr>
  </w:style>
  <w:style w:type="paragraph" w:styleId="Heading1">
    <w:name w:val="heading 1"/>
    <w:basedOn w:val="Normal"/>
    <w:next w:val="Normal"/>
    <w:qFormat/>
    <w:rsid w:val="0070728F"/>
    <w:pPr>
      <w:keepNext/>
      <w:bidi/>
      <w:jc w:val="lowKashida"/>
      <w:outlineLvl w:val="0"/>
    </w:pPr>
    <w:rPr>
      <w:rFonts w:eastAsia="Times New Roman" w:cs="DecoType Thuluth"/>
      <w:b/>
      <w:bCs/>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9E0"/>
    <w:pPr>
      <w:tabs>
        <w:tab w:val="center" w:pos="4153"/>
        <w:tab w:val="right" w:pos="8306"/>
      </w:tabs>
    </w:pPr>
  </w:style>
  <w:style w:type="paragraph" w:styleId="Footer">
    <w:name w:val="footer"/>
    <w:basedOn w:val="Normal"/>
    <w:link w:val="FooterChar"/>
    <w:uiPriority w:val="99"/>
    <w:rsid w:val="00212C20"/>
    <w:pPr>
      <w:tabs>
        <w:tab w:val="center" w:pos="4153"/>
        <w:tab w:val="right" w:pos="8306"/>
      </w:tabs>
    </w:pPr>
  </w:style>
  <w:style w:type="paragraph" w:styleId="BalloonText">
    <w:name w:val="Balloon Text"/>
    <w:basedOn w:val="Normal"/>
    <w:semiHidden/>
    <w:rsid w:val="00A2056A"/>
    <w:rPr>
      <w:rFonts w:ascii="Tahoma" w:hAnsi="Tahoma" w:cs="Tahoma"/>
      <w:sz w:val="16"/>
      <w:szCs w:val="16"/>
    </w:rPr>
  </w:style>
  <w:style w:type="paragraph" w:styleId="BlockText">
    <w:name w:val="Block Text"/>
    <w:basedOn w:val="Normal"/>
    <w:rsid w:val="0070728F"/>
    <w:pPr>
      <w:bidi/>
      <w:ind w:left="-154" w:right="-720" w:firstLine="154"/>
      <w:jc w:val="lowKashida"/>
    </w:pPr>
    <w:rPr>
      <w:rFonts w:eastAsia="Times New Roman" w:cs="DecoType Thuluth"/>
      <w:sz w:val="44"/>
      <w:szCs w:val="44"/>
      <w:lang w:val="en-US" w:eastAsia="ar-SA"/>
    </w:rPr>
  </w:style>
  <w:style w:type="paragraph" w:styleId="ListParagraph">
    <w:name w:val="List Paragraph"/>
    <w:basedOn w:val="Normal"/>
    <w:uiPriority w:val="34"/>
    <w:qFormat/>
    <w:rsid w:val="00D76432"/>
    <w:pPr>
      <w:spacing w:after="200" w:line="276" w:lineRule="auto"/>
      <w:ind w:left="720"/>
      <w:contextualSpacing/>
    </w:pPr>
    <w:rPr>
      <w:rFonts w:ascii="Calibri" w:eastAsia="Calibri" w:hAnsi="Calibri" w:cs="Arial"/>
      <w:sz w:val="22"/>
      <w:szCs w:val="22"/>
      <w:lang w:val="fr-CH" w:eastAsia="en-US"/>
    </w:rPr>
  </w:style>
  <w:style w:type="character" w:customStyle="1" w:styleId="FooterChar">
    <w:name w:val="Footer Char"/>
    <w:basedOn w:val="DefaultParagraphFont"/>
    <w:link w:val="Footer"/>
    <w:uiPriority w:val="99"/>
    <w:rsid w:val="00D76432"/>
    <w:rPr>
      <w:rFonts w:cs="Arabic Transparent"/>
      <w:sz w:val="24"/>
      <w:szCs w:val="32"/>
      <w:lang w:val="en-GB" w:eastAsia="zh-CN"/>
    </w:rPr>
  </w:style>
  <w:style w:type="paragraph" w:styleId="BodyTextIndent">
    <w:name w:val="Body Text Indent"/>
    <w:basedOn w:val="Normal"/>
    <w:link w:val="BodyTextIndentChar"/>
    <w:rsid w:val="00663E99"/>
    <w:pPr>
      <w:overflowPunct w:val="0"/>
      <w:autoSpaceDE w:val="0"/>
      <w:autoSpaceDN w:val="0"/>
      <w:bidi/>
      <w:adjustRightInd w:val="0"/>
      <w:ind w:left="658" w:hanging="658"/>
      <w:jc w:val="both"/>
      <w:textAlignment w:val="baseline"/>
    </w:pPr>
    <w:rPr>
      <w:rFonts w:eastAsia="Times New Roman" w:cs="Traditional Arabic"/>
      <w:b/>
      <w:bCs/>
      <w:sz w:val="40"/>
      <w:szCs w:val="40"/>
      <w:lang w:val="en-US" w:eastAsia="en-US"/>
    </w:rPr>
  </w:style>
  <w:style w:type="character" w:customStyle="1" w:styleId="BodyTextIndentChar">
    <w:name w:val="Body Text Indent Char"/>
    <w:basedOn w:val="DefaultParagraphFont"/>
    <w:link w:val="BodyTextIndent"/>
    <w:rsid w:val="00663E99"/>
    <w:rPr>
      <w:rFonts w:eastAsia="Times New Roman" w:cs="Traditional Arabic"/>
      <w:b/>
      <w:bCs/>
      <w:sz w:val="40"/>
      <w:szCs w:val="40"/>
      <w:lang w:val="en-US" w:eastAsia="en-US"/>
    </w:rPr>
  </w:style>
</w:styles>
</file>

<file path=word/webSettings.xml><?xml version="1.0" encoding="utf-8"?>
<w:webSettings xmlns:r="http://schemas.openxmlformats.org/officeDocument/2006/relationships" xmlns:w="http://schemas.openxmlformats.org/wordprocessingml/2006/main">
  <w:divs>
    <w:div w:id="201788068">
      <w:bodyDiv w:val="1"/>
      <w:marLeft w:val="0"/>
      <w:marRight w:val="0"/>
      <w:marTop w:val="0"/>
      <w:marBottom w:val="0"/>
      <w:divBdr>
        <w:top w:val="none" w:sz="0" w:space="0" w:color="auto"/>
        <w:left w:val="none" w:sz="0" w:space="0" w:color="auto"/>
        <w:bottom w:val="none" w:sz="0" w:space="0" w:color="auto"/>
        <w:right w:val="none" w:sz="0" w:space="0" w:color="auto"/>
      </w:divBdr>
    </w:div>
    <w:div w:id="1862281873">
      <w:bodyDiv w:val="1"/>
      <w:marLeft w:val="0"/>
      <w:marRight w:val="0"/>
      <w:marTop w:val="0"/>
      <w:marBottom w:val="0"/>
      <w:divBdr>
        <w:top w:val="none" w:sz="0" w:space="0" w:color="auto"/>
        <w:left w:val="none" w:sz="0" w:space="0" w:color="auto"/>
        <w:bottom w:val="none" w:sz="0" w:space="0" w:color="auto"/>
        <w:right w:val="none" w:sz="0" w:space="0" w:color="auto"/>
      </w:divBdr>
    </w:div>
    <w:div w:id="190136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D93310-A2A7-42CC-BE1C-A301217FC9EF}"/>
</file>

<file path=customXml/itemProps2.xml><?xml version="1.0" encoding="utf-8"?>
<ds:datastoreItem xmlns:ds="http://schemas.openxmlformats.org/officeDocument/2006/customXml" ds:itemID="{248188DC-314C-42EF-B1DE-4CCAEB68F2DB}"/>
</file>

<file path=customXml/itemProps3.xml><?xml version="1.0" encoding="utf-8"?>
<ds:datastoreItem xmlns:ds="http://schemas.openxmlformats.org/officeDocument/2006/customXml" ds:itemID="{F8D933E4-F856-468E-9E50-E3C595448D1F}"/>
</file>

<file path=docProps/app.xml><?xml version="1.0" encoding="utf-8"?>
<Properties xmlns="http://schemas.openxmlformats.org/officeDocument/2006/extended-properties" xmlns:vt="http://schemas.openxmlformats.org/officeDocument/2006/docPropsVTypes">
  <Template>Normal.dotm</Template>
  <TotalTime>2</TotalTime>
  <Pages>2</Pages>
  <Words>217</Words>
  <Characters>1196</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23 مارس 2006م</vt:lpstr>
      <vt:lpstr>23 مارس 2006م</vt:lpstr>
    </vt:vector>
  </TitlesOfParts>
  <Company>Bahrain</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مارس 2006م</dc:title>
  <dc:creator>bahrain</dc:creator>
  <cp:lastModifiedBy>Sanaa</cp:lastModifiedBy>
  <cp:revision>3</cp:revision>
  <cp:lastPrinted>2017-11-06T10:17:00Z</cp:lastPrinted>
  <dcterms:created xsi:type="dcterms:W3CDTF">2017-11-06T13:26:00Z</dcterms:created>
  <dcterms:modified xsi:type="dcterms:W3CDTF">2017-11-06T13:28:00Z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