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99" w:rsidRPr="00F411FA" w:rsidRDefault="00A02B99" w:rsidP="00A02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11FA">
        <w:rPr>
          <w:rFonts w:ascii="Times New Roman" w:hAnsi="Times New Roman" w:cs="Times New Roman"/>
          <w:b/>
          <w:sz w:val="28"/>
          <w:szCs w:val="28"/>
          <w:lang w:val="fr-FR"/>
        </w:rPr>
        <w:t>28</w:t>
      </w:r>
      <w:r w:rsidRPr="00F411FA">
        <w:rPr>
          <w:rFonts w:ascii="Times New Roman" w:hAnsi="Times New Roman" w:cs="Times New Roman"/>
          <w:b/>
          <w:sz w:val="28"/>
          <w:szCs w:val="28"/>
          <w:lang w:val="fr-FR"/>
        </w:rPr>
        <w:t>ème session de l’EPU</w:t>
      </w:r>
    </w:p>
    <w:p w:rsidR="00A02B99" w:rsidRPr="00F411FA" w:rsidRDefault="00A02B99" w:rsidP="00A02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11FA">
        <w:rPr>
          <w:rFonts w:ascii="Times New Roman" w:hAnsi="Times New Roman" w:cs="Times New Roman"/>
          <w:b/>
          <w:sz w:val="28"/>
          <w:szCs w:val="28"/>
          <w:lang w:val="fr-FR"/>
        </w:rPr>
        <w:t>Examen de Bénin</w:t>
      </w:r>
      <w:r w:rsidRPr="00F411F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Intervention de la Turquie</w:t>
      </w:r>
    </w:p>
    <w:p w:rsidR="00A02B99" w:rsidRPr="00F411FA" w:rsidRDefault="00A02B99" w:rsidP="00A02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11FA">
        <w:rPr>
          <w:rFonts w:ascii="Times New Roman" w:hAnsi="Times New Roman" w:cs="Times New Roman"/>
          <w:b/>
          <w:sz w:val="28"/>
          <w:szCs w:val="28"/>
          <w:lang w:val="fr-FR"/>
        </w:rPr>
        <w:t>10 Novembre</w:t>
      </w:r>
      <w:r w:rsidRPr="00F411F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2017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Madame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 </w:t>
      </w:r>
      <w:bookmarkStart w:id="0" w:name="_GoBack"/>
      <w:bookmarkEnd w:id="0"/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Monsieur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le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Président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délégation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Turquie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salue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efforts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réalisations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du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Bénin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dans le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cadre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la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suivi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l’Examen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Périodique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universel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2012.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F411FA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Turquie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voudrait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saluer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surtout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l’adoption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du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Code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l’enfant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au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Bénin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en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Décembre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2015,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qui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est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en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conformité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avec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Convention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internationale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Droits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l'Enfant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E30EA5" w:rsidRPr="00F411FA" w:rsidRDefault="00E30EA5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30EA5" w:rsidRPr="00A02B99" w:rsidRDefault="00E30EA5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Nous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apprécions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aussi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décision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prise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par le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Gouvernement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en 2015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d’exempter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frais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scolarité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pour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filles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du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cycle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coll</w:t>
      </w:r>
      <w:r w:rsidRPr="00F411FA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Pr="00F411FA">
        <w:rPr>
          <w:rFonts w:ascii="Times New Roman" w:hAnsi="Times New Roman" w:cs="Times New Roman"/>
          <w:sz w:val="28"/>
          <w:szCs w:val="28"/>
          <w:lang w:val="fr-FR"/>
        </w:rPr>
        <w:t>ges</w:t>
      </w:r>
      <w:proofErr w:type="spellEnd"/>
      <w:r w:rsidRPr="00F411FA">
        <w:rPr>
          <w:rFonts w:ascii="Times New Roman" w:hAnsi="Times New Roman" w:cs="Times New Roman"/>
          <w:sz w:val="28"/>
          <w:szCs w:val="28"/>
          <w:lang w:val="fr-FR"/>
        </w:rPr>
        <w:t xml:space="preserve"> et lycées publics. 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En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appré</w:t>
      </w: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ciant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avancées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significatives</w:t>
      </w:r>
      <w:proofErr w:type="spellEnd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surtout</w:t>
      </w:r>
      <w:proofErr w:type="spellEnd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dans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l’adopt</w:t>
      </w:r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ion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mesures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législatives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l’élaboration</w:t>
      </w:r>
      <w:proofErr w:type="spellEnd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plans</w:t>
      </w:r>
      <w:proofErr w:type="spellEnd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d’action</w:t>
      </w:r>
      <w:proofErr w:type="spellEnd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8335D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nationaux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dans le domaine </w:t>
      </w:r>
      <w:proofErr w:type="spellStart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droits</w:t>
      </w:r>
      <w:proofErr w:type="spellEnd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="005E7672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l’homme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la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délégation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Turquie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recommende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ux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utorités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proofErr w:type="gram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béninoises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:</w:t>
      </w:r>
      <w:proofErr w:type="gram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F411FA" w:rsidRDefault="00B8335D" w:rsidP="007051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</w:t>
      </w:r>
      <w:proofErr w:type="gram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garantir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l’application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</w:t>
      </w:r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eff</w:t>
      </w:r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icacité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du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Code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l’enfant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notamment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en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mettant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en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dispositio</w:t>
      </w:r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services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publics</w:t>
      </w:r>
      <w:proofErr w:type="spellEnd"/>
      <w:r w:rsidR="007051FC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7051FC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concernés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ressources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financi</w:t>
      </w:r>
      <w:proofErr w:type="spellEnd"/>
      <w:r w:rsidR="00A02B99" w:rsidRPr="00F411FA">
        <w:rPr>
          <w:rFonts w:ascii="Times New Roman" w:hAnsi="Times New Roman" w:cs="Times New Roman"/>
          <w:sz w:val="28"/>
          <w:szCs w:val="28"/>
          <w:lang w:val="fr-FR"/>
        </w:rPr>
        <w:t>è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res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humaines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nécessaires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. 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F411FA" w:rsidRDefault="007051FC" w:rsidP="007051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</w:t>
      </w:r>
      <w:proofErr w:type="gram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combattre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contre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l’exploitation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l’enfant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la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violence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contre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l’enfant</w:t>
      </w:r>
      <w:proofErr w:type="spellEnd"/>
      <w:r w:rsidR="00A02B99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051FC" w:rsidRPr="00F411FA" w:rsidRDefault="007051FC" w:rsidP="00705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7051FC" w:rsidRPr="00F411FA" w:rsidRDefault="007051FC" w:rsidP="007051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</w:t>
      </w:r>
      <w:proofErr w:type="gram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renforcer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programmes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d’alphabétisation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femmes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filles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en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particulier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dans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zones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rurales</w:t>
      </w:r>
      <w:proofErr w:type="spellEnd"/>
    </w:p>
    <w:p w:rsidR="009D3CB1" w:rsidRPr="00F411FA" w:rsidRDefault="009D3CB1" w:rsidP="009D3CB1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D3CB1" w:rsidRPr="00F411FA" w:rsidRDefault="009D3CB1" w:rsidP="007051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d’augmenter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efforts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pour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sensibiliser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public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à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l’importance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l’enregistrement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naissances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du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processus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d’obtention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l’acte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</w:t>
      </w:r>
      <w:proofErr w:type="spellStart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>naissance</w:t>
      </w:r>
      <w:proofErr w:type="spellEnd"/>
      <w:r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</w:p>
    <w:p w:rsidR="00A02B99" w:rsidRPr="00A02B99" w:rsidRDefault="00A02B99" w:rsidP="00A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A02B99" w:rsidRPr="00A02B99" w:rsidRDefault="00A02B99" w:rsidP="00A02B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Je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vous</w:t>
      </w:r>
      <w:proofErr w:type="spellEnd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2B99">
        <w:rPr>
          <w:rFonts w:ascii="Times New Roman" w:eastAsia="Times New Roman" w:hAnsi="Times New Roman" w:cs="Times New Roman"/>
          <w:sz w:val="28"/>
          <w:szCs w:val="28"/>
          <w:lang w:eastAsia="tr-TR"/>
        </w:rPr>
        <w:t>remercie</w:t>
      </w:r>
      <w:proofErr w:type="spellEnd"/>
      <w:r w:rsidR="00560A7E" w:rsidRPr="00F411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</w:p>
    <w:p w:rsidR="001B640F" w:rsidRPr="00F411FA" w:rsidRDefault="00F411FA"/>
    <w:sectPr w:rsidR="001B640F" w:rsidRPr="00F4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8AC"/>
    <w:multiLevelType w:val="hybridMultilevel"/>
    <w:tmpl w:val="54D27A6A"/>
    <w:lvl w:ilvl="0" w:tplc="F1ACF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3513"/>
    <w:multiLevelType w:val="hybridMultilevel"/>
    <w:tmpl w:val="F0D0DEE2"/>
    <w:lvl w:ilvl="0" w:tplc="511AC3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20FD"/>
    <w:multiLevelType w:val="hybridMultilevel"/>
    <w:tmpl w:val="272AD172"/>
    <w:lvl w:ilvl="0" w:tplc="8EDE6D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1874"/>
    <w:multiLevelType w:val="hybridMultilevel"/>
    <w:tmpl w:val="FB7C7E60"/>
    <w:lvl w:ilvl="0" w:tplc="F3FA64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D37"/>
    <w:multiLevelType w:val="hybridMultilevel"/>
    <w:tmpl w:val="D696F5AA"/>
    <w:lvl w:ilvl="0" w:tplc="1AD6F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D"/>
    <w:rsid w:val="00012008"/>
    <w:rsid w:val="00381B9D"/>
    <w:rsid w:val="00560A7E"/>
    <w:rsid w:val="005E7672"/>
    <w:rsid w:val="007051FC"/>
    <w:rsid w:val="009D3CB1"/>
    <w:rsid w:val="00A02B99"/>
    <w:rsid w:val="00B8335D"/>
    <w:rsid w:val="00E06D5F"/>
    <w:rsid w:val="00E30EA5"/>
    <w:rsid w:val="00F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D61"/>
  <w15:chartTrackingRefBased/>
  <w15:docId w15:val="{FF2985E3-A1BF-4793-AE47-48FDB576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A02B99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70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9855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F3150-D17B-4673-8AF5-57EFDC6ECAB9}"/>
</file>

<file path=customXml/itemProps2.xml><?xml version="1.0" encoding="utf-8"?>
<ds:datastoreItem xmlns:ds="http://schemas.openxmlformats.org/officeDocument/2006/customXml" ds:itemID="{7453C644-AB9D-4D7D-A676-3C9E19CD5E42}"/>
</file>

<file path=customXml/itemProps3.xml><?xml version="1.0" encoding="utf-8"?>
<ds:datastoreItem xmlns:ds="http://schemas.openxmlformats.org/officeDocument/2006/customXml" ds:itemID="{779B7644-7568-41A7-982A-3F1BC3CB6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1193</Characters>
  <Application>Microsoft Office Word</Application>
  <DocSecurity>0</DocSecurity>
  <Lines>9</Lines>
  <Paragraphs>2</Paragraphs>
  <ScaleCrop>false</ScaleCrop>
  <Company>MFA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Dicle</dc:creator>
  <cp:keywords/>
  <dc:description/>
  <cp:lastModifiedBy>Esra Dicle</cp:lastModifiedBy>
  <cp:revision>10</cp:revision>
  <cp:lastPrinted>2017-11-06T14:38:00Z</cp:lastPrinted>
  <dcterms:created xsi:type="dcterms:W3CDTF">2017-11-06T11:10:00Z</dcterms:created>
  <dcterms:modified xsi:type="dcterms:W3CDTF">2017-11-06T14:39:00Z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