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48" w:rsidRDefault="00FA0948" w:rsidP="00FA0948">
      <w:pPr>
        <w:bidi/>
        <w:jc w:val="center"/>
        <w:rPr>
          <w:rFonts w:cs="Sultan bold"/>
          <w:sz w:val="44"/>
          <w:szCs w:val="44"/>
          <w:rtl/>
          <w:lang w:bidi="ar-QA"/>
        </w:rPr>
      </w:pPr>
      <w:bookmarkStart w:id="0" w:name="_GoBack"/>
      <w:bookmarkEnd w:id="0"/>
      <w:r>
        <w:rPr>
          <w:noProof/>
          <w:rtl/>
          <w:lang w:val="en-US"/>
        </w:rPr>
        <w:drawing>
          <wp:anchor distT="0" distB="0" distL="114300" distR="114300" simplePos="0" relativeHeight="251659264" behindDoc="0" locked="0" layoutInCell="1" allowOverlap="1" wp14:anchorId="1F2C0BC7" wp14:editId="77CC95A0">
            <wp:simplePos x="0" y="0"/>
            <wp:positionH relativeFrom="column">
              <wp:posOffset>2333625</wp:posOffset>
            </wp:positionH>
            <wp:positionV relativeFrom="paragraph">
              <wp:posOffset>-184150</wp:posOffset>
            </wp:positionV>
            <wp:extent cx="1181100" cy="1133475"/>
            <wp:effectExtent l="0" t="0" r="0" b="9525"/>
            <wp:wrapNone/>
            <wp:docPr id="1" name="Picture 1" descr="State of Qatar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of Qatar Embl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948" w:rsidRDefault="00FA0948" w:rsidP="00FA0948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FA0948" w:rsidRPr="00915DE6" w:rsidRDefault="00FA0948" w:rsidP="00FA0948">
      <w:pPr>
        <w:bidi/>
        <w:jc w:val="center"/>
        <w:rPr>
          <w:rFonts w:cs="Sultan bold"/>
          <w:sz w:val="16"/>
          <w:szCs w:val="16"/>
          <w:rtl/>
          <w:lang w:bidi="ar-QA"/>
        </w:rPr>
      </w:pPr>
    </w:p>
    <w:p w:rsidR="00FA0948" w:rsidRPr="00E17BB5" w:rsidRDefault="00FA0948" w:rsidP="00FA0948">
      <w:pPr>
        <w:bidi/>
        <w:jc w:val="center"/>
        <w:rPr>
          <w:rFonts w:cs="Sultan bold"/>
          <w:sz w:val="44"/>
          <w:szCs w:val="44"/>
          <w:rtl/>
          <w:lang w:bidi="ar-QA"/>
        </w:rPr>
      </w:pPr>
      <w:r w:rsidRPr="00E17BB5">
        <w:rPr>
          <w:rFonts w:cs="Sultan bold" w:hint="cs"/>
          <w:sz w:val="44"/>
          <w:szCs w:val="44"/>
          <w:rtl/>
          <w:lang w:bidi="ar-QA"/>
        </w:rPr>
        <w:t xml:space="preserve">مجلس حقوق الانسان </w:t>
      </w:r>
    </w:p>
    <w:p w:rsidR="00FA0948" w:rsidRDefault="00FA0948" w:rsidP="00FA0948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>الدورة الثامنة والعشرين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  <w:r>
        <w:rPr>
          <w:rFonts w:cs="Sultan bold" w:hint="cs"/>
          <w:sz w:val="44"/>
          <w:szCs w:val="44"/>
          <w:rtl/>
          <w:lang w:bidi="ar-QA"/>
        </w:rPr>
        <w:t>للفريق العامل المعني بالإستعراض الدوري الشامل</w:t>
      </w:r>
    </w:p>
    <w:p w:rsidR="00FA0948" w:rsidRDefault="00FA0948" w:rsidP="0094374B">
      <w:pPr>
        <w:bidi/>
        <w:jc w:val="center"/>
        <w:rPr>
          <w:rFonts w:cs="Sultan bold"/>
          <w:sz w:val="44"/>
          <w:szCs w:val="44"/>
          <w:lang w:val="en-US"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"استعراض </w:t>
      </w:r>
      <w:r w:rsidR="0094374B">
        <w:rPr>
          <w:rFonts w:cs="Sultan bold" w:hint="cs"/>
          <w:sz w:val="44"/>
          <w:szCs w:val="44"/>
          <w:rtl/>
          <w:lang w:bidi="ar-QA"/>
        </w:rPr>
        <w:t>بنين</w:t>
      </w:r>
      <w:r>
        <w:rPr>
          <w:rFonts w:cs="Sultan bold" w:hint="cs"/>
          <w:sz w:val="44"/>
          <w:szCs w:val="44"/>
          <w:rtl/>
          <w:lang w:bidi="ar-QA"/>
        </w:rPr>
        <w:t>"</w:t>
      </w:r>
    </w:p>
    <w:p w:rsidR="00FA0948" w:rsidRPr="00495E60" w:rsidRDefault="00FA0948" w:rsidP="0094374B">
      <w:pPr>
        <w:bidi/>
        <w:jc w:val="center"/>
        <w:rPr>
          <w:rFonts w:cs="Sultan bold"/>
          <w:sz w:val="44"/>
          <w:szCs w:val="44"/>
          <w:rtl/>
          <w:lang w:val="fr-CH" w:bidi="ar-QA"/>
        </w:rPr>
      </w:pPr>
      <w:r>
        <w:rPr>
          <w:rFonts w:cs="Sultan bold"/>
          <w:sz w:val="44"/>
          <w:szCs w:val="44"/>
          <w:lang w:val="en-US" w:bidi="ar-QA"/>
        </w:rPr>
        <w:t xml:space="preserve">Review of </w:t>
      </w:r>
      <w:r w:rsidR="0094374B">
        <w:rPr>
          <w:rFonts w:cs="Sultan bold"/>
          <w:sz w:val="44"/>
          <w:szCs w:val="44"/>
          <w:lang w:val="en-US" w:bidi="ar-QA"/>
        </w:rPr>
        <w:t>Benin</w:t>
      </w:r>
    </w:p>
    <w:p w:rsidR="00FA0948" w:rsidRDefault="00FA0948" w:rsidP="00FA0948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كلمة وفد دولة قطر </w:t>
      </w:r>
      <w:r w:rsidRPr="00E17BB5"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FA0948" w:rsidRDefault="00FA0948" w:rsidP="00FA0948">
      <w:pPr>
        <w:bidi/>
        <w:jc w:val="center"/>
        <w:rPr>
          <w:rFonts w:cs="Sultan bold"/>
          <w:sz w:val="40"/>
          <w:szCs w:val="40"/>
          <w:lang w:bidi="ar-QA"/>
        </w:rPr>
      </w:pPr>
      <w:r>
        <w:rPr>
          <w:rFonts w:cs="Sultan bold" w:hint="cs"/>
          <w:sz w:val="40"/>
          <w:szCs w:val="40"/>
          <w:rtl/>
          <w:lang w:bidi="ar-QA"/>
        </w:rPr>
        <w:t>يُ</w:t>
      </w:r>
      <w:r w:rsidRPr="00265876">
        <w:rPr>
          <w:rFonts w:cs="Sultan bold" w:hint="cs"/>
          <w:sz w:val="40"/>
          <w:szCs w:val="40"/>
          <w:rtl/>
          <w:lang w:bidi="ar-QA"/>
        </w:rPr>
        <w:t>لقيها</w:t>
      </w:r>
    </w:p>
    <w:p w:rsidR="00FA0948" w:rsidRDefault="00FA0948" w:rsidP="00FA0948">
      <w:pPr>
        <w:bidi/>
        <w:jc w:val="center"/>
        <w:rPr>
          <w:rFonts w:cs="Sultan bold"/>
          <w:sz w:val="56"/>
          <w:szCs w:val="56"/>
          <w:rtl/>
          <w:lang w:bidi="ar-QA"/>
        </w:rPr>
      </w:pPr>
      <w:r>
        <w:rPr>
          <w:rFonts w:cs="Sultan bold" w:hint="cs"/>
          <w:sz w:val="56"/>
          <w:szCs w:val="56"/>
          <w:rtl/>
          <w:lang w:bidi="ar-QA"/>
        </w:rPr>
        <w:t>السيد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/ </w:t>
      </w:r>
      <w:r>
        <w:rPr>
          <w:rFonts w:cs="Sultan bold" w:hint="cs"/>
          <w:sz w:val="56"/>
          <w:szCs w:val="56"/>
          <w:rtl/>
          <w:lang w:bidi="ar-QA"/>
        </w:rPr>
        <w:t>عبد الله السويدي</w:t>
      </w:r>
      <w:r w:rsidRPr="00ED7725">
        <w:rPr>
          <w:rFonts w:cs="Sultan bold" w:hint="cs"/>
          <w:sz w:val="56"/>
          <w:szCs w:val="56"/>
          <w:rtl/>
          <w:lang w:bidi="ar-QA"/>
        </w:rPr>
        <w:t xml:space="preserve"> </w:t>
      </w:r>
    </w:p>
    <w:p w:rsidR="00FA0948" w:rsidRDefault="00FA0948" w:rsidP="00FA0948">
      <w:pPr>
        <w:bidi/>
        <w:jc w:val="center"/>
        <w:rPr>
          <w:rFonts w:cs="Sultan bold"/>
          <w:sz w:val="56"/>
          <w:szCs w:val="56"/>
          <w:rtl/>
          <w:lang w:val="en" w:bidi="ar-QA"/>
        </w:rPr>
      </w:pPr>
      <w:r w:rsidRPr="00656BF5">
        <w:rPr>
          <w:rFonts w:cs="Sultan bold"/>
          <w:b/>
          <w:bCs/>
          <w:sz w:val="56"/>
          <w:szCs w:val="56"/>
          <w:lang w:val="en-US" w:bidi="ar-QA"/>
        </w:rPr>
        <w:t xml:space="preserve">Mr. </w:t>
      </w:r>
      <w:r w:rsidRPr="00656BF5">
        <w:rPr>
          <w:rFonts w:cs="Sultan bold"/>
          <w:b/>
          <w:bCs/>
          <w:sz w:val="56"/>
          <w:szCs w:val="56"/>
          <w:lang w:val="en" w:bidi="ar-QA"/>
        </w:rPr>
        <w:t>Abdulla AL-SOWAIDI</w:t>
      </w:r>
      <w:r w:rsidRPr="00CC60EB">
        <w:rPr>
          <w:rFonts w:cs="Sultan bold"/>
          <w:sz w:val="56"/>
          <w:szCs w:val="56"/>
          <w:lang w:val="en" w:bidi="ar-QA"/>
        </w:rPr>
        <w:t xml:space="preserve"> </w:t>
      </w:r>
    </w:p>
    <w:p w:rsidR="00FA0948" w:rsidRPr="00656BF5" w:rsidRDefault="00FA0948" w:rsidP="00FA0948">
      <w:pPr>
        <w:bidi/>
        <w:jc w:val="center"/>
        <w:rPr>
          <w:rFonts w:cs="Sultan bold"/>
          <w:sz w:val="36"/>
          <w:szCs w:val="36"/>
          <w:lang w:val="en-US" w:bidi="ar-QA"/>
        </w:rPr>
      </w:pPr>
      <w:r>
        <w:rPr>
          <w:rFonts w:cs="Sultan bold" w:hint="cs"/>
          <w:sz w:val="36"/>
          <w:szCs w:val="36"/>
          <w:rtl/>
          <w:lang w:bidi="ar-QA"/>
        </w:rPr>
        <w:t>سكرتير ثالث</w:t>
      </w:r>
    </w:p>
    <w:p w:rsidR="00FA0948" w:rsidRDefault="00FA0948" w:rsidP="00FA0948">
      <w:pPr>
        <w:bidi/>
        <w:jc w:val="center"/>
        <w:rPr>
          <w:rFonts w:cs="Sultan bold"/>
          <w:sz w:val="36"/>
          <w:szCs w:val="36"/>
          <w:rtl/>
          <w:lang w:val="en" w:bidi="ar-QA"/>
        </w:rPr>
      </w:pPr>
      <w:r>
        <w:rPr>
          <w:rFonts w:cs="Sultan bold"/>
          <w:sz w:val="36"/>
          <w:szCs w:val="36"/>
          <w:lang w:val="en" w:bidi="ar-QA"/>
        </w:rPr>
        <w:t>Thir</w:t>
      </w:r>
      <w:r w:rsidRPr="00CC60EB">
        <w:rPr>
          <w:rFonts w:cs="Sultan bold"/>
          <w:sz w:val="36"/>
          <w:szCs w:val="36"/>
          <w:lang w:val="en" w:bidi="ar-QA"/>
        </w:rPr>
        <w:t>d Secretary</w:t>
      </w:r>
    </w:p>
    <w:p w:rsidR="00FA0948" w:rsidRDefault="00FA0948" w:rsidP="00FA0948">
      <w:pPr>
        <w:bidi/>
        <w:jc w:val="center"/>
        <w:rPr>
          <w:rFonts w:cs="Sultan bold"/>
          <w:sz w:val="44"/>
          <w:szCs w:val="44"/>
          <w:rtl/>
          <w:lang w:bidi="ar-QA"/>
        </w:rPr>
      </w:pPr>
    </w:p>
    <w:p w:rsidR="00FA0948" w:rsidRDefault="00FA0948" w:rsidP="00394E27">
      <w:pPr>
        <w:bidi/>
        <w:jc w:val="center"/>
        <w:rPr>
          <w:rFonts w:cs="Sultan bold"/>
          <w:sz w:val="44"/>
          <w:szCs w:val="44"/>
          <w:rtl/>
          <w:lang w:bidi="ar-QA"/>
        </w:rPr>
      </w:pPr>
      <w:r>
        <w:rPr>
          <w:rFonts w:cs="Sultan bold" w:hint="cs"/>
          <w:sz w:val="44"/>
          <w:szCs w:val="44"/>
          <w:rtl/>
          <w:lang w:bidi="ar-QA"/>
        </w:rPr>
        <w:t xml:space="preserve">جنيف، </w:t>
      </w:r>
      <w:r w:rsidR="00394E27">
        <w:rPr>
          <w:rFonts w:cs="Sultan bold" w:hint="cs"/>
          <w:sz w:val="44"/>
          <w:szCs w:val="44"/>
          <w:rtl/>
          <w:lang w:val="fr-CH" w:bidi="ar-QA"/>
        </w:rPr>
        <w:t>10</w:t>
      </w:r>
      <w:r>
        <w:rPr>
          <w:rFonts w:cs="Sultan bold" w:hint="cs"/>
          <w:sz w:val="44"/>
          <w:szCs w:val="44"/>
          <w:rtl/>
          <w:lang w:val="fr-CH" w:bidi="ar-QA"/>
        </w:rPr>
        <w:t xml:space="preserve"> نوفمبر 2017م</w:t>
      </w:r>
      <w:r>
        <w:rPr>
          <w:rFonts w:cs="Sultan bold" w:hint="cs"/>
          <w:sz w:val="44"/>
          <w:szCs w:val="44"/>
          <w:rtl/>
          <w:lang w:bidi="ar-QA"/>
        </w:rPr>
        <w:t xml:space="preserve"> </w:t>
      </w:r>
    </w:p>
    <w:p w:rsidR="00FA0948" w:rsidRPr="00473F0A" w:rsidRDefault="00FA0948" w:rsidP="00FA0948">
      <w:pPr>
        <w:bidi/>
        <w:jc w:val="center"/>
        <w:rPr>
          <w:rFonts w:cs="Sultan bold"/>
          <w:sz w:val="44"/>
          <w:szCs w:val="44"/>
          <w:lang w:val="en-US" w:bidi="ar-QA"/>
        </w:rPr>
      </w:pPr>
    </w:p>
    <w:p w:rsidR="00FA0948" w:rsidRPr="00C31773" w:rsidRDefault="00FA0948" w:rsidP="00FA0948">
      <w:pPr>
        <w:bidi/>
        <w:spacing w:before="600" w:after="100" w:afterAutospacing="1" w:line="240" w:lineRule="auto"/>
        <w:ind w:firstLine="720"/>
        <w:rPr>
          <w:rFonts w:cs="Sultan normal"/>
          <w:b/>
          <w:bCs/>
          <w:sz w:val="36"/>
          <w:szCs w:val="36"/>
          <w:rtl/>
          <w:lang w:bidi="ar-QA"/>
        </w:rPr>
      </w:pPr>
      <w:r w:rsidRPr="00C31773">
        <w:rPr>
          <w:rFonts w:cs="Sultan normal" w:hint="cs"/>
          <w:b/>
          <w:bCs/>
          <w:sz w:val="36"/>
          <w:szCs w:val="36"/>
          <w:rtl/>
          <w:lang w:bidi="ar-QA"/>
        </w:rPr>
        <w:lastRenderedPageBreak/>
        <w:t>السيد الرئيس،</w:t>
      </w:r>
      <w:r>
        <w:rPr>
          <w:rFonts w:cs="Sultan normal" w:hint="cs"/>
          <w:b/>
          <w:bCs/>
          <w:sz w:val="36"/>
          <w:szCs w:val="36"/>
          <w:rtl/>
          <w:lang w:bidi="ar-QA"/>
        </w:rPr>
        <w:t>،،</w:t>
      </w:r>
    </w:p>
    <w:p w:rsidR="00CC3664" w:rsidRPr="00CC3664" w:rsidRDefault="00CC3664" w:rsidP="00D67348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ي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ُ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رحب وفد بلادي بسعادة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="003F244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السيد/</w:t>
      </w:r>
      <w:r w:rsidR="003F2448" w:rsidRPr="003F2448">
        <w:rPr>
          <w:rFonts w:ascii="Droid Sans" w:hAnsi="Droid Sans"/>
          <w:color w:val="333333"/>
          <w:sz w:val="20"/>
          <w:szCs w:val="20"/>
        </w:rPr>
        <w:t xml:space="preserve"> </w:t>
      </w:r>
      <w:r w:rsidR="00990D78">
        <w:rPr>
          <w:rFonts w:ascii="Times New Roman" w:eastAsia="Times New Roman" w:hAnsi="Times New Roman" w:cs="Sultan normal"/>
          <w:sz w:val="36"/>
          <w:szCs w:val="36"/>
          <w:lang w:eastAsia="fr-FR"/>
        </w:rPr>
        <w:t xml:space="preserve">Joseph </w:t>
      </w:r>
      <w:proofErr w:type="spellStart"/>
      <w:r w:rsidR="00990D78">
        <w:rPr>
          <w:rFonts w:ascii="Times New Roman" w:eastAsia="Times New Roman" w:hAnsi="Times New Roman" w:cs="Sultan normal"/>
          <w:sz w:val="36"/>
          <w:szCs w:val="36"/>
          <w:lang w:eastAsia="fr-FR"/>
        </w:rPr>
        <w:t>Fifamin</w:t>
      </w:r>
      <w:proofErr w:type="spellEnd"/>
      <w:r w:rsidR="00990D78">
        <w:rPr>
          <w:rFonts w:ascii="Times New Roman" w:eastAsia="Times New Roman" w:hAnsi="Times New Roman" w:cs="Sultan normal"/>
          <w:sz w:val="36"/>
          <w:szCs w:val="36"/>
          <w:lang w:eastAsia="fr-FR"/>
        </w:rPr>
        <w:t xml:space="preserve"> DJOGBENOU</w:t>
      </w:r>
      <w:r w:rsidR="003F2448">
        <w:rPr>
          <w:rFonts w:ascii="Times New Roman" w:eastAsia="Times New Roman" w:hAnsi="Times New Roman" w:cs="Sultan normal" w:hint="cs"/>
          <w:sz w:val="36"/>
          <w:szCs w:val="36"/>
          <w:rtl/>
          <w:lang w:eastAsia="fr-FR"/>
        </w:rPr>
        <w:t>، وزير العدل</w:t>
      </w:r>
      <w:r w:rsidR="00D67348">
        <w:rPr>
          <w:rFonts w:ascii="Times New Roman" w:eastAsia="Times New Roman" w:hAnsi="Times New Roman" w:cs="Sultan normal" w:hint="cs"/>
          <w:sz w:val="36"/>
          <w:szCs w:val="36"/>
          <w:rtl/>
          <w:lang w:eastAsia="fr-FR" w:bidi="ar-QA"/>
        </w:rPr>
        <w:t xml:space="preserve"> والتشريع</w:t>
      </w:r>
      <w:r w:rsidR="003F2448">
        <w:rPr>
          <w:rFonts w:ascii="Times New Roman" w:eastAsia="Times New Roman" w:hAnsi="Times New Roman" w:cs="Sultan normal" w:hint="cs"/>
          <w:sz w:val="36"/>
          <w:szCs w:val="36"/>
          <w:rtl/>
          <w:lang w:eastAsia="fr-FR"/>
        </w:rPr>
        <w:t xml:space="preserve">،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-CH" w:eastAsia="fr-FR" w:bidi="ar-QA"/>
        </w:rPr>
        <w:t>رئيس وفد جمهورية بنين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والوفد المرافق له، و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يشكره على المعلومات التي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 w:bidi="ar-QA"/>
        </w:rPr>
        <w:t xml:space="preserve">تم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تقديمها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حول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الجهود </w:t>
      </w:r>
      <w:r w:rsidRPr="00CC3664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المبذولة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 في ت</w:t>
      </w:r>
      <w:r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 xml:space="preserve">نفيذ التوصيات الصادرة عن 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الإستعراض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الدوري الشامل</w:t>
      </w:r>
      <w:r w:rsidRPr="00CC3664"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  <w:t>.</w:t>
      </w:r>
    </w:p>
    <w:p w:rsidR="00FA0948" w:rsidRDefault="00FA0948" w:rsidP="00FA0948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</w:pPr>
      <w:r w:rsidRPr="00D326DA">
        <w:rPr>
          <w:rFonts w:ascii="Times New Roman" w:eastAsia="Times New Roman" w:hAnsi="Times New Roman" w:cs="Sultan normal"/>
          <w:b/>
          <w:bCs/>
          <w:sz w:val="36"/>
          <w:szCs w:val="36"/>
          <w:rtl/>
          <w:lang w:val="fr" w:eastAsia="fr-FR"/>
        </w:rPr>
        <w:t>السيد الرئيس،،،</w:t>
      </w:r>
    </w:p>
    <w:p w:rsidR="00F5148A" w:rsidRDefault="00F5148A" w:rsidP="00073536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يعكس التقرير التدابير التشريعية والمؤسسية التي </w:t>
      </w:r>
      <w:r w:rsidR="0007353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إعتمدتها بنين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منذ إستعراضها السابق، في سبيل تعزيز وحماية حقوق الإنسان على أرض الواقع وتنفيذ إلتزاماتها الدولية. وفي هذا الصدد، نشيد بتصديق بنين على عدد من صكوك حقوق الإنسان</w:t>
      </w:r>
      <w:r w:rsidR="00DB1832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الدولية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، وإنشاء هياكل ومؤسسات معنية بحقوق الإنسان ، فضلاً عن إطلاق مبادرات لتحسين فرص حصول السكان على الخدمات الإجتماعية الأساسية.</w:t>
      </w:r>
    </w:p>
    <w:p w:rsidR="00F5148A" w:rsidRDefault="00F5148A" w:rsidP="00F5148A">
      <w:pPr>
        <w:autoSpaceDE w:val="0"/>
        <w:autoSpaceDN w:val="0"/>
        <w:bidi/>
        <w:adjustRightInd w:val="0"/>
        <w:spacing w:after="100" w:afterAutospacing="1"/>
        <w:ind w:firstLine="720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ويتقدم وفد بلادي بالتوصيتين التاليتين:</w:t>
      </w:r>
    </w:p>
    <w:p w:rsidR="00F5148A" w:rsidRPr="00F5148A" w:rsidRDefault="009F3636" w:rsidP="004504D7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تحسين </w:t>
      </w:r>
      <w:r w:rsidR="00F5148A" w:rsidRPr="00F5148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فرص الحصول على</w:t>
      </w:r>
      <w:r w:rsidR="004504D7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خدمات</w:t>
      </w:r>
      <w:r w:rsidR="00F5148A" w:rsidRPr="00F5148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الرعاية الصحية </w:t>
      </w:r>
      <w:r w:rsidR="004504D7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النوعية</w:t>
      </w:r>
      <w:r w:rsidR="00F5148A" w:rsidRPr="00F5148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.</w:t>
      </w:r>
    </w:p>
    <w:p w:rsidR="00F5148A" w:rsidRPr="00F5148A" w:rsidRDefault="004504D7" w:rsidP="00CF56C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00" w:afterAutospacing="1"/>
        <w:jc w:val="both"/>
        <w:rPr>
          <w:rFonts w:ascii="Times New Roman" w:eastAsia="Times New Roman" w:hAnsi="Times New Roman" w:cs="Sultan normal"/>
          <w:sz w:val="36"/>
          <w:szCs w:val="36"/>
          <w:rtl/>
          <w:lang w:val="fr" w:eastAsia="fr-FR"/>
        </w:rPr>
      </w:pP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مواصلة الجهود ل</w:t>
      </w:r>
      <w:r w:rsidR="009F363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موائمة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التشريعات</w:t>
      </w:r>
      <w:r w:rsidR="009F3636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 الوطنية مع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الإتفاقات ال</w:t>
      </w:r>
      <w:r w:rsidR="00CF56C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دولية 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الم</w:t>
      </w:r>
      <w:r w:rsidR="00CF56C8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ن</w:t>
      </w:r>
      <w:r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>ضمة لها بنين</w:t>
      </w:r>
      <w:r w:rsidR="00F5148A" w:rsidRPr="00F5148A">
        <w:rPr>
          <w:rFonts w:ascii="Times New Roman" w:eastAsia="Times New Roman" w:hAnsi="Times New Roman" w:cs="Sultan normal" w:hint="cs"/>
          <w:sz w:val="36"/>
          <w:szCs w:val="36"/>
          <w:rtl/>
          <w:lang w:val="fr" w:eastAsia="fr-FR"/>
        </w:rPr>
        <w:t xml:space="preserve">. </w:t>
      </w:r>
    </w:p>
    <w:p w:rsidR="00FA0948" w:rsidRPr="00771BFE" w:rsidRDefault="00FA0948" w:rsidP="00FA0948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FA0948" w:rsidRDefault="00FA0948" w:rsidP="006711BE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  <w:r w:rsidRPr="00771BFE">
        <w:rPr>
          <w:rFonts w:cs="Sultan normal"/>
          <w:color w:val="000000"/>
          <w:sz w:val="36"/>
          <w:szCs w:val="36"/>
          <w:rtl/>
        </w:rPr>
        <w:t xml:space="preserve">وفي الختام يتمنى وفد بلادي الى </w:t>
      </w:r>
      <w:r>
        <w:rPr>
          <w:rFonts w:cs="Sultan normal" w:hint="cs"/>
          <w:color w:val="000000"/>
          <w:sz w:val="36"/>
          <w:szCs w:val="36"/>
          <w:rtl/>
        </w:rPr>
        <w:t xml:space="preserve">جمهورية </w:t>
      </w:r>
      <w:r w:rsidR="006711BE">
        <w:rPr>
          <w:rFonts w:cs="Sultan normal" w:hint="cs"/>
          <w:color w:val="000000"/>
          <w:sz w:val="36"/>
          <w:szCs w:val="36"/>
          <w:rtl/>
        </w:rPr>
        <w:t>بنين</w:t>
      </w:r>
      <w:r w:rsidRPr="00771BFE">
        <w:rPr>
          <w:rFonts w:cs="Sultan normal"/>
          <w:color w:val="000000"/>
          <w:sz w:val="36"/>
          <w:szCs w:val="36"/>
          <w:rtl/>
        </w:rPr>
        <w:t xml:space="preserve"> المزيد من النماء والازدهار.</w:t>
      </w:r>
    </w:p>
    <w:p w:rsidR="003F2448" w:rsidRDefault="003F2448" w:rsidP="003F2448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FA0948" w:rsidRPr="00771BFE" w:rsidRDefault="00FA0948" w:rsidP="00FA0948">
      <w:pPr>
        <w:pStyle w:val="ListParagraph"/>
        <w:bidi/>
        <w:spacing w:after="0"/>
        <w:jc w:val="both"/>
        <w:rPr>
          <w:rFonts w:cs="Sultan normal"/>
          <w:color w:val="000000"/>
          <w:sz w:val="36"/>
          <w:szCs w:val="36"/>
          <w:rtl/>
        </w:rPr>
      </w:pPr>
    </w:p>
    <w:p w:rsidR="00FA0948" w:rsidRPr="00771BFE" w:rsidRDefault="00FA0948" w:rsidP="00FA0948">
      <w:pPr>
        <w:pStyle w:val="ListParagraph"/>
        <w:bidi/>
        <w:spacing w:after="0"/>
        <w:jc w:val="center"/>
        <w:rPr>
          <w:rFonts w:cs="Sultan normal"/>
          <w:sz w:val="36"/>
          <w:szCs w:val="36"/>
        </w:rPr>
      </w:pPr>
      <w:r w:rsidRPr="00771BFE">
        <w:rPr>
          <w:rFonts w:cs="Sultan normal" w:hint="cs"/>
          <w:b/>
          <w:bCs/>
          <w:color w:val="000000"/>
          <w:sz w:val="36"/>
          <w:szCs w:val="36"/>
          <w:rtl/>
        </w:rPr>
        <w:t xml:space="preserve">وشكراً </w:t>
      </w:r>
      <w:r w:rsidRPr="00771BFE">
        <w:rPr>
          <w:rFonts w:cs="Sultan normal"/>
          <w:b/>
          <w:bCs/>
          <w:sz w:val="36"/>
          <w:szCs w:val="36"/>
          <w:rtl/>
          <w:lang w:val="fr"/>
        </w:rPr>
        <w:t>السيد الرئيس،،،</w:t>
      </w:r>
    </w:p>
    <w:sectPr w:rsidR="00FA0948" w:rsidRPr="00771BFE" w:rsidSect="00C50B20">
      <w:pgSz w:w="12240" w:h="15840"/>
      <w:pgMar w:top="1440" w:right="1440" w:bottom="1440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roid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6678"/>
    <w:multiLevelType w:val="hybridMultilevel"/>
    <w:tmpl w:val="BF9C692A"/>
    <w:lvl w:ilvl="0" w:tplc="523C4EE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48"/>
    <w:rsid w:val="00073536"/>
    <w:rsid w:val="000E25A9"/>
    <w:rsid w:val="002568A5"/>
    <w:rsid w:val="002A0C05"/>
    <w:rsid w:val="00394E27"/>
    <w:rsid w:val="003F2448"/>
    <w:rsid w:val="004504D7"/>
    <w:rsid w:val="00585C9B"/>
    <w:rsid w:val="006711BE"/>
    <w:rsid w:val="00731A7A"/>
    <w:rsid w:val="00801FF1"/>
    <w:rsid w:val="00884515"/>
    <w:rsid w:val="0094374B"/>
    <w:rsid w:val="00943A08"/>
    <w:rsid w:val="00990D78"/>
    <w:rsid w:val="009F3636"/>
    <w:rsid w:val="00B615B8"/>
    <w:rsid w:val="00C10EB6"/>
    <w:rsid w:val="00CC3664"/>
    <w:rsid w:val="00CF56C8"/>
    <w:rsid w:val="00D23A0B"/>
    <w:rsid w:val="00D67348"/>
    <w:rsid w:val="00DB1832"/>
    <w:rsid w:val="00F37DB0"/>
    <w:rsid w:val="00F5148A"/>
    <w:rsid w:val="00FA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4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6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94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6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56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924CBD-A306-43A8-912C-76B60C6776FD}"/>
</file>

<file path=customXml/itemProps2.xml><?xml version="1.0" encoding="utf-8"?>
<ds:datastoreItem xmlns:ds="http://schemas.openxmlformats.org/officeDocument/2006/customXml" ds:itemID="{CC7E899B-D66A-4EC3-A776-244CD6E27BA7}"/>
</file>

<file path=customXml/itemProps3.xml><?xml version="1.0" encoding="utf-8"?>
<ds:datastoreItem xmlns:ds="http://schemas.openxmlformats.org/officeDocument/2006/customXml" ds:itemID="{F9B55CBD-32DC-4098-9B50-374D4FB5F4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Elobaid</dc:creator>
  <cp:lastModifiedBy>Elobaid</cp:lastModifiedBy>
  <cp:revision>2</cp:revision>
  <cp:lastPrinted>2017-11-09T13:47:00Z</cp:lastPrinted>
  <dcterms:created xsi:type="dcterms:W3CDTF">2017-11-10T10:22:00Z</dcterms:created>
  <dcterms:modified xsi:type="dcterms:W3CDTF">2017-11-10T10:22:00Z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