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2" w:rsidRPr="00460C85" w:rsidRDefault="006661F2" w:rsidP="006661F2">
      <w:pPr>
        <w:bidi/>
        <w:rPr>
          <w:sz w:val="28"/>
          <w:szCs w:val="28"/>
          <w:rtl/>
          <w:lang w:bidi="ar-LB"/>
        </w:rPr>
      </w:pPr>
      <w:r w:rsidRPr="00D17814">
        <w:rPr>
          <w:rFonts w:hint="cs"/>
          <w:b/>
          <w:bCs/>
          <w:i/>
          <w:iCs/>
          <w:sz w:val="28"/>
          <w:szCs w:val="28"/>
          <w:rtl/>
          <w:lang w:bidi="ar-LB"/>
        </w:rPr>
        <w:t>بعثة لبنان الدائمة</w:t>
      </w:r>
    </w:p>
    <w:p w:rsidR="006661F2" w:rsidRPr="00EB071D" w:rsidRDefault="006661F2" w:rsidP="006661F2">
      <w:pPr>
        <w:bidi/>
        <w:rPr>
          <w:i/>
          <w:iCs/>
          <w:sz w:val="28"/>
          <w:szCs w:val="28"/>
          <w:u w:val="single"/>
          <w:rtl/>
          <w:lang w:bidi="ar-LB"/>
        </w:rPr>
      </w:pPr>
      <w:r w:rsidRPr="00D17814">
        <w:rPr>
          <w:rFonts w:hint="cs"/>
          <w:i/>
          <w:iCs/>
          <w:sz w:val="28"/>
          <w:szCs w:val="28"/>
          <w:u w:val="single"/>
          <w:rtl/>
          <w:lang w:bidi="ar-LB"/>
        </w:rPr>
        <w:t>لدى الأمم المتحدة و المنظمات الدولية</w:t>
      </w:r>
    </w:p>
    <w:p w:rsidR="006661F2" w:rsidRPr="00EB071D" w:rsidRDefault="006661F2" w:rsidP="006661F2">
      <w:pPr>
        <w:bidi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جنيف في 13/11/2017.  </w:t>
      </w:r>
    </w:p>
    <w:p w:rsidR="006661F2" w:rsidRDefault="006661F2" w:rsidP="006661F2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6661F2" w:rsidRDefault="006661F2" w:rsidP="006661F2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بيان</w:t>
      </w:r>
      <w:r>
        <w:rPr>
          <w:b/>
          <w:bCs/>
          <w:sz w:val="32"/>
          <w:szCs w:val="32"/>
          <w:u w:val="single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قائم بأعمال بعثة لبنان الدائمة في جنيف</w:t>
      </w:r>
    </w:p>
    <w:p w:rsidR="006661F2" w:rsidRDefault="006661F2" w:rsidP="006661F2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السفير ريان سعيد</w:t>
      </w:r>
    </w:p>
    <w:p w:rsidR="006661F2" w:rsidRDefault="006661F2" w:rsidP="006661F2">
      <w:pPr>
        <w:bidi/>
        <w:jc w:val="center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في مناقشة تقرير الإستعراض الدوري الشامل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( الدورة 28)</w:t>
      </w:r>
    </w:p>
    <w:p w:rsidR="006661F2" w:rsidRDefault="006661F2" w:rsidP="006661F2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باكستان</w:t>
      </w:r>
    </w:p>
    <w:p w:rsidR="006661F2" w:rsidRDefault="006661F2" w:rsidP="006661F2">
      <w:pPr>
        <w:bidi/>
        <w:ind w:firstLine="708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6661F2" w:rsidRDefault="006661F2" w:rsidP="00B71314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بوفد </w:t>
      </w:r>
      <w:r>
        <w:rPr>
          <w:rFonts w:hint="cs"/>
          <w:sz w:val="32"/>
          <w:szCs w:val="32"/>
          <w:rtl/>
          <w:lang w:bidi="ar-LB"/>
        </w:rPr>
        <w:t>باكستان الموقر،</w:t>
      </w:r>
      <w:r w:rsidR="00803F4D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sz w:val="32"/>
          <w:szCs w:val="32"/>
          <w:rtl/>
          <w:lang w:bidi="ar-LB"/>
        </w:rPr>
        <w:t>وبعد الإطلاع على التقرير الذي قدمه</w:t>
      </w:r>
      <w:r>
        <w:rPr>
          <w:rFonts w:hint="cs"/>
          <w:sz w:val="32"/>
          <w:szCs w:val="32"/>
          <w:rtl/>
          <w:lang w:bidi="ar-LB"/>
        </w:rPr>
        <w:t xml:space="preserve">، يقدر لبنان الجهود المستمرة التي تقوم بها باكستان لتعزيز حقوق الإنسان لمواطنيها، وقد تجلى ذلك من خلال </w:t>
      </w:r>
      <w:r w:rsidR="00B71314">
        <w:rPr>
          <w:rFonts w:hint="cs"/>
          <w:sz w:val="32"/>
          <w:szCs w:val="32"/>
          <w:rtl/>
          <w:lang w:bidi="ar-LB"/>
        </w:rPr>
        <w:t>إنشاء وزارة حقوق الإنسان نهاية عام 2015 ، و</w:t>
      </w:r>
      <w:r>
        <w:rPr>
          <w:rFonts w:hint="cs"/>
          <w:sz w:val="32"/>
          <w:szCs w:val="32"/>
          <w:rtl/>
          <w:lang w:bidi="ar-LB"/>
        </w:rPr>
        <w:t xml:space="preserve">إعتماد قانون لحماية المرأة من العنف في البنجاب عام 2016، والسياسة الوطنية المتعلقة بتغيير المناخ عام 2017، </w:t>
      </w:r>
      <w:r w:rsidR="00B71314">
        <w:rPr>
          <w:rFonts w:hint="cs"/>
          <w:sz w:val="32"/>
          <w:szCs w:val="32"/>
          <w:rtl/>
          <w:lang w:bidi="ar-LB"/>
        </w:rPr>
        <w:t xml:space="preserve">ورؤية 2025، </w:t>
      </w:r>
      <w:r w:rsidR="00A659BE">
        <w:rPr>
          <w:rFonts w:hint="cs"/>
          <w:sz w:val="32"/>
          <w:szCs w:val="32"/>
          <w:rtl/>
          <w:lang w:bidi="ar-LB"/>
        </w:rPr>
        <w:t>إضافة لتوطيد الديمقراطي</w:t>
      </w:r>
      <w:r w:rsidR="00B71314">
        <w:rPr>
          <w:rFonts w:hint="cs"/>
          <w:sz w:val="32"/>
          <w:szCs w:val="32"/>
          <w:rtl/>
          <w:lang w:bidi="ar-LB"/>
        </w:rPr>
        <w:t>ة من خلال إجراء إنتخابات دورية،</w:t>
      </w:r>
      <w:r w:rsidR="00A659BE">
        <w:rPr>
          <w:rFonts w:hint="cs"/>
          <w:sz w:val="32"/>
          <w:szCs w:val="32"/>
          <w:rtl/>
          <w:lang w:bidi="ar-LB"/>
        </w:rPr>
        <w:t>تشكل أداة تعزز حق الموطن الباكستاني بالتعبير عن رأيه.</w:t>
      </w: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6661F2" w:rsidRDefault="006661F2" w:rsidP="006661F2">
      <w:p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ab/>
        <w:t xml:space="preserve"> </w:t>
      </w:r>
      <w:r>
        <w:rPr>
          <w:sz w:val="32"/>
          <w:szCs w:val="32"/>
          <w:rtl/>
          <w:lang w:bidi="ar-LB"/>
        </w:rPr>
        <w:t>ويوصي وفد لبنان بما يلي:</w:t>
      </w:r>
    </w:p>
    <w:p w:rsidR="006661F2" w:rsidRDefault="006661F2" w:rsidP="006661F2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الإستمرار بجهود تعزيز وحماية دور ومكانة المرأة. </w:t>
      </w:r>
    </w:p>
    <w:p w:rsidR="006661F2" w:rsidRDefault="006661F2" w:rsidP="006661F2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المصادقة على البروتوكول الإختياري لإتفاقية مناهضة التعذيب.</w:t>
      </w:r>
    </w:p>
    <w:p w:rsidR="006661F2" w:rsidRDefault="006661F2" w:rsidP="006661F2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</w:p>
    <w:p w:rsidR="006661F2" w:rsidRPr="00652FC4" w:rsidRDefault="006661F2" w:rsidP="006661F2">
      <w:pPr>
        <w:pStyle w:val="ListParagraph"/>
        <w:bidi/>
        <w:ind w:left="1068"/>
        <w:jc w:val="both"/>
        <w:rPr>
          <w:sz w:val="32"/>
          <w:szCs w:val="32"/>
          <w:lang w:bidi="ar-LB"/>
        </w:rPr>
      </w:pPr>
      <w:r w:rsidRPr="00652FC4">
        <w:rPr>
          <w:sz w:val="32"/>
          <w:szCs w:val="32"/>
          <w:rtl/>
          <w:lang w:bidi="ar-LB"/>
        </w:rPr>
        <w:t xml:space="preserve">و نتمنى </w:t>
      </w:r>
      <w:r>
        <w:rPr>
          <w:rFonts w:hint="cs"/>
          <w:sz w:val="32"/>
          <w:szCs w:val="32"/>
          <w:rtl/>
          <w:lang w:bidi="ar-LB"/>
        </w:rPr>
        <w:t>لباكستان</w:t>
      </w:r>
      <w:r w:rsidRPr="00652FC4">
        <w:rPr>
          <w:sz w:val="32"/>
          <w:szCs w:val="32"/>
          <w:rtl/>
          <w:lang w:bidi="ar-LB"/>
        </w:rPr>
        <w:t xml:space="preserve"> كل التوفيق في هذا الإستعراض.</w:t>
      </w:r>
    </w:p>
    <w:p w:rsidR="006661F2" w:rsidRDefault="006661F2" w:rsidP="006661F2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  <w:r>
        <w:rPr>
          <w:sz w:val="32"/>
          <w:szCs w:val="32"/>
          <w:rtl/>
          <w:lang w:bidi="ar-LB"/>
        </w:rPr>
        <w:tab/>
      </w:r>
    </w:p>
    <w:p w:rsidR="006661F2" w:rsidRDefault="006661F2" w:rsidP="006661F2">
      <w:pPr>
        <w:bidi/>
        <w:ind w:firstLine="708"/>
        <w:jc w:val="both"/>
        <w:rPr>
          <w:sz w:val="32"/>
          <w:szCs w:val="32"/>
          <w:lang w:bidi="ar-LB"/>
        </w:rPr>
      </w:pPr>
    </w:p>
    <w:p w:rsidR="006661F2" w:rsidRPr="00BC771C" w:rsidRDefault="006661F2" w:rsidP="006661F2">
      <w:pPr>
        <w:bidi/>
        <w:rPr>
          <w:sz w:val="32"/>
          <w:szCs w:val="32"/>
          <w:lang w:val="en-US"/>
        </w:rPr>
      </w:pPr>
      <w:r>
        <w:rPr>
          <w:b/>
          <w:bCs/>
          <w:sz w:val="24"/>
          <w:szCs w:val="24"/>
          <w:rtl/>
          <w:lang w:bidi="ar-LB"/>
        </w:rPr>
        <w:t xml:space="preserve">( الوقت الأقصى المخصص للبيان دقيقة و </w:t>
      </w:r>
      <w:r>
        <w:rPr>
          <w:rFonts w:hint="cs"/>
          <w:b/>
          <w:bCs/>
          <w:sz w:val="24"/>
          <w:szCs w:val="24"/>
          <w:rtl/>
          <w:lang w:bidi="ar-LB"/>
        </w:rPr>
        <w:t>05 ثوانِ</w:t>
      </w:r>
      <w:r>
        <w:rPr>
          <w:b/>
          <w:bCs/>
          <w:sz w:val="24"/>
          <w:szCs w:val="24"/>
          <w:rtl/>
          <w:lang w:bidi="ar-LB"/>
        </w:rPr>
        <w:t>)</w:t>
      </w:r>
    </w:p>
    <w:p w:rsidR="006661F2" w:rsidRPr="00F66B44" w:rsidRDefault="006661F2" w:rsidP="006661F2">
      <w:pPr>
        <w:bidi/>
        <w:rPr>
          <w:rtl/>
          <w:lang w:val="en-US" w:bidi="ar-LB"/>
        </w:rPr>
      </w:pPr>
    </w:p>
    <w:p w:rsidR="006661F2" w:rsidRDefault="006661F2" w:rsidP="006661F2">
      <w:pPr>
        <w:bidi/>
        <w:rPr>
          <w:lang w:bidi="ar-LB"/>
        </w:rPr>
      </w:pPr>
    </w:p>
    <w:p w:rsidR="004C77CE" w:rsidRPr="006661F2" w:rsidRDefault="004C77CE" w:rsidP="006661F2">
      <w:pPr>
        <w:bidi/>
      </w:pPr>
    </w:p>
    <w:sectPr w:rsidR="004C77CE" w:rsidRPr="006661F2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1F2"/>
    <w:rsid w:val="00062D6F"/>
    <w:rsid w:val="000F5018"/>
    <w:rsid w:val="00115552"/>
    <w:rsid w:val="00170096"/>
    <w:rsid w:val="001D42D1"/>
    <w:rsid w:val="002806DC"/>
    <w:rsid w:val="002C43A0"/>
    <w:rsid w:val="002F7FA4"/>
    <w:rsid w:val="003A5091"/>
    <w:rsid w:val="00481064"/>
    <w:rsid w:val="004A43A6"/>
    <w:rsid w:val="004C77CE"/>
    <w:rsid w:val="004E71C9"/>
    <w:rsid w:val="00543A13"/>
    <w:rsid w:val="005521A5"/>
    <w:rsid w:val="005B79B5"/>
    <w:rsid w:val="0062139D"/>
    <w:rsid w:val="006661F2"/>
    <w:rsid w:val="006C4B4D"/>
    <w:rsid w:val="00726C4E"/>
    <w:rsid w:val="007945FB"/>
    <w:rsid w:val="007D7519"/>
    <w:rsid w:val="00803F4D"/>
    <w:rsid w:val="008342B2"/>
    <w:rsid w:val="00973448"/>
    <w:rsid w:val="00A659BE"/>
    <w:rsid w:val="00B71314"/>
    <w:rsid w:val="00BC0672"/>
    <w:rsid w:val="00BF2A22"/>
    <w:rsid w:val="00BF52BC"/>
    <w:rsid w:val="00C47CB4"/>
    <w:rsid w:val="00CC164C"/>
    <w:rsid w:val="00E542E4"/>
    <w:rsid w:val="00E70B5E"/>
    <w:rsid w:val="00EF3BAE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D2A88-3B9C-4EC3-BEFB-FF32E56F4004}"/>
</file>

<file path=customXml/itemProps2.xml><?xml version="1.0" encoding="utf-8"?>
<ds:datastoreItem xmlns:ds="http://schemas.openxmlformats.org/officeDocument/2006/customXml" ds:itemID="{7B75C54F-3564-4CE7-9BD8-1CAF6C77E601}"/>
</file>

<file path=customXml/itemProps3.xml><?xml version="1.0" encoding="utf-8"?>
<ds:datastoreItem xmlns:ds="http://schemas.openxmlformats.org/officeDocument/2006/customXml" ds:itemID="{0FD1734C-1693-40B8-B568-3D5581368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said</dc:creator>
  <cp:keywords/>
  <dc:description/>
  <cp:lastModifiedBy>Rayan said</cp:lastModifiedBy>
  <cp:revision>2</cp:revision>
  <cp:lastPrinted>2017-11-09T12:10:00Z</cp:lastPrinted>
  <dcterms:created xsi:type="dcterms:W3CDTF">2017-11-13T08:03:00Z</dcterms:created>
  <dcterms:modified xsi:type="dcterms:W3CDTF">2017-11-13T08:03:00Z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