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28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E53A53">
        <w:rPr>
          <w:b/>
          <w:i/>
          <w:color w:val="365F91" w:themeColor="accent1" w:themeShade="BF"/>
          <w:sz w:val="28"/>
          <w:szCs w:val="28"/>
          <w:lang w:val="en-US"/>
        </w:rPr>
        <w:t>Pakistan</w:t>
      </w:r>
    </w:p>
    <w:p w:rsidR="00A74EBD" w:rsidRPr="00A74EBD" w:rsidRDefault="00620C90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</w:t>
      </w:r>
      <w:r w:rsidR="00E53A53">
        <w:rPr>
          <w:color w:val="365F91" w:themeColor="accent1" w:themeShade="BF"/>
          <w:sz w:val="28"/>
          <w:szCs w:val="28"/>
          <w:lang w:val="en-US"/>
        </w:rPr>
        <w:t>3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2017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837313" w:rsidRDefault="00837313" w:rsidP="00A74EBD">
      <w:pPr>
        <w:jc w:val="both"/>
        <w:rPr>
          <w:sz w:val="28"/>
          <w:szCs w:val="28"/>
          <w:lang w:val="en-US"/>
        </w:rPr>
      </w:pPr>
    </w:p>
    <w:p w:rsidR="00362EBD" w:rsidRDefault="00362EBD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E53A53">
        <w:rPr>
          <w:sz w:val="28"/>
          <w:szCs w:val="28"/>
          <w:lang w:val="en-US"/>
        </w:rPr>
        <w:t>Pakistan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620C9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hank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1E0E81" w:rsidRDefault="00620C9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D518E2">
        <w:rPr>
          <w:sz w:val="28"/>
          <w:szCs w:val="28"/>
          <w:lang w:val="en-US"/>
        </w:rPr>
        <w:t xml:space="preserve"> </w:t>
      </w:r>
      <w:r w:rsidR="00C75752">
        <w:rPr>
          <w:sz w:val="28"/>
          <w:szCs w:val="28"/>
          <w:lang w:val="en-US"/>
        </w:rPr>
        <w:t>appreciat</w:t>
      </w:r>
      <w:r w:rsidR="00014AD2">
        <w:rPr>
          <w:sz w:val="28"/>
          <w:szCs w:val="28"/>
          <w:lang w:val="en-US"/>
        </w:rPr>
        <w:t>e</w:t>
      </w:r>
      <w:r w:rsidR="00C75752">
        <w:rPr>
          <w:sz w:val="28"/>
          <w:szCs w:val="28"/>
          <w:lang w:val="en-US"/>
        </w:rPr>
        <w:t xml:space="preserve"> </w:t>
      </w:r>
      <w:r w:rsidR="00D518E2">
        <w:rPr>
          <w:sz w:val="28"/>
          <w:szCs w:val="28"/>
          <w:lang w:val="en-US"/>
        </w:rPr>
        <w:t xml:space="preserve">the </w:t>
      </w:r>
      <w:r w:rsidR="00C75752">
        <w:rPr>
          <w:sz w:val="28"/>
          <w:szCs w:val="28"/>
          <w:lang w:val="en-US"/>
        </w:rPr>
        <w:t>legal, policy</w:t>
      </w:r>
      <w:r w:rsidR="00D518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D518E2">
        <w:rPr>
          <w:sz w:val="28"/>
          <w:szCs w:val="28"/>
          <w:lang w:val="en-US"/>
        </w:rPr>
        <w:t xml:space="preserve"> institutional </w:t>
      </w:r>
      <w:r w:rsidR="00C75752">
        <w:rPr>
          <w:sz w:val="28"/>
          <w:szCs w:val="28"/>
          <w:lang w:val="en-US"/>
        </w:rPr>
        <w:t>developments in Pakistan in the period 2012-2017</w:t>
      </w:r>
      <w:r w:rsidR="00014AD2">
        <w:rPr>
          <w:sz w:val="28"/>
          <w:szCs w:val="28"/>
          <w:lang w:val="en-US"/>
        </w:rPr>
        <w:t>.</w:t>
      </w:r>
      <w:r w:rsidR="00C75752">
        <w:rPr>
          <w:sz w:val="28"/>
          <w:szCs w:val="28"/>
          <w:lang w:val="en-US"/>
        </w:rPr>
        <w:t xml:space="preserve"> </w:t>
      </w:r>
      <w:r w:rsidR="00014AD2">
        <w:rPr>
          <w:sz w:val="28"/>
          <w:szCs w:val="28"/>
          <w:lang w:val="en-US"/>
        </w:rPr>
        <w:t>T</w:t>
      </w:r>
      <w:r w:rsidR="00C75752">
        <w:rPr>
          <w:sz w:val="28"/>
          <w:szCs w:val="28"/>
          <w:lang w:val="en-US"/>
        </w:rPr>
        <w:t>he establishment of the Ministry of Human Rights,</w:t>
      </w:r>
      <w:r w:rsidR="00014AD2">
        <w:rPr>
          <w:sz w:val="28"/>
          <w:szCs w:val="28"/>
          <w:lang w:val="en-US"/>
        </w:rPr>
        <w:t xml:space="preserve"> </w:t>
      </w:r>
      <w:r w:rsidR="001C61CF">
        <w:rPr>
          <w:sz w:val="28"/>
          <w:szCs w:val="28"/>
          <w:lang w:val="en-US"/>
        </w:rPr>
        <w:t xml:space="preserve">the launch of the National Plan of Action on Human Rights in February 2016, </w:t>
      </w:r>
      <w:r w:rsidR="00014AD2">
        <w:rPr>
          <w:sz w:val="28"/>
          <w:szCs w:val="28"/>
          <w:lang w:val="en-US"/>
        </w:rPr>
        <w:t xml:space="preserve">the </w:t>
      </w:r>
      <w:r w:rsidR="001C61CF">
        <w:rPr>
          <w:sz w:val="28"/>
          <w:szCs w:val="28"/>
          <w:lang w:val="en-US"/>
        </w:rPr>
        <w:t>wide range of activities of</w:t>
      </w:r>
      <w:r w:rsidR="00014AD2">
        <w:rPr>
          <w:sz w:val="28"/>
          <w:szCs w:val="28"/>
          <w:lang w:val="en-US"/>
        </w:rPr>
        <w:t xml:space="preserve"> the National Commission on Human Right </w:t>
      </w:r>
      <w:r w:rsidR="001C61CF">
        <w:rPr>
          <w:sz w:val="28"/>
          <w:szCs w:val="28"/>
          <w:lang w:val="en-US"/>
        </w:rPr>
        <w:t>and</w:t>
      </w:r>
      <w:r w:rsidR="00C75752">
        <w:rPr>
          <w:sz w:val="28"/>
          <w:szCs w:val="28"/>
          <w:lang w:val="en-US"/>
        </w:rPr>
        <w:t xml:space="preserve"> the </w:t>
      </w:r>
      <w:r w:rsidR="00014AD2">
        <w:rPr>
          <w:sz w:val="28"/>
          <w:szCs w:val="28"/>
          <w:lang w:val="en-US"/>
        </w:rPr>
        <w:t xml:space="preserve">Human Rights Departments in all provinces, the enactment of the Bill on National Commission on the Rights of the Children in 2017, etc. </w:t>
      </w:r>
      <w:r w:rsidR="001C61CF">
        <w:rPr>
          <w:sz w:val="28"/>
          <w:szCs w:val="28"/>
          <w:lang w:val="en-US"/>
        </w:rPr>
        <w:t xml:space="preserve">have </w:t>
      </w:r>
      <w:r w:rsidR="00014AD2">
        <w:rPr>
          <w:sz w:val="28"/>
          <w:szCs w:val="28"/>
          <w:lang w:val="en-US"/>
        </w:rPr>
        <w:t xml:space="preserve">contributed to strengthening the protection of human rights in the country.    </w:t>
      </w:r>
      <w:r w:rsidR="00C75752">
        <w:rPr>
          <w:sz w:val="28"/>
          <w:szCs w:val="28"/>
          <w:lang w:val="en-US"/>
        </w:rPr>
        <w:t xml:space="preserve"> </w:t>
      </w:r>
    </w:p>
    <w:p w:rsidR="001E0E81" w:rsidRDefault="001E0E81" w:rsidP="00165A4B">
      <w:pPr>
        <w:jc w:val="both"/>
        <w:rPr>
          <w:sz w:val="28"/>
          <w:szCs w:val="28"/>
          <w:lang w:val="en-US"/>
        </w:rPr>
      </w:pPr>
    </w:p>
    <w:p w:rsidR="001C61CF" w:rsidRDefault="001E0E81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5C23F3">
        <w:rPr>
          <w:sz w:val="28"/>
          <w:szCs w:val="28"/>
          <w:lang w:val="en-US"/>
        </w:rPr>
        <w:t xml:space="preserve">encourage Pakistan to enhance </w:t>
      </w:r>
      <w:r w:rsidR="001C61CF">
        <w:rPr>
          <w:sz w:val="28"/>
          <w:szCs w:val="28"/>
          <w:lang w:val="en-US"/>
        </w:rPr>
        <w:t xml:space="preserve">the </w:t>
      </w:r>
      <w:r w:rsidR="003D0C47">
        <w:rPr>
          <w:sz w:val="28"/>
          <w:szCs w:val="28"/>
          <w:lang w:val="en-US"/>
        </w:rPr>
        <w:t xml:space="preserve">protection of the rights of the child and </w:t>
      </w:r>
      <w:r w:rsidR="00837313">
        <w:rPr>
          <w:sz w:val="28"/>
          <w:szCs w:val="28"/>
          <w:lang w:val="en-US"/>
        </w:rPr>
        <w:t>to</w:t>
      </w:r>
      <w:r w:rsidR="003D0C47">
        <w:rPr>
          <w:sz w:val="28"/>
          <w:szCs w:val="28"/>
          <w:lang w:val="en-US"/>
        </w:rPr>
        <w:t xml:space="preserve"> </w:t>
      </w:r>
      <w:r w:rsidR="003E368C">
        <w:rPr>
          <w:sz w:val="28"/>
          <w:szCs w:val="28"/>
          <w:lang w:val="en-US"/>
        </w:rPr>
        <w:t xml:space="preserve">take further measures to </w:t>
      </w:r>
      <w:r w:rsidR="00837313">
        <w:rPr>
          <w:sz w:val="28"/>
          <w:szCs w:val="28"/>
          <w:lang w:val="en-US"/>
        </w:rPr>
        <w:t xml:space="preserve">improve the </w:t>
      </w:r>
      <w:r w:rsidR="00E444A7">
        <w:rPr>
          <w:sz w:val="28"/>
          <w:szCs w:val="28"/>
          <w:lang w:val="en-US"/>
        </w:rPr>
        <w:t>health care</w:t>
      </w:r>
      <w:r w:rsidR="00837313">
        <w:rPr>
          <w:sz w:val="28"/>
          <w:szCs w:val="28"/>
          <w:lang w:val="en-US"/>
        </w:rPr>
        <w:t xml:space="preserve"> and </w:t>
      </w:r>
      <w:r w:rsidR="00E444A7">
        <w:rPr>
          <w:sz w:val="28"/>
          <w:szCs w:val="28"/>
          <w:lang w:val="en-US"/>
        </w:rPr>
        <w:t xml:space="preserve">social </w:t>
      </w:r>
      <w:r w:rsidR="003D0C47">
        <w:rPr>
          <w:sz w:val="28"/>
          <w:szCs w:val="28"/>
          <w:lang w:val="en-US"/>
        </w:rPr>
        <w:t xml:space="preserve">assistance to the persons with disabilities.  </w:t>
      </w:r>
    </w:p>
    <w:p w:rsidR="00AE20B6" w:rsidRDefault="00AE20B6" w:rsidP="00165A4B">
      <w:pPr>
        <w:jc w:val="both"/>
        <w:rPr>
          <w:sz w:val="28"/>
          <w:szCs w:val="28"/>
          <w:lang w:val="en-US"/>
        </w:rPr>
      </w:pP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3D0C47">
        <w:rPr>
          <w:sz w:val="28"/>
          <w:szCs w:val="28"/>
          <w:lang w:val="en-US"/>
        </w:rPr>
        <w:t>Pakistan</w:t>
      </w:r>
      <w:r w:rsidRPr="00A74EBD">
        <w:rPr>
          <w:sz w:val="28"/>
          <w:szCs w:val="28"/>
          <w:lang w:val="en-US"/>
        </w:rPr>
        <w:t>:</w:t>
      </w:r>
    </w:p>
    <w:p w:rsidR="005006B1" w:rsidRPr="00A74EBD" w:rsidRDefault="005006B1" w:rsidP="00A74EBD">
      <w:pPr>
        <w:jc w:val="both"/>
        <w:rPr>
          <w:sz w:val="28"/>
          <w:szCs w:val="28"/>
          <w:lang w:val="en-US"/>
        </w:rPr>
      </w:pPr>
    </w:p>
    <w:p w:rsidR="00AE20B6" w:rsidRDefault="00AE20B6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</w:t>
      </w:r>
      <w:r w:rsidR="00D30137">
        <w:rPr>
          <w:sz w:val="28"/>
          <w:szCs w:val="28"/>
          <w:lang w:val="en-US"/>
        </w:rPr>
        <w:t xml:space="preserve">To step up efforts to </w:t>
      </w:r>
      <w:r w:rsidR="00837313">
        <w:rPr>
          <w:sz w:val="28"/>
          <w:szCs w:val="28"/>
          <w:lang w:val="en-US"/>
        </w:rPr>
        <w:t>ensure access of all children to quality education, regardless of social status, gender and ethnicity</w:t>
      </w:r>
      <w:r w:rsidR="00D30137">
        <w:rPr>
          <w:sz w:val="28"/>
          <w:szCs w:val="28"/>
          <w:lang w:val="en-US"/>
        </w:rPr>
        <w:t>;</w:t>
      </w:r>
    </w:p>
    <w:p w:rsidR="00D30137" w:rsidRDefault="00D30137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continue implementation of initiatives to encourage the </w:t>
      </w:r>
      <w:bookmarkStart w:id="0" w:name="_GoBack"/>
      <w:bookmarkEnd w:id="0"/>
      <w:r>
        <w:rPr>
          <w:sz w:val="28"/>
          <w:szCs w:val="28"/>
          <w:lang w:val="en-US"/>
        </w:rPr>
        <w:t>empowerment of women, in particular in rural areas.</w:t>
      </w:r>
    </w:p>
    <w:p w:rsidR="00D30137" w:rsidRDefault="00D30137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837313">
        <w:rPr>
          <w:sz w:val="28"/>
          <w:szCs w:val="28"/>
          <w:lang w:val="en-US"/>
        </w:rPr>
        <w:t>Pakistan</w:t>
      </w:r>
      <w:r w:rsidR="00D301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D30137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14AD2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27857"/>
    <w:rsid w:val="0014613F"/>
    <w:rsid w:val="0016326F"/>
    <w:rsid w:val="00165A4B"/>
    <w:rsid w:val="00182F50"/>
    <w:rsid w:val="00183680"/>
    <w:rsid w:val="00187E2D"/>
    <w:rsid w:val="001931D7"/>
    <w:rsid w:val="001B2044"/>
    <w:rsid w:val="001B6EB7"/>
    <w:rsid w:val="001C61CF"/>
    <w:rsid w:val="001E0E81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E229F"/>
    <w:rsid w:val="002F0A86"/>
    <w:rsid w:val="00302441"/>
    <w:rsid w:val="00303A13"/>
    <w:rsid w:val="003115A4"/>
    <w:rsid w:val="00362EBD"/>
    <w:rsid w:val="00364A4A"/>
    <w:rsid w:val="003804E5"/>
    <w:rsid w:val="003917CF"/>
    <w:rsid w:val="003C73A2"/>
    <w:rsid w:val="003D0C47"/>
    <w:rsid w:val="003D2F6C"/>
    <w:rsid w:val="003D5B59"/>
    <w:rsid w:val="003E368C"/>
    <w:rsid w:val="003E6848"/>
    <w:rsid w:val="003F1C35"/>
    <w:rsid w:val="00400755"/>
    <w:rsid w:val="00410D4E"/>
    <w:rsid w:val="0042276F"/>
    <w:rsid w:val="004425F2"/>
    <w:rsid w:val="00470684"/>
    <w:rsid w:val="00483529"/>
    <w:rsid w:val="0049429D"/>
    <w:rsid w:val="004A35BE"/>
    <w:rsid w:val="004D6ADF"/>
    <w:rsid w:val="005006B1"/>
    <w:rsid w:val="005407A4"/>
    <w:rsid w:val="00572A15"/>
    <w:rsid w:val="005904C7"/>
    <w:rsid w:val="00597D3D"/>
    <w:rsid w:val="005A402B"/>
    <w:rsid w:val="005A5F55"/>
    <w:rsid w:val="005B342A"/>
    <w:rsid w:val="005B6376"/>
    <w:rsid w:val="005B6967"/>
    <w:rsid w:val="005C23F3"/>
    <w:rsid w:val="005C7BF0"/>
    <w:rsid w:val="005D3A5E"/>
    <w:rsid w:val="005E3BAF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3C2D"/>
    <w:rsid w:val="007A64AC"/>
    <w:rsid w:val="007B3FA6"/>
    <w:rsid w:val="007D2DEF"/>
    <w:rsid w:val="007F7F2F"/>
    <w:rsid w:val="00812539"/>
    <w:rsid w:val="00837313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74EBD"/>
    <w:rsid w:val="00A95D1A"/>
    <w:rsid w:val="00AA6456"/>
    <w:rsid w:val="00AA7B8F"/>
    <w:rsid w:val="00AC2D2E"/>
    <w:rsid w:val="00AC6AF8"/>
    <w:rsid w:val="00AD332E"/>
    <w:rsid w:val="00AE20B6"/>
    <w:rsid w:val="00AE2301"/>
    <w:rsid w:val="00B06B8E"/>
    <w:rsid w:val="00B1565A"/>
    <w:rsid w:val="00B2497D"/>
    <w:rsid w:val="00B33C6B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5752"/>
    <w:rsid w:val="00C82323"/>
    <w:rsid w:val="00C86102"/>
    <w:rsid w:val="00CB4EA6"/>
    <w:rsid w:val="00CC5566"/>
    <w:rsid w:val="00CD2F0C"/>
    <w:rsid w:val="00CD7F41"/>
    <w:rsid w:val="00CF7EB3"/>
    <w:rsid w:val="00D161BF"/>
    <w:rsid w:val="00D30137"/>
    <w:rsid w:val="00D504BC"/>
    <w:rsid w:val="00D518E2"/>
    <w:rsid w:val="00D61762"/>
    <w:rsid w:val="00D82BA4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444A7"/>
    <w:rsid w:val="00E53A53"/>
    <w:rsid w:val="00E66222"/>
    <w:rsid w:val="00E73452"/>
    <w:rsid w:val="00E7704C"/>
    <w:rsid w:val="00EC3ECD"/>
    <w:rsid w:val="00EE75F4"/>
    <w:rsid w:val="00EF4E47"/>
    <w:rsid w:val="00EF76EF"/>
    <w:rsid w:val="00F149BA"/>
    <w:rsid w:val="00F23E1D"/>
    <w:rsid w:val="00F55C69"/>
    <w:rsid w:val="00F618C3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E83DC-9412-4254-A818-4DAA5D490E07}"/>
</file>

<file path=customXml/itemProps2.xml><?xml version="1.0" encoding="utf-8"?>
<ds:datastoreItem xmlns:ds="http://schemas.openxmlformats.org/officeDocument/2006/customXml" ds:itemID="{DA2CA4AF-3546-48C8-81FD-C9C29EC3BD14}"/>
</file>

<file path=customXml/itemProps3.xml><?xml version="1.0" encoding="utf-8"?>
<ds:datastoreItem xmlns:ds="http://schemas.openxmlformats.org/officeDocument/2006/customXml" ds:itemID="{8A3B3918-A5BF-4862-8A68-B4475FEA7190}"/>
</file>

<file path=customXml/itemProps4.xml><?xml version="1.0" encoding="utf-8"?>
<ds:datastoreItem xmlns:ds="http://schemas.openxmlformats.org/officeDocument/2006/customXml" ds:itemID="{905563C0-2739-4691-8DF4-E441CF9F8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7</cp:revision>
  <cp:lastPrinted>2017-11-10T16:34:00Z</cp:lastPrinted>
  <dcterms:created xsi:type="dcterms:W3CDTF">2017-11-10T14:49:00Z</dcterms:created>
  <dcterms:modified xsi:type="dcterms:W3CDTF">2017-11-13T07:59:00Z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