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ED5F1" w14:textId="1E571D72" w:rsidR="00057DFD" w:rsidRPr="00F213C7" w:rsidRDefault="00396F18" w:rsidP="00F213C7">
      <w:pPr>
        <w:spacing w:after="0" w:line="276" w:lineRule="auto"/>
        <w:jc w:val="right"/>
        <w:rPr>
          <w:rFonts w:ascii="Tahoma" w:hAnsi="Tahoma" w:cs="Tahoma"/>
          <w:i/>
          <w:sz w:val="28"/>
          <w:szCs w:val="28"/>
          <w:u w:val="single"/>
        </w:rPr>
      </w:pPr>
      <w:r w:rsidRPr="00F213C7">
        <w:rPr>
          <w:rFonts w:ascii="Tahoma" w:hAnsi="Tahoma" w:cs="Tahoma"/>
          <w:i/>
          <w:sz w:val="28"/>
          <w:szCs w:val="28"/>
          <w:u w:val="single"/>
        </w:rPr>
        <w:t>Check against delivery</w:t>
      </w:r>
    </w:p>
    <w:p w14:paraId="3A8F87B8" w14:textId="77777777" w:rsidR="00396F18" w:rsidRDefault="00396F18" w:rsidP="00F064C3">
      <w:pPr>
        <w:spacing w:after="0" w:line="276" w:lineRule="auto"/>
        <w:jc w:val="both"/>
        <w:rPr>
          <w:rFonts w:ascii="Tahoma" w:hAnsi="Tahoma" w:cs="Tahoma"/>
          <w:sz w:val="28"/>
          <w:szCs w:val="28"/>
        </w:rPr>
      </w:pPr>
    </w:p>
    <w:p w14:paraId="6DE2A1A7" w14:textId="144DA9E8" w:rsidR="00A916A6" w:rsidRPr="008E0FEE" w:rsidRDefault="00A916A6" w:rsidP="00F064C3">
      <w:pPr>
        <w:spacing w:after="0" w:line="276" w:lineRule="auto"/>
        <w:jc w:val="both"/>
        <w:rPr>
          <w:rFonts w:ascii="Tahoma" w:hAnsi="Tahoma" w:cs="Tahoma"/>
          <w:sz w:val="28"/>
          <w:szCs w:val="28"/>
        </w:rPr>
      </w:pPr>
      <w:r w:rsidRPr="008E0FEE">
        <w:rPr>
          <w:rFonts w:ascii="Tahoma" w:hAnsi="Tahoma" w:cs="Tahoma"/>
          <w:sz w:val="28"/>
          <w:szCs w:val="28"/>
        </w:rPr>
        <w:t>H</w:t>
      </w:r>
      <w:r w:rsidR="007D7CA2">
        <w:rPr>
          <w:rFonts w:ascii="Tahoma" w:hAnsi="Tahoma" w:cs="Tahoma"/>
          <w:sz w:val="28"/>
          <w:szCs w:val="28"/>
        </w:rPr>
        <w:t>UMAN RIGHTS COUNCIL</w:t>
      </w:r>
    </w:p>
    <w:p w14:paraId="78BDB9D7" w14:textId="4CF952AC" w:rsidR="004D2EA0" w:rsidRPr="008E0FEE" w:rsidRDefault="00C144E8" w:rsidP="00F064C3">
      <w:pPr>
        <w:spacing w:after="0" w:line="276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28</w:t>
      </w:r>
      <w:r w:rsidRPr="00C144E8">
        <w:rPr>
          <w:rFonts w:ascii="Tahoma" w:hAnsi="Tahoma" w:cs="Tahoma"/>
          <w:sz w:val="28"/>
          <w:szCs w:val="28"/>
          <w:vertAlign w:val="superscript"/>
        </w:rPr>
        <w:t>TH</w:t>
      </w:r>
      <w:r>
        <w:rPr>
          <w:rFonts w:ascii="Tahoma" w:hAnsi="Tahoma" w:cs="Tahoma"/>
          <w:sz w:val="28"/>
          <w:szCs w:val="28"/>
        </w:rPr>
        <w:t xml:space="preserve"> SESSION OF THE WORKING GROUP</w:t>
      </w:r>
      <w:r w:rsidR="00BD7DFD">
        <w:rPr>
          <w:rFonts w:ascii="Tahoma" w:hAnsi="Tahoma" w:cs="Tahoma"/>
          <w:sz w:val="28"/>
          <w:szCs w:val="28"/>
        </w:rPr>
        <w:t xml:space="preserve"> OF THE UPR</w:t>
      </w:r>
    </w:p>
    <w:p w14:paraId="01BF61F7" w14:textId="603C7014" w:rsidR="00717133" w:rsidRPr="008E0FEE" w:rsidRDefault="00BD7DFD" w:rsidP="00F064C3">
      <w:pPr>
        <w:spacing w:after="0" w:line="276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REVIEW OF G</w:t>
      </w:r>
      <w:r w:rsidR="00D17926">
        <w:rPr>
          <w:rFonts w:ascii="Tahoma" w:hAnsi="Tahoma" w:cs="Tahoma"/>
          <w:sz w:val="28"/>
          <w:szCs w:val="28"/>
        </w:rPr>
        <w:t>HANA</w:t>
      </w:r>
    </w:p>
    <w:p w14:paraId="6A1F9217" w14:textId="082B986B" w:rsidR="00717133" w:rsidRDefault="00477B27" w:rsidP="00F064C3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7</w:t>
      </w:r>
      <w:r w:rsidRPr="00477B27">
        <w:rPr>
          <w:rFonts w:ascii="Tahoma" w:hAnsi="Tahoma" w:cs="Tahoma"/>
          <w:sz w:val="28"/>
          <w:szCs w:val="28"/>
          <w:vertAlign w:val="superscript"/>
        </w:rPr>
        <w:t>TH</w:t>
      </w:r>
      <w:r>
        <w:rPr>
          <w:rFonts w:ascii="Tahoma" w:hAnsi="Tahoma" w:cs="Tahoma"/>
          <w:sz w:val="28"/>
          <w:szCs w:val="28"/>
        </w:rPr>
        <w:t xml:space="preserve"> NOVEMBER</w:t>
      </w:r>
      <w:r w:rsidR="00717133" w:rsidRPr="008E0FEE">
        <w:rPr>
          <w:rFonts w:ascii="Tahoma" w:hAnsi="Tahoma" w:cs="Tahoma"/>
          <w:sz w:val="28"/>
          <w:szCs w:val="28"/>
        </w:rPr>
        <w:t>, 2017</w:t>
      </w:r>
    </w:p>
    <w:p w14:paraId="0C0F5DD9" w14:textId="77777777" w:rsidR="000467B6" w:rsidRPr="008E0FEE" w:rsidRDefault="000467B6" w:rsidP="00F064C3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</w:p>
    <w:p w14:paraId="448FF9D1" w14:textId="0074D08A" w:rsidR="000467B6" w:rsidRPr="00F213C7" w:rsidRDefault="00AF5875" w:rsidP="00BA77CB">
      <w:pPr>
        <w:spacing w:line="276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F213C7">
        <w:rPr>
          <w:rFonts w:ascii="Tahoma" w:hAnsi="Tahoma" w:cs="Tahoma"/>
          <w:b/>
          <w:sz w:val="28"/>
          <w:szCs w:val="28"/>
          <w:u w:val="single"/>
        </w:rPr>
        <w:t>STATEMENT BY</w:t>
      </w:r>
      <w:r w:rsidR="009E65B3" w:rsidRPr="00F213C7">
        <w:rPr>
          <w:rFonts w:ascii="Tahoma" w:hAnsi="Tahoma" w:cs="Tahoma"/>
          <w:b/>
          <w:sz w:val="28"/>
          <w:szCs w:val="28"/>
          <w:u w:val="single"/>
        </w:rPr>
        <w:t xml:space="preserve"> NIGERIA</w:t>
      </w:r>
    </w:p>
    <w:p w14:paraId="4FAADE97" w14:textId="63F74C67" w:rsidR="004D2862" w:rsidRPr="008E0FEE" w:rsidRDefault="00D30B72" w:rsidP="00F064C3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Mr. </w:t>
      </w:r>
      <w:r w:rsidR="001A49E8">
        <w:rPr>
          <w:rFonts w:ascii="Tahoma" w:hAnsi="Tahoma" w:cs="Tahoma"/>
          <w:sz w:val="28"/>
          <w:szCs w:val="28"/>
        </w:rPr>
        <w:t xml:space="preserve">Vice </w:t>
      </w:r>
      <w:r>
        <w:rPr>
          <w:rFonts w:ascii="Tahoma" w:hAnsi="Tahoma" w:cs="Tahoma"/>
          <w:sz w:val="28"/>
          <w:szCs w:val="28"/>
        </w:rPr>
        <w:t>President,</w:t>
      </w:r>
    </w:p>
    <w:p w14:paraId="692A2663" w14:textId="11668124" w:rsidR="004D2862" w:rsidRPr="008E0FEE" w:rsidRDefault="00E805E0" w:rsidP="00F064C3">
      <w:pPr>
        <w:spacing w:line="276" w:lineRule="auto"/>
        <w:ind w:firstLine="720"/>
        <w:jc w:val="both"/>
        <w:rPr>
          <w:rFonts w:ascii="Tahoma" w:hAnsi="Tahoma" w:cs="Tahoma"/>
          <w:sz w:val="28"/>
          <w:szCs w:val="28"/>
        </w:rPr>
      </w:pPr>
      <w:r w:rsidRPr="008E0FEE">
        <w:rPr>
          <w:rFonts w:ascii="Tahoma" w:hAnsi="Tahoma" w:cs="Tahoma"/>
          <w:sz w:val="28"/>
          <w:szCs w:val="28"/>
        </w:rPr>
        <w:t>Nigeria welcomes the delegation of G</w:t>
      </w:r>
      <w:r w:rsidR="00052894">
        <w:rPr>
          <w:rFonts w:ascii="Tahoma" w:hAnsi="Tahoma" w:cs="Tahoma"/>
          <w:sz w:val="28"/>
          <w:szCs w:val="28"/>
        </w:rPr>
        <w:t>hana</w:t>
      </w:r>
      <w:r w:rsidR="003A4831">
        <w:rPr>
          <w:rFonts w:ascii="Tahoma" w:hAnsi="Tahoma" w:cs="Tahoma"/>
          <w:sz w:val="28"/>
          <w:szCs w:val="28"/>
        </w:rPr>
        <w:t xml:space="preserve"> for</w:t>
      </w:r>
      <w:r w:rsidR="00E17C98">
        <w:rPr>
          <w:rFonts w:ascii="Tahoma" w:hAnsi="Tahoma" w:cs="Tahoma"/>
          <w:sz w:val="28"/>
          <w:szCs w:val="28"/>
        </w:rPr>
        <w:t xml:space="preserve"> th</w:t>
      </w:r>
      <w:r w:rsidR="0050487F">
        <w:rPr>
          <w:rFonts w:ascii="Tahoma" w:hAnsi="Tahoma" w:cs="Tahoma"/>
          <w:sz w:val="28"/>
          <w:szCs w:val="28"/>
        </w:rPr>
        <w:t>e UPR presentation and notes</w:t>
      </w:r>
      <w:r w:rsidR="00F77BF1">
        <w:rPr>
          <w:rFonts w:ascii="Tahoma" w:hAnsi="Tahoma" w:cs="Tahoma"/>
          <w:sz w:val="28"/>
          <w:szCs w:val="28"/>
        </w:rPr>
        <w:t xml:space="preserve"> the progress</w:t>
      </w:r>
      <w:r w:rsidR="006C1B1C">
        <w:rPr>
          <w:rFonts w:ascii="Tahoma" w:hAnsi="Tahoma" w:cs="Tahoma"/>
          <w:sz w:val="28"/>
          <w:szCs w:val="28"/>
        </w:rPr>
        <w:t xml:space="preserve"> so far made in the country, </w:t>
      </w:r>
      <w:r w:rsidR="00FE67AB">
        <w:rPr>
          <w:rFonts w:ascii="Tahoma" w:hAnsi="Tahoma" w:cs="Tahoma"/>
          <w:sz w:val="28"/>
          <w:szCs w:val="28"/>
        </w:rPr>
        <w:t>in the implementation of the recommendation</w:t>
      </w:r>
      <w:r w:rsidR="006C1B1C">
        <w:rPr>
          <w:rFonts w:ascii="Tahoma" w:hAnsi="Tahoma" w:cs="Tahoma"/>
          <w:sz w:val="28"/>
          <w:szCs w:val="28"/>
        </w:rPr>
        <w:t>s</w:t>
      </w:r>
      <w:r w:rsidR="00FE67AB">
        <w:rPr>
          <w:rFonts w:ascii="Tahoma" w:hAnsi="Tahoma" w:cs="Tahoma"/>
          <w:sz w:val="28"/>
          <w:szCs w:val="28"/>
        </w:rPr>
        <w:t xml:space="preserve"> it accepted</w:t>
      </w:r>
      <w:r w:rsidR="006A3F25">
        <w:rPr>
          <w:rFonts w:ascii="Tahoma" w:hAnsi="Tahoma" w:cs="Tahoma"/>
          <w:sz w:val="28"/>
          <w:szCs w:val="28"/>
        </w:rPr>
        <w:t xml:space="preserve"> during the second cycle of the UPR.</w:t>
      </w:r>
    </w:p>
    <w:p w14:paraId="425F0C38" w14:textId="21DB8947" w:rsidR="000908D9" w:rsidRPr="008E0FEE" w:rsidRDefault="005A5880" w:rsidP="00F064C3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  <w:r w:rsidRPr="008E0FEE">
        <w:rPr>
          <w:rFonts w:ascii="Tahoma" w:hAnsi="Tahoma" w:cs="Tahoma"/>
          <w:sz w:val="28"/>
          <w:szCs w:val="28"/>
        </w:rPr>
        <w:t>2.</w:t>
      </w:r>
      <w:r w:rsidRPr="008E0FEE">
        <w:rPr>
          <w:rFonts w:ascii="Tahoma" w:hAnsi="Tahoma" w:cs="Tahoma"/>
          <w:sz w:val="28"/>
          <w:szCs w:val="28"/>
        </w:rPr>
        <w:tab/>
        <w:t xml:space="preserve">Nigeria </w:t>
      </w:r>
      <w:r w:rsidR="00031C62">
        <w:rPr>
          <w:rFonts w:ascii="Tahoma" w:hAnsi="Tahoma" w:cs="Tahoma"/>
          <w:sz w:val="28"/>
          <w:szCs w:val="28"/>
        </w:rPr>
        <w:t>appreciate</w:t>
      </w:r>
      <w:r w:rsidR="006C1B1C">
        <w:rPr>
          <w:rFonts w:ascii="Tahoma" w:hAnsi="Tahoma" w:cs="Tahoma"/>
          <w:sz w:val="28"/>
          <w:szCs w:val="28"/>
        </w:rPr>
        <w:t>s</w:t>
      </w:r>
      <w:r w:rsidR="00031C62">
        <w:rPr>
          <w:rFonts w:ascii="Tahoma" w:hAnsi="Tahoma" w:cs="Tahoma"/>
          <w:sz w:val="28"/>
          <w:szCs w:val="28"/>
        </w:rPr>
        <w:t xml:space="preserve"> the work of Ghana</w:t>
      </w:r>
      <w:r w:rsidR="00D67E83">
        <w:rPr>
          <w:rFonts w:ascii="Tahoma" w:hAnsi="Tahoma" w:cs="Tahoma"/>
          <w:sz w:val="28"/>
          <w:szCs w:val="28"/>
        </w:rPr>
        <w:t>’s Commission on Human Rights and Administrative Justice</w:t>
      </w:r>
      <w:r w:rsidR="000B1F49">
        <w:rPr>
          <w:rFonts w:ascii="Tahoma" w:hAnsi="Tahoma" w:cs="Tahoma"/>
          <w:sz w:val="28"/>
          <w:szCs w:val="28"/>
        </w:rPr>
        <w:t xml:space="preserve"> (CHRAJ), regarding the development and implementation of a Discrimination Reporting System (DRS)</w:t>
      </w:r>
      <w:r w:rsidR="00B155C9">
        <w:rPr>
          <w:rFonts w:ascii="Tahoma" w:hAnsi="Tahoma" w:cs="Tahoma"/>
          <w:sz w:val="28"/>
          <w:szCs w:val="28"/>
        </w:rPr>
        <w:t xml:space="preserve">. We similarly commend </w:t>
      </w:r>
      <w:r w:rsidR="001B6232">
        <w:rPr>
          <w:rFonts w:ascii="Tahoma" w:hAnsi="Tahoma" w:cs="Tahoma"/>
          <w:sz w:val="28"/>
          <w:szCs w:val="28"/>
        </w:rPr>
        <w:t>the implementation of the Child Protection Compact Agreement and the Baseline Surve</w:t>
      </w:r>
      <w:r w:rsidR="007756A3">
        <w:rPr>
          <w:rFonts w:ascii="Tahoma" w:hAnsi="Tahoma" w:cs="Tahoma"/>
          <w:sz w:val="28"/>
          <w:szCs w:val="28"/>
        </w:rPr>
        <w:t xml:space="preserve">y on Human Trafficking, as well as </w:t>
      </w:r>
      <w:r w:rsidR="00BC7656">
        <w:rPr>
          <w:rFonts w:ascii="Tahoma" w:hAnsi="Tahoma" w:cs="Tahoma"/>
          <w:sz w:val="28"/>
          <w:szCs w:val="28"/>
        </w:rPr>
        <w:t>the ongoing efforts to elaborate a National Plan of Action on Human Trafficking</w:t>
      </w:r>
      <w:r w:rsidR="00C52BC7">
        <w:rPr>
          <w:rFonts w:ascii="Tahoma" w:hAnsi="Tahoma" w:cs="Tahoma"/>
          <w:sz w:val="28"/>
          <w:szCs w:val="28"/>
        </w:rPr>
        <w:t>.</w:t>
      </w:r>
      <w:r w:rsidR="00683C38">
        <w:rPr>
          <w:rFonts w:ascii="Tahoma" w:hAnsi="Tahoma" w:cs="Tahoma"/>
          <w:sz w:val="28"/>
          <w:szCs w:val="28"/>
        </w:rPr>
        <w:t xml:space="preserve"> It </w:t>
      </w:r>
      <w:r w:rsidR="002338EB">
        <w:rPr>
          <w:rFonts w:ascii="Tahoma" w:hAnsi="Tahoma" w:cs="Tahoma"/>
          <w:sz w:val="28"/>
          <w:szCs w:val="28"/>
        </w:rPr>
        <w:t xml:space="preserve">is </w:t>
      </w:r>
      <w:r w:rsidR="00683C38">
        <w:rPr>
          <w:rFonts w:ascii="Tahoma" w:hAnsi="Tahoma" w:cs="Tahoma"/>
          <w:sz w:val="28"/>
          <w:szCs w:val="28"/>
        </w:rPr>
        <w:t>also gratifying to note</w:t>
      </w:r>
      <w:r w:rsidR="0034021A">
        <w:rPr>
          <w:rFonts w:ascii="Tahoma" w:hAnsi="Tahoma" w:cs="Tahoma"/>
          <w:sz w:val="28"/>
          <w:szCs w:val="28"/>
        </w:rPr>
        <w:t xml:space="preserve"> the various social investment programmes, including the School Feeding Programme and the</w:t>
      </w:r>
      <w:r w:rsidR="00542C5A">
        <w:rPr>
          <w:rFonts w:ascii="Tahoma" w:hAnsi="Tahoma" w:cs="Tahoma"/>
          <w:sz w:val="28"/>
          <w:szCs w:val="28"/>
        </w:rPr>
        <w:t xml:space="preserve"> Livelihood Empowerment Against Poverty</w:t>
      </w:r>
      <w:r w:rsidR="00841048">
        <w:rPr>
          <w:rFonts w:ascii="Tahoma" w:hAnsi="Tahoma" w:cs="Tahoma"/>
          <w:sz w:val="28"/>
          <w:szCs w:val="28"/>
        </w:rPr>
        <w:t>,</w:t>
      </w:r>
      <w:r w:rsidR="00403536">
        <w:rPr>
          <w:rFonts w:ascii="Tahoma" w:hAnsi="Tahoma" w:cs="Tahoma"/>
          <w:sz w:val="28"/>
          <w:szCs w:val="28"/>
        </w:rPr>
        <w:t xml:space="preserve"> linked to the attainment of the SDGs,</w:t>
      </w:r>
      <w:r w:rsidR="00841048">
        <w:rPr>
          <w:rFonts w:ascii="Tahoma" w:hAnsi="Tahoma" w:cs="Tahoma"/>
          <w:sz w:val="28"/>
          <w:szCs w:val="28"/>
        </w:rPr>
        <w:t xml:space="preserve"> which</w:t>
      </w:r>
      <w:r w:rsidR="00542C5A">
        <w:rPr>
          <w:rFonts w:ascii="Tahoma" w:hAnsi="Tahoma" w:cs="Tahoma"/>
          <w:sz w:val="28"/>
          <w:szCs w:val="28"/>
        </w:rPr>
        <w:t xml:space="preserve"> G</w:t>
      </w:r>
      <w:r w:rsidR="00841048">
        <w:rPr>
          <w:rFonts w:ascii="Tahoma" w:hAnsi="Tahoma" w:cs="Tahoma"/>
          <w:sz w:val="28"/>
          <w:szCs w:val="28"/>
        </w:rPr>
        <w:t>hana is implementing.</w:t>
      </w:r>
    </w:p>
    <w:p w14:paraId="32C42847" w14:textId="5D2A0163" w:rsidR="00F21134" w:rsidRPr="008E0FEE" w:rsidRDefault="00830737" w:rsidP="00F064C3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  <w:r w:rsidRPr="008E0FEE">
        <w:rPr>
          <w:rFonts w:ascii="Tahoma" w:hAnsi="Tahoma" w:cs="Tahoma"/>
          <w:sz w:val="28"/>
          <w:szCs w:val="28"/>
        </w:rPr>
        <w:t xml:space="preserve">Mr. </w:t>
      </w:r>
      <w:r w:rsidR="002338EB">
        <w:rPr>
          <w:rFonts w:ascii="Tahoma" w:hAnsi="Tahoma" w:cs="Tahoma"/>
          <w:sz w:val="28"/>
          <w:szCs w:val="28"/>
        </w:rPr>
        <w:t xml:space="preserve">Vice </w:t>
      </w:r>
      <w:r w:rsidRPr="008E0FEE">
        <w:rPr>
          <w:rFonts w:ascii="Tahoma" w:hAnsi="Tahoma" w:cs="Tahoma"/>
          <w:sz w:val="28"/>
          <w:szCs w:val="28"/>
        </w:rPr>
        <w:t>President,</w:t>
      </w:r>
    </w:p>
    <w:p w14:paraId="1CDF959A" w14:textId="0E68B012" w:rsidR="00107304" w:rsidRPr="008E0FEE" w:rsidRDefault="00101AAC" w:rsidP="008532A6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3.</w:t>
      </w:r>
      <w:r>
        <w:rPr>
          <w:rFonts w:ascii="Tahoma" w:hAnsi="Tahoma" w:cs="Tahoma"/>
          <w:sz w:val="28"/>
          <w:szCs w:val="28"/>
        </w:rPr>
        <w:tab/>
      </w:r>
      <w:r w:rsidR="001B0260">
        <w:rPr>
          <w:rFonts w:ascii="Tahoma" w:hAnsi="Tahoma" w:cs="Tahoma"/>
          <w:sz w:val="28"/>
          <w:szCs w:val="28"/>
        </w:rPr>
        <w:t>Nigeria wish</w:t>
      </w:r>
      <w:r w:rsidR="006349D0">
        <w:rPr>
          <w:rFonts w:ascii="Tahoma" w:hAnsi="Tahoma" w:cs="Tahoma"/>
          <w:sz w:val="28"/>
          <w:szCs w:val="28"/>
        </w:rPr>
        <w:t>es to recommend that Ghana</w:t>
      </w:r>
      <w:r w:rsidR="00466BE5">
        <w:rPr>
          <w:rFonts w:ascii="Tahoma" w:hAnsi="Tahoma" w:cs="Tahoma"/>
          <w:sz w:val="28"/>
          <w:szCs w:val="28"/>
        </w:rPr>
        <w:t xml:space="preserve"> should intensify effort</w:t>
      </w:r>
      <w:r w:rsidR="00E56017">
        <w:rPr>
          <w:rFonts w:ascii="Tahoma" w:hAnsi="Tahoma" w:cs="Tahoma"/>
          <w:sz w:val="28"/>
          <w:szCs w:val="28"/>
        </w:rPr>
        <w:t xml:space="preserve"> </w:t>
      </w:r>
      <w:r w:rsidR="008532A6">
        <w:rPr>
          <w:rFonts w:ascii="Tahoma" w:hAnsi="Tahoma" w:cs="Tahoma"/>
          <w:sz w:val="28"/>
          <w:szCs w:val="28"/>
        </w:rPr>
        <w:t>towards</w:t>
      </w:r>
      <w:r w:rsidR="00E56017">
        <w:rPr>
          <w:rFonts w:ascii="Tahoma" w:hAnsi="Tahoma" w:cs="Tahoma"/>
          <w:sz w:val="28"/>
          <w:szCs w:val="28"/>
        </w:rPr>
        <w:t xml:space="preserve"> the implementation of some of the recommendation</w:t>
      </w:r>
      <w:r w:rsidR="00843AEA">
        <w:rPr>
          <w:rFonts w:ascii="Tahoma" w:hAnsi="Tahoma" w:cs="Tahoma"/>
          <w:sz w:val="28"/>
          <w:szCs w:val="28"/>
        </w:rPr>
        <w:t>s</w:t>
      </w:r>
      <w:r w:rsidR="00D62959">
        <w:rPr>
          <w:rFonts w:ascii="Tahoma" w:hAnsi="Tahoma" w:cs="Tahoma"/>
          <w:sz w:val="28"/>
          <w:szCs w:val="28"/>
        </w:rPr>
        <w:t xml:space="preserve"> of the last review</w:t>
      </w:r>
      <w:bookmarkStart w:id="0" w:name="_GoBack"/>
      <w:bookmarkEnd w:id="0"/>
      <w:r w:rsidR="00843AEA">
        <w:rPr>
          <w:rFonts w:ascii="Tahoma" w:hAnsi="Tahoma" w:cs="Tahoma"/>
          <w:sz w:val="28"/>
          <w:szCs w:val="28"/>
        </w:rPr>
        <w:t>, which are already in t</w:t>
      </w:r>
      <w:r w:rsidR="008532A6">
        <w:rPr>
          <w:rFonts w:ascii="Tahoma" w:hAnsi="Tahoma" w:cs="Tahoma"/>
          <w:sz w:val="28"/>
          <w:szCs w:val="28"/>
        </w:rPr>
        <w:t>he process of being implemented.</w:t>
      </w:r>
      <w:r w:rsidR="00540A37">
        <w:rPr>
          <w:rFonts w:ascii="Tahoma" w:hAnsi="Tahoma" w:cs="Tahoma"/>
          <w:sz w:val="28"/>
          <w:szCs w:val="28"/>
        </w:rPr>
        <w:t xml:space="preserve"> To this end</w:t>
      </w:r>
      <w:r w:rsidR="00E42D70">
        <w:rPr>
          <w:rFonts w:ascii="Tahoma" w:hAnsi="Tahoma" w:cs="Tahoma"/>
          <w:sz w:val="28"/>
          <w:szCs w:val="28"/>
        </w:rPr>
        <w:t xml:space="preserve">, </w:t>
      </w:r>
      <w:r w:rsidR="007537C2">
        <w:rPr>
          <w:rFonts w:ascii="Tahoma" w:hAnsi="Tahoma" w:cs="Tahoma"/>
          <w:sz w:val="28"/>
          <w:szCs w:val="28"/>
        </w:rPr>
        <w:t xml:space="preserve">while welcoming </w:t>
      </w:r>
      <w:r w:rsidR="0035629F">
        <w:rPr>
          <w:rFonts w:ascii="Tahoma" w:hAnsi="Tahoma" w:cs="Tahoma"/>
          <w:sz w:val="28"/>
          <w:szCs w:val="28"/>
        </w:rPr>
        <w:t xml:space="preserve">the drafting of  a Roadmap, </w:t>
      </w:r>
      <w:r w:rsidR="00E42D70">
        <w:rPr>
          <w:rFonts w:ascii="Tahoma" w:hAnsi="Tahoma" w:cs="Tahoma"/>
          <w:sz w:val="28"/>
          <w:szCs w:val="28"/>
        </w:rPr>
        <w:t>we encourage Ghana</w:t>
      </w:r>
      <w:r w:rsidR="0035629F">
        <w:rPr>
          <w:rFonts w:ascii="Tahoma" w:hAnsi="Tahoma" w:cs="Tahoma"/>
          <w:sz w:val="28"/>
          <w:szCs w:val="28"/>
        </w:rPr>
        <w:t xml:space="preserve"> to speed up</w:t>
      </w:r>
      <w:r w:rsidR="005D1724">
        <w:rPr>
          <w:rFonts w:ascii="Tahoma" w:hAnsi="Tahoma" w:cs="Tahoma"/>
          <w:sz w:val="28"/>
          <w:szCs w:val="28"/>
        </w:rPr>
        <w:t xml:space="preserve"> its effort to establish a standing coordinating body for the implementation of </w:t>
      </w:r>
      <w:r w:rsidR="00737B3D">
        <w:rPr>
          <w:rFonts w:ascii="Tahoma" w:hAnsi="Tahoma" w:cs="Tahoma"/>
          <w:sz w:val="28"/>
          <w:szCs w:val="28"/>
        </w:rPr>
        <w:t xml:space="preserve">human rights </w:t>
      </w:r>
      <w:r w:rsidR="005D1724">
        <w:rPr>
          <w:rFonts w:ascii="Tahoma" w:hAnsi="Tahoma" w:cs="Tahoma"/>
          <w:sz w:val="28"/>
          <w:szCs w:val="28"/>
        </w:rPr>
        <w:t>reports and recommendation</w:t>
      </w:r>
      <w:r w:rsidR="00737B3D">
        <w:rPr>
          <w:rFonts w:ascii="Tahoma" w:hAnsi="Tahoma" w:cs="Tahoma"/>
          <w:sz w:val="28"/>
          <w:szCs w:val="28"/>
        </w:rPr>
        <w:t>s.</w:t>
      </w:r>
    </w:p>
    <w:p w14:paraId="4BB21637" w14:textId="77E9D73E" w:rsidR="00D86734" w:rsidRPr="008E0FEE" w:rsidRDefault="00107304" w:rsidP="00F064C3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  <w:r w:rsidRPr="008E0FEE">
        <w:rPr>
          <w:rFonts w:ascii="Tahoma" w:hAnsi="Tahoma" w:cs="Tahoma"/>
          <w:sz w:val="28"/>
          <w:szCs w:val="28"/>
        </w:rPr>
        <w:t>4.</w:t>
      </w:r>
      <w:r w:rsidRPr="008E0FEE">
        <w:rPr>
          <w:rFonts w:ascii="Tahoma" w:hAnsi="Tahoma" w:cs="Tahoma"/>
          <w:sz w:val="28"/>
          <w:szCs w:val="28"/>
        </w:rPr>
        <w:tab/>
      </w:r>
      <w:r w:rsidR="00A47CB7" w:rsidRPr="008E0FEE">
        <w:rPr>
          <w:rFonts w:ascii="Tahoma" w:hAnsi="Tahoma" w:cs="Tahoma"/>
          <w:sz w:val="28"/>
          <w:szCs w:val="28"/>
        </w:rPr>
        <w:t>Nigeria wishes G</w:t>
      </w:r>
      <w:r w:rsidR="008532A6">
        <w:rPr>
          <w:rFonts w:ascii="Tahoma" w:hAnsi="Tahoma" w:cs="Tahoma"/>
          <w:sz w:val="28"/>
          <w:szCs w:val="28"/>
        </w:rPr>
        <w:t>hana</w:t>
      </w:r>
      <w:r w:rsidR="00301371">
        <w:rPr>
          <w:rFonts w:ascii="Tahoma" w:hAnsi="Tahoma" w:cs="Tahoma"/>
          <w:sz w:val="28"/>
          <w:szCs w:val="28"/>
        </w:rPr>
        <w:t xml:space="preserve"> a every successful review</w:t>
      </w:r>
      <w:r w:rsidR="00D86734" w:rsidRPr="008E0FEE">
        <w:rPr>
          <w:rFonts w:ascii="Tahoma" w:hAnsi="Tahoma" w:cs="Tahoma"/>
          <w:sz w:val="28"/>
          <w:szCs w:val="28"/>
        </w:rPr>
        <w:t>.</w:t>
      </w:r>
    </w:p>
    <w:p w14:paraId="4351E475" w14:textId="77777777" w:rsidR="00C70E96" w:rsidRDefault="00D86734" w:rsidP="002E22F3">
      <w:pPr>
        <w:spacing w:line="276" w:lineRule="auto"/>
        <w:ind w:firstLine="720"/>
        <w:jc w:val="both"/>
        <w:rPr>
          <w:rFonts w:ascii="Tahoma" w:hAnsi="Tahoma" w:cs="Tahoma"/>
          <w:sz w:val="28"/>
          <w:szCs w:val="28"/>
        </w:rPr>
      </w:pPr>
      <w:r w:rsidRPr="008E0FEE">
        <w:rPr>
          <w:rFonts w:ascii="Tahoma" w:hAnsi="Tahoma" w:cs="Tahoma"/>
          <w:sz w:val="28"/>
          <w:szCs w:val="28"/>
        </w:rPr>
        <w:t xml:space="preserve">I thank you Mr. </w:t>
      </w:r>
      <w:r w:rsidR="002E22F3">
        <w:rPr>
          <w:rFonts w:ascii="Tahoma" w:hAnsi="Tahoma" w:cs="Tahoma"/>
          <w:sz w:val="28"/>
          <w:szCs w:val="28"/>
        </w:rPr>
        <w:t>President.</w:t>
      </w:r>
    </w:p>
    <w:p w14:paraId="1C70FE0D" w14:textId="2177AF24" w:rsidR="00BA77CB" w:rsidRDefault="00EC56C4" w:rsidP="000568FC">
      <w:pPr>
        <w:spacing w:line="276" w:lineRule="auto"/>
        <w:ind w:firstLine="72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******</w:t>
      </w:r>
    </w:p>
    <w:sectPr w:rsidR="00BA77CB" w:rsidSect="00CD286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F580A"/>
    <w:multiLevelType w:val="hybridMultilevel"/>
    <w:tmpl w:val="639CB1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6A6"/>
    <w:rsid w:val="000277F9"/>
    <w:rsid w:val="00031C62"/>
    <w:rsid w:val="000467B6"/>
    <w:rsid w:val="00052894"/>
    <w:rsid w:val="000568FC"/>
    <w:rsid w:val="00057DFD"/>
    <w:rsid w:val="000908D9"/>
    <w:rsid w:val="00091603"/>
    <w:rsid w:val="00092B00"/>
    <w:rsid w:val="000B1F49"/>
    <w:rsid w:val="000E2E3C"/>
    <w:rsid w:val="00101AAC"/>
    <w:rsid w:val="00106D47"/>
    <w:rsid w:val="00107304"/>
    <w:rsid w:val="001414E5"/>
    <w:rsid w:val="001A49E8"/>
    <w:rsid w:val="001B0260"/>
    <w:rsid w:val="001B6232"/>
    <w:rsid w:val="001F3548"/>
    <w:rsid w:val="002338EB"/>
    <w:rsid w:val="002353F2"/>
    <w:rsid w:val="0029416B"/>
    <w:rsid w:val="002C288E"/>
    <w:rsid w:val="002E07E1"/>
    <w:rsid w:val="002E22F3"/>
    <w:rsid w:val="00301371"/>
    <w:rsid w:val="0034021A"/>
    <w:rsid w:val="0035629F"/>
    <w:rsid w:val="00396F18"/>
    <w:rsid w:val="003A4831"/>
    <w:rsid w:val="003D51A4"/>
    <w:rsid w:val="003E52AC"/>
    <w:rsid w:val="00403536"/>
    <w:rsid w:val="00434D51"/>
    <w:rsid w:val="00466BE5"/>
    <w:rsid w:val="00476C40"/>
    <w:rsid w:val="00477B27"/>
    <w:rsid w:val="004D2862"/>
    <w:rsid w:val="004D2EA0"/>
    <w:rsid w:val="00502CF7"/>
    <w:rsid w:val="0050487F"/>
    <w:rsid w:val="005202A1"/>
    <w:rsid w:val="00540A37"/>
    <w:rsid w:val="00542C5A"/>
    <w:rsid w:val="005A5880"/>
    <w:rsid w:val="005D1724"/>
    <w:rsid w:val="00617081"/>
    <w:rsid w:val="006349D0"/>
    <w:rsid w:val="00646283"/>
    <w:rsid w:val="00682C06"/>
    <w:rsid w:val="00683C38"/>
    <w:rsid w:val="006A3F25"/>
    <w:rsid w:val="006C1B1C"/>
    <w:rsid w:val="006F0FEC"/>
    <w:rsid w:val="00717133"/>
    <w:rsid w:val="00737B3D"/>
    <w:rsid w:val="007537C2"/>
    <w:rsid w:val="007756A3"/>
    <w:rsid w:val="007D3D62"/>
    <w:rsid w:val="007D7CA2"/>
    <w:rsid w:val="007F429A"/>
    <w:rsid w:val="007F4C12"/>
    <w:rsid w:val="00830737"/>
    <w:rsid w:val="00841048"/>
    <w:rsid w:val="00843AEA"/>
    <w:rsid w:val="008532A6"/>
    <w:rsid w:val="00895874"/>
    <w:rsid w:val="008B1118"/>
    <w:rsid w:val="008E0FEE"/>
    <w:rsid w:val="009721B9"/>
    <w:rsid w:val="009C0B4C"/>
    <w:rsid w:val="009E65B3"/>
    <w:rsid w:val="009F6CA1"/>
    <w:rsid w:val="00A34238"/>
    <w:rsid w:val="00A47CB7"/>
    <w:rsid w:val="00A66405"/>
    <w:rsid w:val="00A916A6"/>
    <w:rsid w:val="00A928DC"/>
    <w:rsid w:val="00AF5875"/>
    <w:rsid w:val="00AF65BC"/>
    <w:rsid w:val="00B04147"/>
    <w:rsid w:val="00B155C9"/>
    <w:rsid w:val="00BA77CB"/>
    <w:rsid w:val="00BC532C"/>
    <w:rsid w:val="00BC7656"/>
    <w:rsid w:val="00BD7DFD"/>
    <w:rsid w:val="00C144E8"/>
    <w:rsid w:val="00C52BC7"/>
    <w:rsid w:val="00C70E96"/>
    <w:rsid w:val="00C92E6A"/>
    <w:rsid w:val="00CD2864"/>
    <w:rsid w:val="00D17926"/>
    <w:rsid w:val="00D30B72"/>
    <w:rsid w:val="00D62959"/>
    <w:rsid w:val="00D67E83"/>
    <w:rsid w:val="00D86734"/>
    <w:rsid w:val="00DF5D12"/>
    <w:rsid w:val="00E060B2"/>
    <w:rsid w:val="00E1237E"/>
    <w:rsid w:val="00E17C98"/>
    <w:rsid w:val="00E42D70"/>
    <w:rsid w:val="00E56017"/>
    <w:rsid w:val="00E805E0"/>
    <w:rsid w:val="00EC56C4"/>
    <w:rsid w:val="00F04C2C"/>
    <w:rsid w:val="00F064C3"/>
    <w:rsid w:val="00F21134"/>
    <w:rsid w:val="00F213C7"/>
    <w:rsid w:val="00F25C95"/>
    <w:rsid w:val="00F31274"/>
    <w:rsid w:val="00F71F47"/>
    <w:rsid w:val="00F77BF1"/>
    <w:rsid w:val="00FB71FA"/>
    <w:rsid w:val="00FE67AB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3E20E3"/>
  <w15:chartTrackingRefBased/>
  <w15:docId w15:val="{5377DDD3-26BA-459A-ABC2-86EB0BB6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64502-DC56-44A4-ACD0-AD254B3A7B76}"/>
</file>

<file path=customXml/itemProps2.xml><?xml version="1.0" encoding="utf-8"?>
<ds:datastoreItem xmlns:ds="http://schemas.openxmlformats.org/officeDocument/2006/customXml" ds:itemID="{311C0BB1-CF73-4A17-AAD1-192527443E6B}"/>
</file>

<file path=customXml/itemProps3.xml><?xml version="1.0" encoding="utf-8"?>
<ds:datastoreItem xmlns:ds="http://schemas.openxmlformats.org/officeDocument/2006/customXml" ds:itemID="{ABD2E94F-A597-46B7-B53B-7549DB6AD5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Sulaiman Isa</dc:creator>
  <cp:keywords/>
  <dc:description/>
  <cp:lastModifiedBy>Muhammad Sulaiman Isa</cp:lastModifiedBy>
  <cp:revision>116</cp:revision>
  <dcterms:created xsi:type="dcterms:W3CDTF">2017-11-04T00:57:00Z</dcterms:created>
  <dcterms:modified xsi:type="dcterms:W3CDTF">2017-11-08T14:00:00Z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