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F6A76" w14:textId="77777777" w:rsidR="00DE7DD2" w:rsidRDefault="00DE7DD2" w:rsidP="00DE7DD2">
      <w:pPr>
        <w:ind w:left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28</w:t>
      </w:r>
      <w:r>
        <w:rPr>
          <w:rFonts w:ascii="Times New Roman" w:hAnsi="Times New Roman" w:cs="Times New Roman"/>
          <w:b/>
          <w:sz w:val="24"/>
          <w:vertAlign w:val="superscript"/>
        </w:rPr>
        <w:t>ème</w:t>
      </w:r>
      <w:r>
        <w:rPr>
          <w:rFonts w:ascii="Times New Roman" w:hAnsi="Times New Roman" w:cs="Times New Roman"/>
          <w:b/>
          <w:sz w:val="24"/>
        </w:rPr>
        <w:t xml:space="preserve"> session du Groupe de travail chargé de l’EPU</w:t>
      </w:r>
    </w:p>
    <w:p w14:paraId="1B83F6DA" w14:textId="437E734F" w:rsidR="00DE7DD2" w:rsidRDefault="00835886" w:rsidP="00DE7DD2">
      <w:pPr>
        <w:ind w:left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Pays sous examen : Le Gabon</w:t>
      </w:r>
    </w:p>
    <w:p w14:paraId="30A1D5B3" w14:textId="77777777" w:rsidR="00DE7DD2" w:rsidRDefault="00DE7DD2" w:rsidP="00DE7DD2">
      <w:pPr>
        <w:ind w:left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Déclaration de la Délégation de la République Islamique de Mauritanie</w:t>
      </w:r>
    </w:p>
    <w:p w14:paraId="4B8FF8F6" w14:textId="77777777" w:rsidR="00DE7DD2" w:rsidRDefault="00DE7DD2" w:rsidP="00DE7DD2">
      <w:pPr>
        <w:ind w:left="283"/>
        <w:rPr>
          <w:rFonts w:ascii="Times New Roman" w:hAnsi="Times New Roman" w:cs="Times New Roman"/>
          <w:sz w:val="24"/>
        </w:rPr>
      </w:pPr>
    </w:p>
    <w:p w14:paraId="12215E36" w14:textId="77777777" w:rsidR="00835886" w:rsidRDefault="00835886" w:rsidP="00DE7DD2">
      <w:pPr>
        <w:ind w:left="283"/>
        <w:jc w:val="both"/>
        <w:rPr>
          <w:rFonts w:ascii="Candara" w:hAnsi="Candara" w:cs="Times New Roman"/>
          <w:sz w:val="24"/>
          <w:szCs w:val="24"/>
        </w:rPr>
      </w:pPr>
    </w:p>
    <w:p w14:paraId="6D4ED366" w14:textId="041E1BE9" w:rsidR="00DE7DD2" w:rsidRPr="00835886" w:rsidRDefault="00DE7DD2" w:rsidP="00DE7DD2">
      <w:pPr>
        <w:ind w:left="283"/>
        <w:jc w:val="both"/>
        <w:rPr>
          <w:rFonts w:ascii="Candara" w:hAnsi="Candara" w:cs="Times New Roman"/>
          <w:sz w:val="24"/>
          <w:szCs w:val="24"/>
        </w:rPr>
      </w:pPr>
      <w:r w:rsidRPr="00835886">
        <w:rPr>
          <w:rFonts w:ascii="Candara" w:hAnsi="Candara" w:cs="Times New Roman"/>
          <w:sz w:val="24"/>
          <w:szCs w:val="24"/>
        </w:rPr>
        <w:t xml:space="preserve">Monsieur le Président. </w:t>
      </w:r>
    </w:p>
    <w:p w14:paraId="2ABF3341" w14:textId="77777777" w:rsidR="00835886" w:rsidRDefault="00835886" w:rsidP="00DE7DD2">
      <w:pPr>
        <w:ind w:left="283"/>
        <w:jc w:val="both"/>
        <w:rPr>
          <w:rFonts w:ascii="Candara" w:hAnsi="Candara" w:cs="Times New Roman"/>
          <w:sz w:val="24"/>
          <w:szCs w:val="24"/>
        </w:rPr>
      </w:pPr>
    </w:p>
    <w:p w14:paraId="0410EEB0" w14:textId="2405580F" w:rsidR="00DE7DD2" w:rsidRPr="00835886" w:rsidRDefault="00DE7DD2" w:rsidP="00DE7DD2">
      <w:pPr>
        <w:ind w:left="283"/>
        <w:jc w:val="both"/>
        <w:rPr>
          <w:rFonts w:ascii="Candara" w:hAnsi="Candara" w:cs="Times New Roman"/>
          <w:sz w:val="24"/>
          <w:szCs w:val="24"/>
        </w:rPr>
      </w:pPr>
      <w:r w:rsidRPr="00835886">
        <w:rPr>
          <w:rFonts w:ascii="Candara" w:hAnsi="Candara" w:cs="Times New Roman"/>
          <w:sz w:val="24"/>
          <w:szCs w:val="24"/>
        </w:rPr>
        <w:t xml:space="preserve">La </w:t>
      </w:r>
      <w:r w:rsidR="0077391B">
        <w:rPr>
          <w:rFonts w:ascii="Candara" w:hAnsi="Candara" w:cs="Times New Roman"/>
          <w:sz w:val="24"/>
          <w:szCs w:val="24"/>
        </w:rPr>
        <w:t>Mauritanie souhaite une</w:t>
      </w:r>
      <w:r w:rsidR="008E7DE2" w:rsidRPr="00835886">
        <w:rPr>
          <w:rFonts w:ascii="Candara" w:hAnsi="Candara" w:cs="Times New Roman"/>
          <w:sz w:val="24"/>
          <w:szCs w:val="24"/>
        </w:rPr>
        <w:t xml:space="preserve"> chaleureuse </w:t>
      </w:r>
      <w:r w:rsidRPr="00835886">
        <w:rPr>
          <w:rFonts w:ascii="Candara" w:hAnsi="Candara" w:cs="Times New Roman"/>
          <w:sz w:val="24"/>
          <w:szCs w:val="24"/>
        </w:rPr>
        <w:t>bienvenue à la délégation d</w:t>
      </w:r>
      <w:r w:rsidR="00331F30" w:rsidRPr="00835886">
        <w:rPr>
          <w:rFonts w:ascii="Candara" w:hAnsi="Candara" w:cs="Times New Roman"/>
          <w:sz w:val="24"/>
          <w:szCs w:val="24"/>
        </w:rPr>
        <w:t xml:space="preserve">e la République </w:t>
      </w:r>
      <w:r w:rsidR="00835886" w:rsidRPr="00835886">
        <w:rPr>
          <w:rFonts w:ascii="Candara" w:hAnsi="Candara" w:cs="Times New Roman"/>
          <w:sz w:val="24"/>
          <w:szCs w:val="24"/>
        </w:rPr>
        <w:t xml:space="preserve">gabonaise </w:t>
      </w:r>
      <w:r w:rsidR="00963B63">
        <w:rPr>
          <w:rFonts w:ascii="Candara" w:hAnsi="Candara" w:cs="Times New Roman"/>
          <w:sz w:val="24"/>
          <w:szCs w:val="24"/>
        </w:rPr>
        <w:t xml:space="preserve">conduite par SEM </w:t>
      </w:r>
      <w:r w:rsidR="00466D14" w:rsidRPr="00466D14">
        <w:rPr>
          <w:rFonts w:ascii="Candara" w:hAnsi="Candara" w:cs="Times New Roman"/>
          <w:b/>
          <w:sz w:val="24"/>
          <w:szCs w:val="24"/>
        </w:rPr>
        <w:t xml:space="preserve">Francis </w:t>
      </w:r>
      <w:proofErr w:type="spellStart"/>
      <w:r w:rsidR="00466D14" w:rsidRPr="00466D14">
        <w:rPr>
          <w:rFonts w:ascii="Candara" w:hAnsi="Candara" w:cs="Times New Roman"/>
          <w:b/>
          <w:sz w:val="24"/>
          <w:szCs w:val="24"/>
        </w:rPr>
        <w:t>Nkea</w:t>
      </w:r>
      <w:proofErr w:type="spellEnd"/>
      <w:r w:rsidR="00466D14" w:rsidRPr="00466D14">
        <w:rPr>
          <w:rFonts w:ascii="Candara" w:hAnsi="Candara" w:cs="Times New Roman"/>
          <w:b/>
          <w:sz w:val="24"/>
          <w:szCs w:val="24"/>
        </w:rPr>
        <w:t xml:space="preserve"> </w:t>
      </w:r>
      <w:proofErr w:type="spellStart"/>
      <w:r w:rsidR="00466D14" w:rsidRPr="00466D14">
        <w:rPr>
          <w:rFonts w:ascii="Candara" w:hAnsi="Candara" w:cs="Times New Roman"/>
          <w:b/>
          <w:sz w:val="24"/>
          <w:szCs w:val="24"/>
        </w:rPr>
        <w:t>Ndzigue</w:t>
      </w:r>
      <w:proofErr w:type="spellEnd"/>
      <w:r w:rsidR="00466D14">
        <w:rPr>
          <w:rFonts w:ascii="Candara" w:hAnsi="Candara" w:cs="Times New Roman"/>
          <w:sz w:val="24"/>
          <w:szCs w:val="24"/>
        </w:rPr>
        <w:t xml:space="preserve">, </w:t>
      </w:r>
      <w:r w:rsidR="00963B63">
        <w:rPr>
          <w:rFonts w:ascii="Candara" w:hAnsi="Candara" w:cs="Times New Roman"/>
          <w:sz w:val="24"/>
          <w:szCs w:val="24"/>
        </w:rPr>
        <w:t xml:space="preserve">Ministre d’Etat, Ministre de la Justice, chargé des droits de l’homme, </w:t>
      </w:r>
      <w:r w:rsidR="00835886" w:rsidRPr="00835886">
        <w:rPr>
          <w:rFonts w:ascii="Candara" w:hAnsi="Candara" w:cs="Times New Roman"/>
          <w:sz w:val="24"/>
          <w:szCs w:val="24"/>
        </w:rPr>
        <w:t>et</w:t>
      </w:r>
      <w:r w:rsidRPr="00835886">
        <w:rPr>
          <w:rFonts w:ascii="Candara" w:hAnsi="Candara" w:cs="Times New Roman"/>
          <w:sz w:val="24"/>
          <w:szCs w:val="24"/>
        </w:rPr>
        <w:t xml:space="preserve"> la remercie </w:t>
      </w:r>
      <w:r w:rsidR="00085551" w:rsidRPr="00835886">
        <w:rPr>
          <w:rFonts w:ascii="Candara" w:hAnsi="Candara" w:cs="Times New Roman"/>
          <w:sz w:val="24"/>
          <w:szCs w:val="24"/>
        </w:rPr>
        <w:t>de la présentat</w:t>
      </w:r>
      <w:r w:rsidR="00754082" w:rsidRPr="00835886">
        <w:rPr>
          <w:rFonts w:ascii="Candara" w:hAnsi="Candara" w:cs="Times New Roman"/>
          <w:sz w:val="24"/>
          <w:szCs w:val="24"/>
        </w:rPr>
        <w:t xml:space="preserve">ion de son rapport national </w:t>
      </w:r>
      <w:r w:rsidRPr="00835886">
        <w:rPr>
          <w:rFonts w:ascii="Candara" w:hAnsi="Candara" w:cs="Times New Roman"/>
          <w:sz w:val="24"/>
          <w:szCs w:val="24"/>
        </w:rPr>
        <w:t xml:space="preserve">qui </w:t>
      </w:r>
      <w:r w:rsidR="00754082" w:rsidRPr="00835886">
        <w:rPr>
          <w:rFonts w:ascii="Candara" w:hAnsi="Candara" w:cs="Times New Roman"/>
          <w:sz w:val="24"/>
          <w:szCs w:val="24"/>
        </w:rPr>
        <w:t>nous édifie</w:t>
      </w:r>
      <w:r w:rsidR="0034137E">
        <w:rPr>
          <w:rFonts w:ascii="Candara" w:hAnsi="Candara" w:cs="Times New Roman"/>
          <w:sz w:val="24"/>
          <w:szCs w:val="24"/>
        </w:rPr>
        <w:t>nt</w:t>
      </w:r>
      <w:r w:rsidR="00754082" w:rsidRPr="00835886">
        <w:rPr>
          <w:rFonts w:ascii="Candara" w:hAnsi="Candara" w:cs="Times New Roman"/>
          <w:sz w:val="24"/>
          <w:szCs w:val="24"/>
        </w:rPr>
        <w:t xml:space="preserve"> sur le</w:t>
      </w:r>
      <w:r w:rsidRPr="00835886">
        <w:rPr>
          <w:rFonts w:ascii="Candara" w:hAnsi="Candara" w:cs="Times New Roman"/>
          <w:sz w:val="24"/>
          <w:szCs w:val="24"/>
        </w:rPr>
        <w:t>s progrès importants réalisés en matière de promotion et de protection des droits de l’homme</w:t>
      </w:r>
      <w:r w:rsidR="001B5134">
        <w:rPr>
          <w:rFonts w:ascii="Candara" w:hAnsi="Candara" w:cs="Times New Roman"/>
          <w:sz w:val="24"/>
          <w:szCs w:val="24"/>
        </w:rPr>
        <w:t xml:space="preserve"> au Gabon</w:t>
      </w:r>
      <w:r w:rsidRPr="00835886">
        <w:rPr>
          <w:rFonts w:ascii="Candara" w:hAnsi="Candara" w:cs="Times New Roman"/>
          <w:sz w:val="24"/>
          <w:szCs w:val="24"/>
        </w:rPr>
        <w:t>.</w:t>
      </w:r>
    </w:p>
    <w:p w14:paraId="2311D57F" w14:textId="339E32D5" w:rsidR="00D858C5" w:rsidRPr="00835886" w:rsidRDefault="000E2CB6" w:rsidP="00754082">
      <w:pPr>
        <w:ind w:left="283"/>
        <w:jc w:val="both"/>
        <w:rPr>
          <w:rFonts w:ascii="Candara" w:hAnsi="Candara" w:cs="Times New Roman"/>
          <w:sz w:val="24"/>
          <w:szCs w:val="24"/>
        </w:rPr>
      </w:pPr>
      <w:r w:rsidRPr="00835886">
        <w:rPr>
          <w:rFonts w:ascii="Candara" w:hAnsi="Candara"/>
          <w:sz w:val="24"/>
          <w:szCs w:val="24"/>
        </w:rPr>
        <w:t>Ma délégation salue les</w:t>
      </w:r>
      <w:r w:rsidRPr="00835886">
        <w:rPr>
          <w:rFonts w:ascii="Candara" w:hAnsi="Candara" w:cs="Times New Roman"/>
          <w:sz w:val="24"/>
          <w:szCs w:val="24"/>
        </w:rPr>
        <w:t xml:space="preserve"> évolutions positives intervenues dans le domaine normatif et institutionnel notamment les</w:t>
      </w:r>
      <w:r w:rsidRPr="00835886">
        <w:rPr>
          <w:rFonts w:ascii="Candara" w:hAnsi="Candara"/>
          <w:sz w:val="24"/>
          <w:szCs w:val="24"/>
        </w:rPr>
        <w:t xml:space="preserve"> </w:t>
      </w:r>
      <w:r w:rsidR="00D858C5" w:rsidRPr="00835886">
        <w:rPr>
          <w:rFonts w:ascii="Candara" w:hAnsi="Candara"/>
          <w:sz w:val="24"/>
          <w:szCs w:val="24"/>
        </w:rPr>
        <w:t xml:space="preserve">efforts du Gouvernement gabonais visant </w:t>
      </w:r>
      <w:r w:rsidR="00D858C5" w:rsidRPr="00835886">
        <w:rPr>
          <w:rFonts w:ascii="Candara" w:hAnsi="Candara" w:cs="Times New Roman"/>
          <w:sz w:val="24"/>
          <w:szCs w:val="24"/>
        </w:rPr>
        <w:t>à mettre en œuvre des réformes législatives destinées à renforcer la conformité de sa législation nationale en matière de droits de</w:t>
      </w:r>
      <w:r w:rsidR="00510A37">
        <w:rPr>
          <w:rFonts w:ascii="Candara" w:hAnsi="Candara" w:cs="Times New Roman"/>
          <w:sz w:val="24"/>
          <w:szCs w:val="24"/>
        </w:rPr>
        <w:t xml:space="preserve"> l’homme et de justice pénale </w:t>
      </w:r>
      <w:r w:rsidR="00D858C5" w:rsidRPr="00835886">
        <w:rPr>
          <w:rFonts w:ascii="Candara" w:hAnsi="Candara" w:cs="Times New Roman"/>
          <w:sz w:val="24"/>
          <w:szCs w:val="24"/>
        </w:rPr>
        <w:t>avec les normes internationales dans ce domaine.</w:t>
      </w:r>
    </w:p>
    <w:p w14:paraId="2BE14E47" w14:textId="77777777" w:rsidR="00510A37" w:rsidRDefault="00754082" w:rsidP="00754082">
      <w:pPr>
        <w:ind w:left="283"/>
        <w:jc w:val="both"/>
        <w:rPr>
          <w:rFonts w:ascii="Candara" w:hAnsi="Candara"/>
          <w:sz w:val="24"/>
          <w:szCs w:val="24"/>
        </w:rPr>
      </w:pPr>
      <w:r w:rsidRPr="00835886">
        <w:rPr>
          <w:rFonts w:ascii="Candara" w:hAnsi="Candara" w:cs="Times New Roman"/>
          <w:sz w:val="24"/>
          <w:szCs w:val="24"/>
        </w:rPr>
        <w:t xml:space="preserve">Ma délégation note avec intérêt </w:t>
      </w:r>
      <w:r w:rsidRPr="00835886">
        <w:rPr>
          <w:rFonts w:ascii="Candara" w:hAnsi="Candara"/>
          <w:sz w:val="24"/>
          <w:szCs w:val="24"/>
        </w:rPr>
        <w:t>la finalisation du Plan national de Développement sanitaire de deuxième génération (2011-2015) et la mise en place une assurance</w:t>
      </w:r>
      <w:r w:rsidR="00D858C5" w:rsidRPr="00835886">
        <w:rPr>
          <w:rFonts w:ascii="Candara" w:hAnsi="Candara"/>
          <w:sz w:val="24"/>
          <w:szCs w:val="24"/>
        </w:rPr>
        <w:t xml:space="preserve"> maladie obligatoire pour tous.</w:t>
      </w:r>
      <w:r w:rsidR="000E2CB6" w:rsidRPr="00835886">
        <w:rPr>
          <w:rFonts w:ascii="Candara" w:hAnsi="Candara"/>
          <w:sz w:val="24"/>
          <w:szCs w:val="24"/>
        </w:rPr>
        <w:t xml:space="preserve"> </w:t>
      </w:r>
    </w:p>
    <w:p w14:paraId="133F027D" w14:textId="6961DA6C" w:rsidR="00754082" w:rsidRPr="00835886" w:rsidRDefault="000E2CB6" w:rsidP="00754082">
      <w:pPr>
        <w:ind w:left="283"/>
        <w:jc w:val="both"/>
        <w:rPr>
          <w:rFonts w:ascii="Candara" w:hAnsi="Candara"/>
          <w:sz w:val="24"/>
          <w:szCs w:val="24"/>
        </w:rPr>
      </w:pPr>
      <w:r w:rsidRPr="00835886">
        <w:rPr>
          <w:rFonts w:ascii="Candara" w:hAnsi="Candara"/>
          <w:sz w:val="24"/>
          <w:szCs w:val="24"/>
        </w:rPr>
        <w:t>L’adoption prochaine par le Gouvernement du projet de politique nationale de protection sociale finalisé en 2013</w:t>
      </w:r>
      <w:r w:rsidR="00835886">
        <w:rPr>
          <w:rFonts w:ascii="Candara" w:hAnsi="Candara"/>
          <w:sz w:val="24"/>
          <w:szCs w:val="24"/>
        </w:rPr>
        <w:t xml:space="preserve"> contribuera</w:t>
      </w:r>
      <w:r w:rsidR="00510A37">
        <w:rPr>
          <w:rFonts w:ascii="Candara" w:hAnsi="Candara"/>
          <w:sz w:val="24"/>
          <w:szCs w:val="24"/>
        </w:rPr>
        <w:t>,</w:t>
      </w:r>
      <w:r w:rsidR="00835886">
        <w:rPr>
          <w:rFonts w:ascii="Candara" w:hAnsi="Candara"/>
          <w:sz w:val="24"/>
          <w:szCs w:val="24"/>
        </w:rPr>
        <w:t xml:space="preserve"> sans doute</w:t>
      </w:r>
      <w:r w:rsidR="00510A37">
        <w:rPr>
          <w:rFonts w:ascii="Candara" w:hAnsi="Candara"/>
          <w:sz w:val="24"/>
          <w:szCs w:val="24"/>
        </w:rPr>
        <w:t>,</w:t>
      </w:r>
      <w:r w:rsidR="00835886">
        <w:rPr>
          <w:rFonts w:ascii="Candara" w:hAnsi="Candara"/>
          <w:sz w:val="24"/>
          <w:szCs w:val="24"/>
        </w:rPr>
        <w:t xml:space="preserve"> au</w:t>
      </w:r>
      <w:r w:rsidR="00D858C5" w:rsidRPr="00835886">
        <w:rPr>
          <w:rFonts w:ascii="Candara" w:hAnsi="Candara"/>
          <w:sz w:val="24"/>
          <w:szCs w:val="24"/>
        </w:rPr>
        <w:t xml:space="preserve"> </w:t>
      </w:r>
      <w:r w:rsidRPr="00835886">
        <w:rPr>
          <w:rFonts w:ascii="Candara" w:hAnsi="Candara"/>
          <w:sz w:val="24"/>
          <w:szCs w:val="24"/>
        </w:rPr>
        <w:t>renforce</w:t>
      </w:r>
      <w:r w:rsidR="00835886">
        <w:rPr>
          <w:rFonts w:ascii="Candara" w:hAnsi="Candara"/>
          <w:sz w:val="24"/>
          <w:szCs w:val="24"/>
        </w:rPr>
        <w:t xml:space="preserve">ment de </w:t>
      </w:r>
      <w:r w:rsidRPr="00835886">
        <w:rPr>
          <w:rFonts w:ascii="Candara" w:hAnsi="Candara"/>
          <w:sz w:val="24"/>
          <w:szCs w:val="24"/>
        </w:rPr>
        <w:t>ces acquis.</w:t>
      </w:r>
    </w:p>
    <w:p w14:paraId="088F2C31" w14:textId="4B73E2FE" w:rsidR="000E2CB6" w:rsidRPr="00835886" w:rsidRDefault="000E2CB6" w:rsidP="00754082">
      <w:pPr>
        <w:ind w:left="283"/>
        <w:jc w:val="both"/>
        <w:rPr>
          <w:rFonts w:ascii="Candara" w:hAnsi="Candara"/>
          <w:sz w:val="24"/>
          <w:szCs w:val="24"/>
        </w:rPr>
      </w:pPr>
      <w:r w:rsidRPr="00835886">
        <w:rPr>
          <w:rFonts w:ascii="Candara" w:hAnsi="Candara"/>
          <w:sz w:val="24"/>
          <w:szCs w:val="24"/>
        </w:rPr>
        <w:t xml:space="preserve">Ma délégation encourage le Gabon dans ses efforts </w:t>
      </w:r>
      <w:r w:rsidR="00510A37">
        <w:rPr>
          <w:rFonts w:ascii="Candara" w:hAnsi="Candara"/>
          <w:sz w:val="24"/>
          <w:szCs w:val="24"/>
        </w:rPr>
        <w:t xml:space="preserve">louables </w:t>
      </w:r>
      <w:r w:rsidRPr="00835886">
        <w:rPr>
          <w:rFonts w:ascii="Candara" w:hAnsi="Candara"/>
          <w:sz w:val="24"/>
          <w:szCs w:val="24"/>
        </w:rPr>
        <w:t xml:space="preserve">visant </w:t>
      </w:r>
      <w:r w:rsidR="00466D14">
        <w:rPr>
          <w:rFonts w:ascii="Candara" w:hAnsi="Candara"/>
          <w:sz w:val="24"/>
          <w:szCs w:val="24"/>
        </w:rPr>
        <w:t xml:space="preserve">à </w:t>
      </w:r>
      <w:r w:rsidRPr="00835886">
        <w:rPr>
          <w:rFonts w:ascii="Candara" w:hAnsi="Candara"/>
          <w:sz w:val="24"/>
          <w:szCs w:val="24"/>
        </w:rPr>
        <w:t xml:space="preserve">la </w:t>
      </w:r>
      <w:r w:rsidR="00466D14">
        <w:rPr>
          <w:rFonts w:ascii="Candara" w:hAnsi="Candara"/>
          <w:sz w:val="24"/>
          <w:szCs w:val="24"/>
        </w:rPr>
        <w:t>création</w:t>
      </w:r>
      <w:bookmarkStart w:id="0" w:name="_GoBack"/>
      <w:bookmarkEnd w:id="0"/>
      <w:r w:rsidRPr="00835886">
        <w:rPr>
          <w:rFonts w:ascii="Candara" w:hAnsi="Candara"/>
          <w:sz w:val="24"/>
          <w:szCs w:val="24"/>
        </w:rPr>
        <w:t xml:space="preserve"> d’une structure nationale intégrée et permanente de lutte contre la traite des personnes ainsi que l’institution d’une commission parlementaire de protection des personnes, en particulier des enfants et des femmes</w:t>
      </w:r>
      <w:r w:rsidR="00835886" w:rsidRPr="00835886">
        <w:rPr>
          <w:rFonts w:ascii="Candara" w:hAnsi="Candara"/>
          <w:sz w:val="24"/>
          <w:szCs w:val="24"/>
        </w:rPr>
        <w:t>.</w:t>
      </w:r>
    </w:p>
    <w:p w14:paraId="3D350BCF" w14:textId="6688B816" w:rsidR="00DE7DD2" w:rsidRPr="00835886" w:rsidRDefault="00DE7DD2" w:rsidP="00DE7DD2">
      <w:pPr>
        <w:ind w:left="283"/>
        <w:jc w:val="both"/>
        <w:rPr>
          <w:rFonts w:ascii="Candara" w:hAnsi="Candara" w:cs="Times New Roman"/>
          <w:sz w:val="24"/>
          <w:szCs w:val="24"/>
        </w:rPr>
      </w:pPr>
      <w:r w:rsidRPr="00835886">
        <w:rPr>
          <w:rFonts w:ascii="Candara" w:hAnsi="Candara" w:cs="Times New Roman"/>
          <w:sz w:val="24"/>
          <w:szCs w:val="24"/>
        </w:rPr>
        <w:t xml:space="preserve">La Mauritanie souhaite plein succès </w:t>
      </w:r>
      <w:r w:rsidR="00835886" w:rsidRPr="00835886">
        <w:rPr>
          <w:rFonts w:ascii="Candara" w:hAnsi="Candara" w:cs="Times New Roman"/>
          <w:sz w:val="24"/>
          <w:szCs w:val="24"/>
        </w:rPr>
        <w:t>au Gabon</w:t>
      </w:r>
      <w:r w:rsidR="00510A37">
        <w:rPr>
          <w:rFonts w:ascii="Candara" w:hAnsi="Candara" w:cs="Times New Roman"/>
          <w:sz w:val="24"/>
          <w:szCs w:val="24"/>
        </w:rPr>
        <w:t xml:space="preserve"> dans le cadre</w:t>
      </w:r>
      <w:r w:rsidRPr="00835886">
        <w:rPr>
          <w:rFonts w:ascii="Candara" w:hAnsi="Candara" w:cs="Times New Roman"/>
          <w:sz w:val="24"/>
          <w:szCs w:val="24"/>
        </w:rPr>
        <w:t xml:space="preserve"> du présent examen.</w:t>
      </w:r>
    </w:p>
    <w:p w14:paraId="4831ECBB" w14:textId="77777777" w:rsidR="00835886" w:rsidRDefault="00835886" w:rsidP="00DE7DD2">
      <w:pPr>
        <w:ind w:left="283"/>
        <w:jc w:val="both"/>
        <w:rPr>
          <w:rFonts w:ascii="Candara" w:hAnsi="Candara" w:cs="Times New Roman"/>
          <w:b/>
          <w:bCs/>
          <w:sz w:val="24"/>
          <w:szCs w:val="24"/>
        </w:rPr>
      </w:pPr>
    </w:p>
    <w:p w14:paraId="270D3AA2" w14:textId="2125F4ED" w:rsidR="00897E3B" w:rsidRPr="00835886" w:rsidRDefault="00DE7DD2" w:rsidP="00DE7DD2">
      <w:pPr>
        <w:ind w:left="283"/>
        <w:jc w:val="both"/>
        <w:rPr>
          <w:rFonts w:ascii="Candara" w:hAnsi="Candara"/>
          <w:sz w:val="24"/>
          <w:szCs w:val="24"/>
        </w:rPr>
      </w:pPr>
      <w:r w:rsidRPr="00835886">
        <w:rPr>
          <w:rFonts w:ascii="Candara" w:hAnsi="Candara" w:cs="Times New Roman"/>
          <w:b/>
          <w:bCs/>
          <w:sz w:val="24"/>
          <w:szCs w:val="24"/>
        </w:rPr>
        <w:t>Je vous remercie.</w:t>
      </w:r>
    </w:p>
    <w:sectPr w:rsidR="00897E3B" w:rsidRPr="00835886" w:rsidSect="00401A31">
      <w:headerReference w:type="default" r:id="rId7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BB4C3" w14:textId="77777777" w:rsidR="00897E3B" w:rsidRDefault="00897E3B" w:rsidP="00897E3B">
      <w:pPr>
        <w:spacing w:after="0" w:line="240" w:lineRule="auto"/>
      </w:pPr>
      <w:r>
        <w:separator/>
      </w:r>
    </w:p>
  </w:endnote>
  <w:endnote w:type="continuationSeparator" w:id="0">
    <w:p w14:paraId="1A6D31A1" w14:textId="77777777" w:rsidR="00897E3B" w:rsidRDefault="00897E3B" w:rsidP="00897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C9DF7" w14:textId="77777777" w:rsidR="00897E3B" w:rsidRDefault="00897E3B" w:rsidP="00897E3B">
      <w:pPr>
        <w:spacing w:after="0" w:line="240" w:lineRule="auto"/>
      </w:pPr>
      <w:r>
        <w:separator/>
      </w:r>
    </w:p>
  </w:footnote>
  <w:footnote w:type="continuationSeparator" w:id="0">
    <w:p w14:paraId="2D5EEBFE" w14:textId="77777777" w:rsidR="00897E3B" w:rsidRDefault="00897E3B" w:rsidP="00897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897E3B" w14:paraId="478B03E3" w14:textId="77777777" w:rsidTr="0053658F">
      <w:trPr>
        <w:trHeight w:val="412"/>
      </w:trPr>
      <w:tc>
        <w:tcPr>
          <w:tcW w:w="10348" w:type="dxa"/>
          <w:gridSpan w:val="3"/>
        </w:tcPr>
        <w:p w14:paraId="2BBE8898" w14:textId="77777777" w:rsidR="00897E3B" w:rsidRDefault="00897E3B" w:rsidP="00897E3B">
          <w:pPr>
            <w:spacing w:after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noProof/>
              <w:sz w:val="24"/>
              <w:szCs w:val="24"/>
              <w:lang w:eastAsia="fr-FR"/>
            </w:rPr>
            <w:object w:dxaOrig="8999" w:dyaOrig="1755" w14:anchorId="19C71FB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8pt;height:25.7pt">
                <v:imagedata r:id="rId1" o:title=""/>
              </v:shape>
              <o:OLEObject Type="Embed" ProgID="PBrush" ShapeID="_x0000_i1025" DrawAspect="Content" ObjectID="_1571555702" r:id="rId2"/>
            </w:object>
          </w:r>
        </w:p>
      </w:tc>
    </w:tr>
    <w:tr w:rsidR="00897E3B" w14:paraId="533AE2AA" w14:textId="77777777" w:rsidTr="0053658F">
      <w:trPr>
        <w:trHeight w:val="2009"/>
      </w:trPr>
      <w:tc>
        <w:tcPr>
          <w:tcW w:w="3936" w:type="dxa"/>
          <w:vMerge w:val="restart"/>
        </w:tcPr>
        <w:p w14:paraId="3B20FF0C" w14:textId="77777777" w:rsidR="00897E3B" w:rsidRPr="00496959" w:rsidRDefault="00897E3B" w:rsidP="00897E3B">
          <w:pPr>
            <w:spacing w:after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 xml:space="preserve"> 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14:paraId="7BE53231" w14:textId="77777777" w:rsidR="00897E3B" w:rsidRPr="00496959" w:rsidRDefault="00897E3B" w:rsidP="00897E3B">
          <w:pPr>
            <w:spacing w:after="0" w:line="240" w:lineRule="auto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</w:p>
        <w:p w14:paraId="22C382E8" w14:textId="77777777" w:rsidR="00897E3B" w:rsidRDefault="00897E3B" w:rsidP="00897E3B">
          <w:pPr>
            <w:spacing w:after="0" w:line="240" w:lineRule="auto"/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4181B08F" w14:textId="77777777" w:rsidR="00897E3B" w:rsidRDefault="00897E3B" w:rsidP="00897E3B">
          <w:pPr>
            <w:spacing w:after="0" w:line="240" w:lineRule="auto"/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>
            <w:rPr>
              <w:noProof/>
              <w:lang w:eastAsia="fr-FR"/>
            </w:rPr>
            <w:object w:dxaOrig="29066" w:dyaOrig="29246" w14:anchorId="0717810D">
              <v:shape id="_x0000_i1026" type="#_x0000_t75" style="width:94.3pt;height:93.45pt">
                <v:imagedata r:id="rId3" o:title=""/>
              </v:shape>
              <o:OLEObject Type="Embed" ProgID="PBrush" ShapeID="_x0000_i1026" DrawAspect="Content" ObjectID="_1571555703" r:id="rId4"/>
            </w:object>
          </w:r>
        </w:p>
      </w:tc>
      <w:tc>
        <w:tcPr>
          <w:tcW w:w="3714" w:type="dxa"/>
        </w:tcPr>
        <w:p w14:paraId="275F3338" w14:textId="77777777" w:rsidR="00897E3B" w:rsidRDefault="00897E3B" w:rsidP="00897E3B">
          <w:pPr>
            <w:spacing w:after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الجمهورية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الإسلا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مية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الموريتا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نية</w:t>
          </w:r>
        </w:p>
        <w:p w14:paraId="0A3CB9F2" w14:textId="77777777" w:rsidR="00897E3B" w:rsidRPr="00C01A96" w:rsidRDefault="00897E3B" w:rsidP="00897E3B">
          <w:pPr>
            <w:spacing w:after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14:paraId="56B64125" w14:textId="77777777" w:rsidR="00897E3B" w:rsidRPr="00C01A96" w:rsidRDefault="00897E3B" w:rsidP="00897E3B">
          <w:pPr>
            <w:spacing w:after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14:paraId="28EE062E" w14:textId="77777777" w:rsidR="00897E3B" w:rsidRPr="00C01A96" w:rsidRDefault="00897E3B" w:rsidP="00897E3B">
          <w:pPr>
            <w:tabs>
              <w:tab w:val="left" w:pos="2508"/>
            </w:tabs>
            <w:spacing w:after="0" w:line="120" w:lineRule="auto"/>
            <w:ind w:left="-142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>
            <w:rPr>
              <w:rFonts w:ascii="Andalus" w:eastAsia="Arial Unicode MS" w:hAnsi="Andalus" w:cs="Andalus"/>
              <w:b/>
              <w:spacing w:val="18"/>
              <w:sz w:val="24"/>
              <w:szCs w:val="24"/>
            </w:rPr>
            <w:tab/>
          </w:r>
        </w:p>
        <w:p w14:paraId="4E6FCF1A" w14:textId="77777777" w:rsidR="00897E3B" w:rsidRPr="00C01A96" w:rsidRDefault="00897E3B" w:rsidP="00897E3B">
          <w:pPr>
            <w:spacing w:after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رة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موريتانيا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با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سويسرا</w:t>
          </w:r>
        </w:p>
        <w:p w14:paraId="326901B9" w14:textId="77777777" w:rsidR="00897E3B" w:rsidRPr="00C01A96" w:rsidRDefault="00897E3B" w:rsidP="00897E3B">
          <w:pPr>
            <w:spacing w:after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البعثة الدائمة لدى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الأ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مم المتحدة</w:t>
          </w:r>
        </w:p>
        <w:p w14:paraId="0173D18E" w14:textId="77777777" w:rsidR="00897E3B" w:rsidRDefault="00897E3B" w:rsidP="00897E3B">
          <w:pPr>
            <w:spacing w:after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والمنظمات </w:t>
          </w:r>
          <w:proofErr w:type="gram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الدولية </w:t>
          </w:r>
          <w:r w:rsidRPr="00C01A96">
            <w:rPr>
              <w:rFonts w:ascii="Andalus" w:eastAsia="Arial Unicode MS" w:hAnsi="Andalus" w:cs="Andalus"/>
              <w:sz w:val="24"/>
              <w:szCs w:val="24"/>
              <w:rtl/>
            </w:rPr>
            <w:t xml:space="preserve"> </w:t>
          </w: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في</w:t>
          </w:r>
          <w:proofErr w:type="gram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44"/>
              <w:szCs w:val="30"/>
            </w:rPr>
            <w:t xml:space="preserve"> 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  <w:tr w:rsidR="00897E3B" w14:paraId="5BA2EA76" w14:textId="77777777" w:rsidTr="0053658F">
      <w:trPr>
        <w:trHeight w:val="143"/>
      </w:trPr>
      <w:tc>
        <w:tcPr>
          <w:tcW w:w="3936" w:type="dxa"/>
          <w:vMerge/>
        </w:tcPr>
        <w:p w14:paraId="151688CD" w14:textId="77777777" w:rsidR="00897E3B" w:rsidRDefault="00897E3B" w:rsidP="00897E3B">
          <w:pPr>
            <w:spacing w:after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</w:rPr>
          </w:pPr>
        </w:p>
      </w:tc>
      <w:tc>
        <w:tcPr>
          <w:tcW w:w="2698" w:type="dxa"/>
          <w:tcBorders>
            <w:bottom w:val="nil"/>
          </w:tcBorders>
        </w:tcPr>
        <w:p w14:paraId="1C8AD4C6" w14:textId="77777777" w:rsidR="00897E3B" w:rsidRDefault="00897E3B" w:rsidP="00897E3B">
          <w:pPr>
            <w:spacing w:after="0" w:line="240" w:lineRule="auto"/>
            <w:ind w:left="34"/>
            <w:jc w:val="center"/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15118188" w14:textId="77777777" w:rsidR="00897E3B" w:rsidRDefault="00897E3B" w:rsidP="00897E3B">
          <w:pPr>
            <w:spacing w:after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</w:p>
      </w:tc>
    </w:tr>
  </w:tbl>
  <w:p w14:paraId="38CF6B10" w14:textId="77777777" w:rsidR="00897E3B" w:rsidRDefault="00897E3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96D25"/>
    <w:multiLevelType w:val="hybridMultilevel"/>
    <w:tmpl w:val="F3D60DF4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B3C82"/>
    <w:multiLevelType w:val="multilevel"/>
    <w:tmpl w:val="0A50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A25B16"/>
    <w:multiLevelType w:val="multilevel"/>
    <w:tmpl w:val="3D54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4745F4"/>
    <w:multiLevelType w:val="hybridMultilevel"/>
    <w:tmpl w:val="E892DA1E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77558C"/>
    <w:multiLevelType w:val="hybridMultilevel"/>
    <w:tmpl w:val="6144D86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F4A"/>
    <w:rsid w:val="000206A9"/>
    <w:rsid w:val="00085551"/>
    <w:rsid w:val="000E2CB6"/>
    <w:rsid w:val="001B5134"/>
    <w:rsid w:val="00331F30"/>
    <w:rsid w:val="0034137E"/>
    <w:rsid w:val="00401A31"/>
    <w:rsid w:val="00466D14"/>
    <w:rsid w:val="00510A37"/>
    <w:rsid w:val="00642DB4"/>
    <w:rsid w:val="00681F4A"/>
    <w:rsid w:val="00754082"/>
    <w:rsid w:val="0077391B"/>
    <w:rsid w:val="00835886"/>
    <w:rsid w:val="00835BCB"/>
    <w:rsid w:val="00897E3B"/>
    <w:rsid w:val="008B03D4"/>
    <w:rsid w:val="008E7DE2"/>
    <w:rsid w:val="00903402"/>
    <w:rsid w:val="00963B63"/>
    <w:rsid w:val="009D113F"/>
    <w:rsid w:val="00AD3A08"/>
    <w:rsid w:val="00C31B2E"/>
    <w:rsid w:val="00C717EE"/>
    <w:rsid w:val="00D37D24"/>
    <w:rsid w:val="00D858C5"/>
    <w:rsid w:val="00DE7DD2"/>
    <w:rsid w:val="00EB349F"/>
    <w:rsid w:val="00F9181C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131C561B"/>
  <w15:chartTrackingRefBased/>
  <w15:docId w15:val="{2000F328-42FF-447B-9D6D-3A9608FD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7DD2"/>
    <w:pPr>
      <w:spacing w:line="256" w:lineRule="auto"/>
    </w:pPr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F9181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9181C"/>
    <w:rPr>
      <w:rFonts w:ascii="Consolas" w:hAnsi="Consolas"/>
      <w:sz w:val="20"/>
      <w:szCs w:val="20"/>
    </w:rPr>
  </w:style>
  <w:style w:type="character" w:styleId="lev">
    <w:name w:val="Strong"/>
    <w:basedOn w:val="Policepardfaut"/>
    <w:uiPriority w:val="22"/>
    <w:qFormat/>
    <w:rsid w:val="00C31B2E"/>
    <w:rPr>
      <w:b/>
      <w:bCs/>
    </w:rPr>
  </w:style>
  <w:style w:type="paragraph" w:styleId="Paragraphedeliste">
    <w:name w:val="List Paragraph"/>
    <w:basedOn w:val="Normal"/>
    <w:uiPriority w:val="34"/>
    <w:qFormat/>
    <w:rsid w:val="008B03D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9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7E3B"/>
  </w:style>
  <w:style w:type="paragraph" w:styleId="Pieddepage">
    <w:name w:val="footer"/>
    <w:basedOn w:val="Normal"/>
    <w:link w:val="PieddepageCar"/>
    <w:uiPriority w:val="99"/>
    <w:unhideWhenUsed/>
    <w:rsid w:val="0089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7E3B"/>
  </w:style>
  <w:style w:type="paragraph" w:styleId="Textedebulles">
    <w:name w:val="Balloon Text"/>
    <w:basedOn w:val="Normal"/>
    <w:link w:val="TextedebullesCar"/>
    <w:uiPriority w:val="99"/>
    <w:semiHidden/>
    <w:unhideWhenUsed/>
    <w:rsid w:val="00401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1A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8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586035-19B6-41FE-AD52-EE351A65804D}"/>
</file>

<file path=customXml/itemProps2.xml><?xml version="1.0" encoding="utf-8"?>
<ds:datastoreItem xmlns:ds="http://schemas.openxmlformats.org/officeDocument/2006/customXml" ds:itemID="{D5AFCFD0-F66D-403F-BBA6-1108A85E5556}"/>
</file>

<file path=customXml/itemProps3.xml><?xml version="1.0" encoding="utf-8"?>
<ds:datastoreItem xmlns:ds="http://schemas.openxmlformats.org/officeDocument/2006/customXml" ds:itemID="{27793EB4-3A2B-405F-A1D9-AB43F8EDA1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Traoré Harouna</dc:creator>
  <cp:keywords/>
  <dc:description/>
  <cp:lastModifiedBy>Traoré Harouna</cp:lastModifiedBy>
  <cp:revision>10</cp:revision>
  <cp:lastPrinted>2017-11-06T14:04:00Z</cp:lastPrinted>
  <dcterms:created xsi:type="dcterms:W3CDTF">2017-11-06T13:11:00Z</dcterms:created>
  <dcterms:modified xsi:type="dcterms:W3CDTF">2017-11-07T09:29:00Z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