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ED623" w14:textId="77777777" w:rsidR="0086701B" w:rsidRPr="0086701B" w:rsidRDefault="0086701B" w:rsidP="0086701B">
      <w:pPr>
        <w:ind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6CFA3E" wp14:editId="28C8CB21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Azərbaycan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Respublikasının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</w:t>
      </w:r>
      <w:r w:rsidR="00B52CCC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Permanent Mission</w:t>
      </w:r>
    </w:p>
    <w:p w14:paraId="28F9D97A" w14:textId="77777777" w:rsidR="0086701B" w:rsidRPr="0086701B" w:rsidRDefault="0086701B" w:rsidP="0086701B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Cenevrədəki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BMT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Bölməsi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      of the Republic of Azerbaijan</w:t>
      </w:r>
    </w:p>
    <w:p w14:paraId="1418F238" w14:textId="77777777" w:rsidR="0086701B" w:rsidRPr="0086701B" w:rsidRDefault="0086701B" w:rsidP="0086701B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proofErr w:type="gram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və</w:t>
      </w:r>
      <w:proofErr w:type="gram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digər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beynəlxalq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təşkilatlar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yanında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to the UN Office and other</w:t>
      </w:r>
    </w:p>
    <w:p w14:paraId="1C10FA1B" w14:textId="77777777" w:rsidR="0086701B" w:rsidRPr="0086701B" w:rsidRDefault="0086701B" w:rsidP="0086701B">
      <w:pPr>
        <w:tabs>
          <w:tab w:val="left" w:pos="4820"/>
        </w:tabs>
        <w:ind w:left="-284" w:right="-427"/>
        <w:outlineLvl w:val="0"/>
        <w:rPr>
          <w:rFonts w:eastAsia="Times New Roman" w:cs="Times New Roman"/>
          <w:b/>
          <w:bCs/>
          <w:sz w:val="26"/>
          <w:szCs w:val="26"/>
          <w:lang w:val="it-IT" w:eastAsia="ru-RU"/>
        </w:rPr>
      </w:pPr>
      <w:r w:rsidRPr="0086701B">
        <w:rPr>
          <w:rFonts w:eastAsia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</w:t>
      </w:r>
      <w:r w:rsidR="008A596F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International O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rganizations in Geneva</w:t>
      </w:r>
      <w:r w:rsidRPr="0086701B">
        <w:rPr>
          <w:rFonts w:eastAsia="Times New Roman" w:cs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14:paraId="52579448" w14:textId="77777777" w:rsidR="0086701B" w:rsidRPr="0086701B" w:rsidRDefault="0086701B" w:rsidP="0086701B">
      <w:pPr>
        <w:tabs>
          <w:tab w:val="left" w:pos="5387"/>
        </w:tabs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</w:p>
    <w:p w14:paraId="04E06A06" w14:textId="77777777" w:rsidR="0086701B" w:rsidRPr="0086701B" w:rsidRDefault="003E2C04" w:rsidP="003E2C04">
      <w:pPr>
        <w:tabs>
          <w:tab w:val="left" w:pos="5387"/>
        </w:tabs>
        <w:ind w:left="-284" w:right="-568" w:hanging="283"/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  <w:r>
        <w:rPr>
          <w:rFonts w:eastAsia="Times New Roman" w:cs="Times New Roman"/>
          <w:b/>
          <w:sz w:val="14"/>
          <w:szCs w:val="14"/>
          <w:lang w:val="it-IT" w:eastAsia="ru-RU"/>
        </w:rPr>
        <w:t xml:space="preserve"> 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 xml:space="preserve">237 </w:t>
      </w:r>
      <w:proofErr w:type="spellStart"/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Route</w:t>
      </w:r>
      <w:proofErr w:type="spellEnd"/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 xml:space="preserve"> </w:t>
      </w:r>
      <w:proofErr w:type="spellStart"/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des</w:t>
      </w:r>
      <w:proofErr w:type="spellEnd"/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 xml:space="preserve"> </w:t>
      </w:r>
      <w:proofErr w:type="spellStart"/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Fayards</w:t>
      </w:r>
      <w:proofErr w:type="spellEnd"/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, CH-1290</w:t>
      </w:r>
      <w:r>
        <w:rPr>
          <w:rFonts w:eastAsia="Times New Roman" w:cs="Times New Roman"/>
          <w:b/>
          <w:sz w:val="14"/>
          <w:szCs w:val="14"/>
          <w:lang w:val="it-IT" w:eastAsia="ru-RU"/>
        </w:rPr>
        <w:t xml:space="preserve"> </w:t>
      </w:r>
      <w:proofErr w:type="spellStart"/>
      <w:r>
        <w:rPr>
          <w:rFonts w:eastAsia="Times New Roman" w:cs="Times New Roman"/>
          <w:b/>
          <w:sz w:val="14"/>
          <w:szCs w:val="14"/>
          <w:lang w:val="it-IT" w:eastAsia="ru-RU"/>
        </w:rPr>
        <w:t>Versoix</w:t>
      </w:r>
      <w:proofErr w:type="spellEnd"/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, </w:t>
      </w:r>
      <w:proofErr w:type="spellStart"/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>Switzerland</w:t>
      </w:r>
      <w:proofErr w:type="spellEnd"/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  </w:t>
      </w:r>
      <w:proofErr w:type="spellStart"/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Tel</w:t>
      </w:r>
      <w:proofErr w:type="spellEnd"/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: +41 (22) 9</w:t>
      </w:r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011815   Fax: +41 (22) 9011844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 xml:space="preserve"> E-ma</w:t>
      </w:r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il: geneva@mission.mfa.gov.az 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Web: www.geneva.mfa.gov.az</w:t>
      </w:r>
    </w:p>
    <w:p w14:paraId="30500FD1" w14:textId="77777777" w:rsidR="0086701B" w:rsidRPr="0086701B" w:rsidRDefault="0086701B" w:rsidP="0086701B">
      <w:pPr>
        <w:rPr>
          <w:rFonts w:eastAsia="Times New Roman" w:cs="Times New Roman"/>
          <w:sz w:val="24"/>
          <w:szCs w:val="24"/>
          <w:lang w:val="it-IT" w:eastAsia="ru-RU"/>
        </w:rPr>
        <w:sectPr w:rsidR="0086701B" w:rsidRPr="0086701B" w:rsidSect="00780ED8">
          <w:headerReference w:type="default" r:id="rId9"/>
          <w:pgSz w:w="11906" w:h="16838" w:code="9"/>
          <w:pgMar w:top="709" w:right="1134" w:bottom="1134" w:left="1134" w:header="680" w:footer="680" w:gutter="0"/>
          <w:cols w:space="708"/>
          <w:titlePg/>
          <w:docGrid w:linePitch="381"/>
        </w:sectPr>
      </w:pPr>
    </w:p>
    <w:p w14:paraId="0A7BA224" w14:textId="77777777" w:rsidR="0086701B" w:rsidRPr="0086701B" w:rsidRDefault="0086701B" w:rsidP="0086701B">
      <w:pPr>
        <w:rPr>
          <w:rFonts w:eastAsia="Times New Roman" w:cs="Times New Roman"/>
          <w:szCs w:val="28"/>
          <w:lang w:val="it-IT" w:eastAsia="ru-RU"/>
        </w:rPr>
      </w:pPr>
    </w:p>
    <w:p w14:paraId="4407F10E" w14:textId="77777777" w:rsidR="00646456" w:rsidRPr="00780ED8" w:rsidRDefault="00A27886" w:rsidP="00A27886">
      <w:pPr>
        <w:ind w:left="5664" w:right="-427"/>
        <w:rPr>
          <w:b/>
          <w:i/>
          <w:sz w:val="24"/>
          <w:szCs w:val="24"/>
          <w:u w:val="single"/>
          <w:lang w:val="en-GB"/>
        </w:rPr>
      </w:pPr>
      <w:r w:rsidRPr="00780ED8">
        <w:rPr>
          <w:i/>
          <w:lang w:val="fr-FR"/>
        </w:rPr>
        <w:tab/>
      </w:r>
      <w:r w:rsidRPr="00780ED8">
        <w:rPr>
          <w:i/>
          <w:lang w:val="fr-FR"/>
        </w:rPr>
        <w:tab/>
      </w:r>
      <w:r w:rsidR="00780ED8" w:rsidRPr="008909E6">
        <w:rPr>
          <w:i/>
          <w:lang w:val="fr-FR"/>
        </w:rPr>
        <w:t xml:space="preserve">              </w:t>
      </w:r>
      <w:r w:rsidR="00646456" w:rsidRPr="00780ED8">
        <w:rPr>
          <w:i/>
          <w:sz w:val="24"/>
          <w:szCs w:val="24"/>
          <w:u w:val="single"/>
          <w:lang w:val="en-GB"/>
        </w:rPr>
        <w:t>Check against delivery</w:t>
      </w:r>
    </w:p>
    <w:p w14:paraId="7FB785D7" w14:textId="77777777" w:rsidR="00B972C3" w:rsidRDefault="00B972C3" w:rsidP="00B972C3">
      <w:pPr>
        <w:jc w:val="center"/>
        <w:rPr>
          <w:b/>
          <w:szCs w:val="28"/>
          <w:lang w:val="en-GB"/>
        </w:rPr>
      </w:pPr>
    </w:p>
    <w:p w14:paraId="3E968E8E" w14:textId="77777777" w:rsidR="00B972C3" w:rsidRPr="00C0528D" w:rsidRDefault="00B972C3" w:rsidP="00B972C3">
      <w:pPr>
        <w:jc w:val="center"/>
        <w:rPr>
          <w:b/>
          <w:szCs w:val="28"/>
          <w:lang w:val="en-GB"/>
        </w:rPr>
      </w:pPr>
      <w:r w:rsidRPr="00C0528D">
        <w:rPr>
          <w:b/>
          <w:szCs w:val="28"/>
          <w:lang w:val="en-GB"/>
        </w:rPr>
        <w:t>2</w:t>
      </w:r>
      <w:r w:rsidR="00153CFC">
        <w:rPr>
          <w:b/>
          <w:szCs w:val="28"/>
          <w:lang w:val="en-GB"/>
        </w:rPr>
        <w:t>8</w:t>
      </w:r>
      <w:r w:rsidRPr="00C0528D">
        <w:rPr>
          <w:b/>
          <w:szCs w:val="28"/>
          <w:vertAlign w:val="superscript"/>
          <w:lang w:val="en-GB"/>
        </w:rPr>
        <w:t>th</w:t>
      </w:r>
      <w:r w:rsidRPr="00C0528D">
        <w:rPr>
          <w:b/>
          <w:szCs w:val="28"/>
          <w:lang w:val="en-GB"/>
        </w:rPr>
        <w:t xml:space="preserve"> session of the UPR Working Group</w:t>
      </w:r>
    </w:p>
    <w:p w14:paraId="30E7A465" w14:textId="77777777" w:rsidR="00B972C3" w:rsidRPr="00C0528D" w:rsidRDefault="00B972C3" w:rsidP="00B972C3">
      <w:pPr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 xml:space="preserve">UPR of </w:t>
      </w:r>
      <w:r w:rsidR="00153CFC">
        <w:rPr>
          <w:rFonts w:cs="Times New Roman"/>
          <w:b/>
        </w:rPr>
        <w:t>Czech Republic</w:t>
      </w:r>
    </w:p>
    <w:p w14:paraId="419A831E" w14:textId="77777777" w:rsidR="00BA520B" w:rsidRDefault="00BA520B" w:rsidP="00646456">
      <w:pPr>
        <w:jc w:val="center"/>
        <w:rPr>
          <w:b/>
          <w:szCs w:val="28"/>
          <w:lang w:val="en-GB"/>
        </w:rPr>
      </w:pPr>
    </w:p>
    <w:p w14:paraId="5FA4FA3A" w14:textId="77777777" w:rsidR="00646456" w:rsidRDefault="00646456" w:rsidP="00646456">
      <w:pPr>
        <w:jc w:val="center"/>
        <w:rPr>
          <w:b/>
          <w:szCs w:val="28"/>
          <w:lang w:val="en-GB"/>
        </w:rPr>
      </w:pPr>
      <w:r w:rsidRPr="00C0528D">
        <w:rPr>
          <w:b/>
          <w:szCs w:val="28"/>
          <w:lang w:val="en-GB"/>
        </w:rPr>
        <w:t>Statement</w:t>
      </w:r>
    </w:p>
    <w:p w14:paraId="5720653A" w14:textId="77777777" w:rsidR="00646456" w:rsidRPr="00B972C3" w:rsidRDefault="00B972C3" w:rsidP="00646456">
      <w:pPr>
        <w:jc w:val="center"/>
        <w:rPr>
          <w:b/>
          <w:szCs w:val="28"/>
          <w:lang w:val="en-GB"/>
        </w:rPr>
      </w:pPr>
      <w:proofErr w:type="gramStart"/>
      <w:r w:rsidRPr="00B972C3">
        <w:rPr>
          <w:b/>
          <w:szCs w:val="28"/>
          <w:lang w:val="en-GB"/>
        </w:rPr>
        <w:t>delivered</w:t>
      </w:r>
      <w:proofErr w:type="gramEnd"/>
      <w:r w:rsidRPr="00B972C3">
        <w:rPr>
          <w:b/>
          <w:szCs w:val="28"/>
          <w:lang w:val="en-GB"/>
        </w:rPr>
        <w:t xml:space="preserve"> by </w:t>
      </w:r>
      <w:proofErr w:type="spellStart"/>
      <w:r w:rsidRPr="00B972C3">
        <w:rPr>
          <w:b/>
          <w:szCs w:val="28"/>
          <w:lang w:val="en-GB"/>
        </w:rPr>
        <w:t>Emin</w:t>
      </w:r>
      <w:proofErr w:type="spellEnd"/>
      <w:r w:rsidRPr="00B972C3">
        <w:rPr>
          <w:b/>
          <w:szCs w:val="28"/>
          <w:lang w:val="en-GB"/>
        </w:rPr>
        <w:t xml:space="preserve"> </w:t>
      </w:r>
      <w:proofErr w:type="spellStart"/>
      <w:r w:rsidRPr="00B972C3">
        <w:rPr>
          <w:b/>
          <w:szCs w:val="28"/>
          <w:lang w:val="en-GB"/>
        </w:rPr>
        <w:t>Aslanov</w:t>
      </w:r>
      <w:proofErr w:type="spellEnd"/>
      <w:r w:rsidRPr="00B972C3">
        <w:rPr>
          <w:b/>
          <w:szCs w:val="28"/>
          <w:lang w:val="en-GB"/>
        </w:rPr>
        <w:t>, Second secretary of the Permanent Mission of the Republic of Azerbaijan to the UN Office and other International Organizations in Geneva</w:t>
      </w:r>
    </w:p>
    <w:p w14:paraId="10D839F7" w14:textId="77777777" w:rsidR="00B972C3" w:rsidRDefault="00B972C3" w:rsidP="00646456">
      <w:pPr>
        <w:jc w:val="center"/>
        <w:rPr>
          <w:b/>
          <w:szCs w:val="28"/>
          <w:lang w:val="en-GB"/>
        </w:rPr>
      </w:pPr>
    </w:p>
    <w:p w14:paraId="52346EAE" w14:textId="58C62ABE" w:rsidR="00646456" w:rsidRPr="00C0528D" w:rsidRDefault="00492C47" w:rsidP="00646456">
      <w:pPr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>8</w:t>
      </w:r>
      <w:r w:rsidR="00153CFC">
        <w:rPr>
          <w:b/>
          <w:szCs w:val="28"/>
          <w:lang w:val="en-GB"/>
        </w:rPr>
        <w:t xml:space="preserve"> November </w:t>
      </w:r>
      <w:r w:rsidR="00646456" w:rsidRPr="00C0528D">
        <w:rPr>
          <w:b/>
          <w:szCs w:val="28"/>
          <w:lang w:val="en-GB"/>
        </w:rPr>
        <w:t>201</w:t>
      </w:r>
      <w:r w:rsidR="006674DD">
        <w:rPr>
          <w:b/>
          <w:szCs w:val="28"/>
          <w:lang w:val="en-GB"/>
        </w:rPr>
        <w:t>7</w:t>
      </w:r>
    </w:p>
    <w:p w14:paraId="4086DAA9" w14:textId="77777777" w:rsidR="00A27886" w:rsidRDefault="00A27886" w:rsidP="00646456">
      <w:pPr>
        <w:rPr>
          <w:lang w:val="en-GB"/>
        </w:rPr>
      </w:pPr>
    </w:p>
    <w:p w14:paraId="107F49E2" w14:textId="728A22F1" w:rsidR="00C169A7" w:rsidRDefault="005942F3" w:rsidP="00C169A7">
      <w:pPr>
        <w:jc w:val="both"/>
        <w:rPr>
          <w:rFonts w:cs="Times New Roman"/>
        </w:rPr>
      </w:pPr>
      <w:r>
        <w:rPr>
          <w:rFonts w:cs="Times New Roman"/>
        </w:rPr>
        <w:t xml:space="preserve">Thank you </w:t>
      </w:r>
      <w:r w:rsidR="0075419D">
        <w:rPr>
          <w:rFonts w:cs="Times New Roman"/>
        </w:rPr>
        <w:t xml:space="preserve">Mr. </w:t>
      </w:r>
      <w:r>
        <w:rPr>
          <w:rFonts w:cs="Times New Roman"/>
        </w:rPr>
        <w:t>President</w:t>
      </w:r>
      <w:r w:rsidR="00C169A7">
        <w:rPr>
          <w:rFonts w:cs="Times New Roman"/>
        </w:rPr>
        <w:t>,</w:t>
      </w:r>
    </w:p>
    <w:p w14:paraId="7E421753" w14:textId="77777777" w:rsidR="00C169A7" w:rsidRDefault="00C169A7" w:rsidP="00C169A7">
      <w:pPr>
        <w:jc w:val="both"/>
        <w:rPr>
          <w:rFonts w:cs="Times New Roman"/>
        </w:rPr>
      </w:pPr>
    </w:p>
    <w:p w14:paraId="4885BC25" w14:textId="7D1F571B" w:rsidR="00153CFC" w:rsidRDefault="00153CFC" w:rsidP="00C169A7">
      <w:pPr>
        <w:jc w:val="both"/>
        <w:rPr>
          <w:rFonts w:cs="Times New Roman"/>
        </w:rPr>
      </w:pPr>
      <w:r>
        <w:rPr>
          <w:rFonts w:cs="Times New Roman"/>
        </w:rPr>
        <w:t>Azerbaijan wa</w:t>
      </w:r>
      <w:r w:rsidR="005269B1">
        <w:rPr>
          <w:rFonts w:cs="Times New Roman"/>
        </w:rPr>
        <w:t xml:space="preserve">rmly welcomes the delegation of Guatemala </w:t>
      </w:r>
      <w:r>
        <w:rPr>
          <w:rFonts w:cs="Times New Roman"/>
        </w:rPr>
        <w:t xml:space="preserve">and </w:t>
      </w:r>
      <w:r w:rsidR="005269B1">
        <w:rPr>
          <w:rFonts w:cs="Times New Roman"/>
        </w:rPr>
        <w:t xml:space="preserve">expresses its gratitude for </w:t>
      </w:r>
      <w:r w:rsidR="005269B1" w:rsidRPr="003B4ED0">
        <w:rPr>
          <w:rFonts w:cs="Times New Roman"/>
          <w:szCs w:val="28"/>
        </w:rPr>
        <w:t>the comprehensive National report presented to us.</w:t>
      </w:r>
      <w:r w:rsidR="005269B1">
        <w:rPr>
          <w:rFonts w:cs="Times New Roman"/>
          <w:szCs w:val="28"/>
        </w:rPr>
        <w:t xml:space="preserve"> </w:t>
      </w:r>
    </w:p>
    <w:p w14:paraId="4D8FADFC" w14:textId="77777777" w:rsidR="00153CFC" w:rsidRDefault="00153CFC" w:rsidP="00C169A7">
      <w:pPr>
        <w:jc w:val="both"/>
        <w:rPr>
          <w:rFonts w:cs="Times New Roman"/>
        </w:rPr>
      </w:pPr>
    </w:p>
    <w:p w14:paraId="7607CFD0" w14:textId="38906159" w:rsidR="008C55F9" w:rsidRDefault="005269B1" w:rsidP="004902C7">
      <w:pPr>
        <w:jc w:val="both"/>
        <w:rPr>
          <w:rFonts w:cs="Times New Roman"/>
          <w:szCs w:val="28"/>
        </w:rPr>
      </w:pPr>
      <w:r w:rsidRPr="003B4ED0">
        <w:rPr>
          <w:rFonts w:cs="Times New Roman"/>
          <w:szCs w:val="28"/>
        </w:rPr>
        <w:t xml:space="preserve">Azerbaijan </w:t>
      </w:r>
      <w:r>
        <w:rPr>
          <w:rFonts w:cs="Times New Roman"/>
          <w:szCs w:val="28"/>
        </w:rPr>
        <w:t>commends</w:t>
      </w:r>
      <w:r w:rsidRPr="003B4ED0">
        <w:rPr>
          <w:rFonts w:cs="Times New Roman"/>
          <w:szCs w:val="28"/>
        </w:rPr>
        <w:t xml:space="preserve"> </w:t>
      </w:r>
      <w:r w:rsidR="006F5DE7">
        <w:rPr>
          <w:rFonts w:cs="Times New Roman"/>
          <w:szCs w:val="28"/>
        </w:rPr>
        <w:t>Guatemala</w:t>
      </w:r>
      <w:r w:rsidR="006F5DE7" w:rsidRPr="003B4ED0">
        <w:rPr>
          <w:rFonts w:cs="Times New Roman"/>
          <w:szCs w:val="28"/>
        </w:rPr>
        <w:t xml:space="preserve"> </w:t>
      </w:r>
      <w:r w:rsidR="006F5DE7">
        <w:rPr>
          <w:rFonts w:cs="Times New Roman"/>
          <w:szCs w:val="28"/>
        </w:rPr>
        <w:t xml:space="preserve">for its </w:t>
      </w:r>
      <w:r w:rsidRPr="003B4ED0">
        <w:rPr>
          <w:rFonts w:cs="Times New Roman"/>
          <w:szCs w:val="28"/>
        </w:rPr>
        <w:t>commitment to the Universal Periodic Review Process</w:t>
      </w:r>
      <w:r>
        <w:rPr>
          <w:rFonts w:cs="Times New Roman"/>
          <w:szCs w:val="28"/>
        </w:rPr>
        <w:t xml:space="preserve"> and positively notes</w:t>
      </w:r>
      <w:r w:rsidRPr="003B4ED0">
        <w:rPr>
          <w:rFonts w:cs="Times New Roman"/>
          <w:szCs w:val="28"/>
        </w:rPr>
        <w:t xml:space="preserve"> </w:t>
      </w:r>
      <w:r w:rsidR="005C5840">
        <w:rPr>
          <w:rFonts w:cs="Times New Roman"/>
          <w:szCs w:val="28"/>
        </w:rPr>
        <w:t xml:space="preserve">progress </w:t>
      </w:r>
      <w:r w:rsidR="006F5DE7">
        <w:rPr>
          <w:rFonts w:cs="Times New Roman"/>
          <w:szCs w:val="28"/>
        </w:rPr>
        <w:t xml:space="preserve">of the </w:t>
      </w:r>
      <w:r w:rsidRPr="003B4ED0">
        <w:rPr>
          <w:rFonts w:cs="Times New Roman"/>
          <w:szCs w:val="28"/>
        </w:rPr>
        <w:t xml:space="preserve">Government </w:t>
      </w:r>
      <w:r w:rsidR="006F5DE7">
        <w:rPr>
          <w:rFonts w:cs="Times New Roman"/>
          <w:szCs w:val="28"/>
        </w:rPr>
        <w:t xml:space="preserve">in </w:t>
      </w:r>
      <w:r>
        <w:rPr>
          <w:rFonts w:cs="Times New Roman"/>
          <w:szCs w:val="28"/>
        </w:rPr>
        <w:t>address</w:t>
      </w:r>
      <w:r w:rsidR="006F5DE7">
        <w:rPr>
          <w:rFonts w:cs="Times New Roman"/>
          <w:szCs w:val="28"/>
        </w:rPr>
        <w:t>ing</w:t>
      </w:r>
      <w:r>
        <w:rPr>
          <w:rFonts w:cs="Times New Roman"/>
          <w:szCs w:val="28"/>
        </w:rPr>
        <w:t xml:space="preserve"> the</w:t>
      </w:r>
      <w:r w:rsidRPr="003B4ED0">
        <w:rPr>
          <w:rFonts w:cs="Times New Roman"/>
          <w:szCs w:val="28"/>
        </w:rPr>
        <w:t xml:space="preserve"> recommendations it has received during the last UPR cycl</w:t>
      </w:r>
      <w:r>
        <w:rPr>
          <w:rFonts w:cs="Times New Roman"/>
          <w:szCs w:val="28"/>
        </w:rPr>
        <w:t>e.</w:t>
      </w:r>
      <w:r w:rsidR="008C55F9">
        <w:rPr>
          <w:rFonts w:cs="Times New Roman"/>
          <w:szCs w:val="28"/>
        </w:rPr>
        <w:t xml:space="preserve"> </w:t>
      </w:r>
    </w:p>
    <w:p w14:paraId="36E275FF" w14:textId="77777777" w:rsidR="008E3FD5" w:rsidRDefault="008E3FD5" w:rsidP="004902C7">
      <w:pPr>
        <w:jc w:val="both"/>
        <w:rPr>
          <w:rFonts w:cs="Times New Roman"/>
          <w:szCs w:val="28"/>
        </w:rPr>
      </w:pPr>
    </w:p>
    <w:p w14:paraId="28D583EA" w14:textId="190F74F6" w:rsidR="008E3FD5" w:rsidRPr="009F24EE" w:rsidRDefault="00877596" w:rsidP="004902C7">
      <w:pPr>
        <w:jc w:val="both"/>
        <w:rPr>
          <w:rFonts w:cs="Times New Roman"/>
          <w:szCs w:val="28"/>
        </w:rPr>
      </w:pPr>
      <w:r w:rsidRPr="009F24EE">
        <w:rPr>
          <w:rFonts w:cs="Times New Roman"/>
          <w:szCs w:val="28"/>
        </w:rPr>
        <w:t xml:space="preserve">We take note of constructive cooperation Guatemala has build with the UN </w:t>
      </w:r>
      <w:r w:rsidR="009F24EE" w:rsidRPr="009F24EE">
        <w:rPr>
          <w:rFonts w:cs="Times New Roman"/>
          <w:szCs w:val="28"/>
        </w:rPr>
        <w:t xml:space="preserve">human rights mechanisms and bodies. </w:t>
      </w:r>
      <w:bookmarkStart w:id="0" w:name="_GoBack"/>
      <w:bookmarkEnd w:id="0"/>
      <w:r w:rsidR="009F24EE" w:rsidRPr="009F24EE">
        <w:rPr>
          <w:rFonts w:cs="Times New Roman"/>
          <w:szCs w:val="28"/>
        </w:rPr>
        <w:t>F</w:t>
      </w:r>
      <w:r w:rsidR="008E3FD5" w:rsidRPr="009F24EE">
        <w:rPr>
          <w:rFonts w:cs="Times New Roman"/>
          <w:szCs w:val="28"/>
        </w:rPr>
        <w:t xml:space="preserve">inancial contributions </w:t>
      </w:r>
      <w:r w:rsidR="009F24EE" w:rsidRPr="009F24EE">
        <w:rPr>
          <w:rFonts w:cs="Times New Roman"/>
          <w:szCs w:val="28"/>
        </w:rPr>
        <w:t xml:space="preserve">made by the country </w:t>
      </w:r>
      <w:r w:rsidR="008E3FD5" w:rsidRPr="009F24EE">
        <w:rPr>
          <w:rFonts w:cs="Times New Roman"/>
          <w:szCs w:val="28"/>
        </w:rPr>
        <w:t>to OHCHR in 2012 and 2013</w:t>
      </w:r>
      <w:r w:rsidR="009F24EE" w:rsidRPr="009F24EE">
        <w:rPr>
          <w:rFonts w:cs="Times New Roman"/>
          <w:szCs w:val="28"/>
        </w:rPr>
        <w:t xml:space="preserve"> should be appreciated. </w:t>
      </w:r>
    </w:p>
    <w:p w14:paraId="236A65F2" w14:textId="77777777" w:rsidR="009A7A32" w:rsidRDefault="009A7A32" w:rsidP="009E1FAE">
      <w:pPr>
        <w:jc w:val="both"/>
        <w:rPr>
          <w:rFonts w:eastAsiaTheme="minorEastAsia" w:cs="Times New Roman"/>
          <w:strike/>
          <w:sz w:val="20"/>
          <w:szCs w:val="20"/>
        </w:rPr>
      </w:pPr>
    </w:p>
    <w:p w14:paraId="775005C6" w14:textId="77777777" w:rsidR="009F24EE" w:rsidRPr="009E1FAE" w:rsidRDefault="009F24EE" w:rsidP="009E1FAE">
      <w:pPr>
        <w:jc w:val="both"/>
        <w:rPr>
          <w:rFonts w:cs="Times New Roman"/>
          <w:szCs w:val="28"/>
        </w:rPr>
      </w:pPr>
      <w:r w:rsidRPr="009E1FAE">
        <w:rPr>
          <w:rFonts w:cs="Times New Roman"/>
          <w:szCs w:val="28"/>
        </w:rPr>
        <w:t>We have following recommendations for Guatemala:</w:t>
      </w:r>
    </w:p>
    <w:p w14:paraId="51BF0C13" w14:textId="760DDF32" w:rsidR="009F24EE" w:rsidRPr="009E1FAE" w:rsidRDefault="009F24EE" w:rsidP="009E1FAE">
      <w:pPr>
        <w:pStyle w:val="ListParagraph"/>
        <w:numPr>
          <w:ilvl w:val="0"/>
          <w:numId w:val="9"/>
        </w:numPr>
        <w:jc w:val="both"/>
        <w:rPr>
          <w:rFonts w:cs="Times New Roman"/>
          <w:szCs w:val="28"/>
        </w:rPr>
      </w:pPr>
      <w:proofErr w:type="gramStart"/>
      <w:r w:rsidRPr="009E1FAE">
        <w:rPr>
          <w:rFonts w:cs="Times New Roman"/>
          <w:szCs w:val="28"/>
        </w:rPr>
        <w:t>to</w:t>
      </w:r>
      <w:proofErr w:type="gramEnd"/>
      <w:r w:rsidRPr="009E1FAE">
        <w:rPr>
          <w:rFonts w:cs="Times New Roman"/>
          <w:szCs w:val="28"/>
        </w:rPr>
        <w:t xml:space="preserve"> ratify the Optional Protocol to the Convention on the Rights of the Child;</w:t>
      </w:r>
    </w:p>
    <w:p w14:paraId="00A29314" w14:textId="77777777" w:rsidR="009E1FAE" w:rsidRPr="009E1FAE" w:rsidRDefault="009E1FAE" w:rsidP="009E1FAE">
      <w:pPr>
        <w:pStyle w:val="ListParagraph"/>
        <w:numPr>
          <w:ilvl w:val="0"/>
          <w:numId w:val="9"/>
        </w:numPr>
        <w:jc w:val="both"/>
        <w:rPr>
          <w:rFonts w:cs="Times New Roman"/>
          <w:szCs w:val="28"/>
        </w:rPr>
      </w:pPr>
      <w:proofErr w:type="gramStart"/>
      <w:r w:rsidRPr="009E1FAE">
        <w:rPr>
          <w:rFonts w:cs="Times New Roman"/>
          <w:szCs w:val="28"/>
        </w:rPr>
        <w:t>to</w:t>
      </w:r>
      <w:proofErr w:type="gramEnd"/>
      <w:r w:rsidRPr="009E1FAE">
        <w:rPr>
          <w:rFonts w:cs="Times New Roman"/>
          <w:szCs w:val="28"/>
        </w:rPr>
        <w:t xml:space="preserve"> further enhance the promotion and protection of women’s rights, including addressing violence against women and </w:t>
      </w:r>
      <w:proofErr w:type="spellStart"/>
      <w:r w:rsidRPr="009E1FAE">
        <w:rPr>
          <w:rFonts w:cs="Times New Roman"/>
          <w:szCs w:val="28"/>
        </w:rPr>
        <w:t>femicide</w:t>
      </w:r>
      <w:proofErr w:type="spellEnd"/>
      <w:r w:rsidRPr="009E1FAE">
        <w:rPr>
          <w:rFonts w:cs="Times New Roman"/>
          <w:szCs w:val="28"/>
        </w:rPr>
        <w:t>;</w:t>
      </w:r>
    </w:p>
    <w:p w14:paraId="138FC86B" w14:textId="77777777" w:rsidR="009E1FAE" w:rsidRDefault="009E1FAE" w:rsidP="009E1FAE">
      <w:pPr>
        <w:jc w:val="both"/>
        <w:rPr>
          <w:szCs w:val="28"/>
        </w:rPr>
      </w:pPr>
    </w:p>
    <w:p w14:paraId="085897BB" w14:textId="6B5BB352" w:rsidR="009E1FAE" w:rsidRPr="009E1FAE" w:rsidRDefault="009E1FAE" w:rsidP="009E1FAE">
      <w:pPr>
        <w:jc w:val="both"/>
        <w:rPr>
          <w:szCs w:val="28"/>
        </w:rPr>
      </w:pPr>
      <w:r w:rsidRPr="009E1FAE">
        <w:rPr>
          <w:szCs w:val="28"/>
        </w:rPr>
        <w:t xml:space="preserve">In conclusion, we wish the delegation of </w:t>
      </w:r>
      <w:r>
        <w:rPr>
          <w:szCs w:val="28"/>
        </w:rPr>
        <w:t xml:space="preserve">Guatemala </w:t>
      </w:r>
      <w:r w:rsidRPr="009E1FAE">
        <w:rPr>
          <w:szCs w:val="28"/>
        </w:rPr>
        <w:t>a very successful review.</w:t>
      </w:r>
    </w:p>
    <w:p w14:paraId="1D9A7612" w14:textId="77777777" w:rsidR="005942F3" w:rsidRDefault="005942F3" w:rsidP="005942F3">
      <w:pPr>
        <w:jc w:val="both"/>
        <w:rPr>
          <w:rFonts w:cs="Times New Roman"/>
          <w:szCs w:val="28"/>
        </w:rPr>
      </w:pPr>
    </w:p>
    <w:p w14:paraId="22FD403D" w14:textId="386B72CF" w:rsidR="00D97AAF" w:rsidRPr="005942F3" w:rsidRDefault="005942F3" w:rsidP="005942F3">
      <w:pPr>
        <w:jc w:val="both"/>
        <w:rPr>
          <w:rFonts w:cs="Times New Roman"/>
          <w:szCs w:val="28"/>
        </w:rPr>
      </w:pPr>
      <w:r w:rsidRPr="005942F3">
        <w:rPr>
          <w:rFonts w:cs="Times New Roman"/>
          <w:szCs w:val="28"/>
        </w:rPr>
        <w:t>Thank you Mr. President</w:t>
      </w:r>
    </w:p>
    <w:p w14:paraId="66185BD2" w14:textId="77777777" w:rsidR="005269B1" w:rsidRPr="00D029F9" w:rsidRDefault="005269B1" w:rsidP="004902C7">
      <w:pPr>
        <w:jc w:val="both"/>
        <w:rPr>
          <w:rFonts w:cs="Times New Roman"/>
        </w:rPr>
      </w:pPr>
    </w:p>
    <w:sectPr w:rsidR="005269B1" w:rsidRPr="00D029F9" w:rsidSect="00D5769D">
      <w:type w:val="continuous"/>
      <w:pgSz w:w="11906" w:h="16838" w:code="9"/>
      <w:pgMar w:top="284" w:right="991" w:bottom="851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D8817" w14:textId="77777777" w:rsidR="009A7A32" w:rsidRDefault="009A7A32">
      <w:r>
        <w:separator/>
      </w:r>
    </w:p>
  </w:endnote>
  <w:endnote w:type="continuationSeparator" w:id="0">
    <w:p w14:paraId="1B9E5568" w14:textId="77777777" w:rsidR="009A7A32" w:rsidRDefault="009A7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58A14" w14:textId="77777777" w:rsidR="009A7A32" w:rsidRDefault="009A7A32">
      <w:r>
        <w:separator/>
      </w:r>
    </w:p>
  </w:footnote>
  <w:footnote w:type="continuationSeparator" w:id="0">
    <w:p w14:paraId="1E38EE6C" w14:textId="77777777" w:rsidR="009A7A32" w:rsidRDefault="009A7A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CF9C7" w14:textId="77777777" w:rsidR="009A7A32" w:rsidRDefault="009A7A32" w:rsidP="004D303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40670170" w14:textId="77777777" w:rsidR="009A7A32" w:rsidRDefault="009A7A3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90F"/>
    <w:multiLevelType w:val="hybridMultilevel"/>
    <w:tmpl w:val="2214A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84CBB"/>
    <w:multiLevelType w:val="hybridMultilevel"/>
    <w:tmpl w:val="B65A1166"/>
    <w:lvl w:ilvl="0" w:tplc="0B54DF08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2722C"/>
    <w:multiLevelType w:val="hybridMultilevel"/>
    <w:tmpl w:val="97E6C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A7FB9"/>
    <w:multiLevelType w:val="hybridMultilevel"/>
    <w:tmpl w:val="86A4AE68"/>
    <w:lvl w:ilvl="0" w:tplc="809A369A">
      <w:start w:val="1"/>
      <w:numFmt w:val="bullet"/>
      <w:pStyle w:val="Teks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>
    <w:nsid w:val="4E8052CA"/>
    <w:multiLevelType w:val="hybridMultilevel"/>
    <w:tmpl w:val="C136C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10DB6"/>
    <w:multiLevelType w:val="hybridMultilevel"/>
    <w:tmpl w:val="430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C3105"/>
    <w:multiLevelType w:val="hybridMultilevel"/>
    <w:tmpl w:val="75CEC3F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>
    <w:nsid w:val="73711008"/>
    <w:multiLevelType w:val="hybridMultilevel"/>
    <w:tmpl w:val="89FE4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4B17C4"/>
    <w:multiLevelType w:val="hybridMultilevel"/>
    <w:tmpl w:val="BB321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72"/>
    <w:rsid w:val="00086A62"/>
    <w:rsid w:val="000A7E3B"/>
    <w:rsid w:val="00123310"/>
    <w:rsid w:val="00125E08"/>
    <w:rsid w:val="0015277F"/>
    <w:rsid w:val="00153CFC"/>
    <w:rsid w:val="00163F58"/>
    <w:rsid w:val="0017614A"/>
    <w:rsid w:val="001E30D1"/>
    <w:rsid w:val="002843D3"/>
    <w:rsid w:val="00293126"/>
    <w:rsid w:val="002972A2"/>
    <w:rsid w:val="003B7562"/>
    <w:rsid w:val="003E2C04"/>
    <w:rsid w:val="0040205A"/>
    <w:rsid w:val="004902C7"/>
    <w:rsid w:val="00492C47"/>
    <w:rsid w:val="004C1EE3"/>
    <w:rsid w:val="004D3031"/>
    <w:rsid w:val="005269B1"/>
    <w:rsid w:val="005942F3"/>
    <w:rsid w:val="00596287"/>
    <w:rsid w:val="005C5840"/>
    <w:rsid w:val="005E4D49"/>
    <w:rsid w:val="00634F46"/>
    <w:rsid w:val="00646456"/>
    <w:rsid w:val="006674DD"/>
    <w:rsid w:val="006763F9"/>
    <w:rsid w:val="006A23AE"/>
    <w:rsid w:val="006D3C72"/>
    <w:rsid w:val="006F5DE7"/>
    <w:rsid w:val="0075419D"/>
    <w:rsid w:val="007577AD"/>
    <w:rsid w:val="00780ED8"/>
    <w:rsid w:val="007A02C1"/>
    <w:rsid w:val="007A2B8C"/>
    <w:rsid w:val="007B2175"/>
    <w:rsid w:val="00840510"/>
    <w:rsid w:val="00843265"/>
    <w:rsid w:val="0086701B"/>
    <w:rsid w:val="00877596"/>
    <w:rsid w:val="00880C37"/>
    <w:rsid w:val="008909E6"/>
    <w:rsid w:val="008A596F"/>
    <w:rsid w:val="008C55F9"/>
    <w:rsid w:val="008D6B7F"/>
    <w:rsid w:val="008E3FD5"/>
    <w:rsid w:val="008E4680"/>
    <w:rsid w:val="00904FE0"/>
    <w:rsid w:val="00980478"/>
    <w:rsid w:val="009A7A32"/>
    <w:rsid w:val="009E1FAE"/>
    <w:rsid w:val="009F24EE"/>
    <w:rsid w:val="00A27886"/>
    <w:rsid w:val="00A902C6"/>
    <w:rsid w:val="00A91055"/>
    <w:rsid w:val="00A91C09"/>
    <w:rsid w:val="00AC5F83"/>
    <w:rsid w:val="00B04871"/>
    <w:rsid w:val="00B52CCC"/>
    <w:rsid w:val="00B85EC0"/>
    <w:rsid w:val="00B972C3"/>
    <w:rsid w:val="00BA520B"/>
    <w:rsid w:val="00BE78E8"/>
    <w:rsid w:val="00C169A7"/>
    <w:rsid w:val="00C26257"/>
    <w:rsid w:val="00D029F9"/>
    <w:rsid w:val="00D50832"/>
    <w:rsid w:val="00D5769D"/>
    <w:rsid w:val="00D70D58"/>
    <w:rsid w:val="00D97AAF"/>
    <w:rsid w:val="00DF1F15"/>
    <w:rsid w:val="00E74C92"/>
    <w:rsid w:val="00E97CA4"/>
    <w:rsid w:val="00F820D0"/>
    <w:rsid w:val="00FD7491"/>
    <w:rsid w:val="00FE1103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572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2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2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9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9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8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2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5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2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0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0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ira\Desktop\NDNC%20Blanklar\NDNC%20-%20Letterhead%20(corrected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9983D8-76D5-4B09-A7F4-9FD112D73B88}"/>
</file>

<file path=customXml/itemProps2.xml><?xml version="1.0" encoding="utf-8"?>
<ds:datastoreItem xmlns:ds="http://schemas.openxmlformats.org/officeDocument/2006/customXml" ds:itemID="{4B57A83B-90A0-4194-8CCE-FF615F721E82}"/>
</file>

<file path=customXml/itemProps3.xml><?xml version="1.0" encoding="utf-8"?>
<ds:datastoreItem xmlns:ds="http://schemas.openxmlformats.org/officeDocument/2006/customXml" ds:itemID="{5ADE422A-146D-43FC-9879-5673CB4B6CC8}"/>
</file>

<file path=docProps/app.xml><?xml version="1.0" encoding="utf-8"?>
<Properties xmlns="http://schemas.openxmlformats.org/officeDocument/2006/extended-properties" xmlns:vt="http://schemas.openxmlformats.org/officeDocument/2006/docPropsVTypes">
  <Template>\Users\Samira\Desktop\NDNC Blanklar\NDNC - Letterhead (corrected).dotx</Template>
  <TotalTime>40</TotalTime>
  <Pages>1</Pages>
  <Words>284</Words>
  <Characters>1624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Elçin Quliyev</dc:creator>
  <cp:lastModifiedBy>user</cp:lastModifiedBy>
  <cp:revision>10</cp:revision>
  <cp:lastPrinted>2017-05-03T11:23:00Z</cp:lastPrinted>
  <dcterms:created xsi:type="dcterms:W3CDTF">2017-11-08T11:06:00Z</dcterms:created>
  <dcterms:modified xsi:type="dcterms:W3CDTF">2017-11-09T21:49:00Z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