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425C" w:rsidRDefault="0074425C" w:rsidP="0074425C">
      <w:pPr>
        <w:shd w:val="clear" w:color="auto" w:fill="FFFFFF"/>
        <w:spacing w:after="0" w:line="240" w:lineRule="auto"/>
        <w:jc w:val="center"/>
        <w:rPr>
          <w:rFonts w:ascii="Times New Roman" w:eastAsia="Times New Roman" w:hAnsi="Times New Roman" w:cs="Times New Roman"/>
          <w:b/>
          <w:bCs/>
          <w:color w:val="222222"/>
          <w:sz w:val="21"/>
          <w:szCs w:val="21"/>
          <w:lang w:val="en-GB"/>
        </w:rPr>
      </w:pPr>
      <w:r>
        <w:rPr>
          <w:rFonts w:ascii="Times New Roman" w:hAnsi="Times New Roman"/>
          <w:b/>
          <w:noProof/>
          <w:color w:val="00000A"/>
        </w:rPr>
        <w:drawing>
          <wp:inline distT="0" distB="0" distL="0" distR="0" wp14:anchorId="15D84948" wp14:editId="25800E79">
            <wp:extent cx="1064159" cy="1014119"/>
            <wp:effectExtent l="0" t="0" r="2641" b="0"/>
            <wp:docPr id="1" name="Picture" descr="https://lh3.googleusercontent.com/-apOHTYmHKLM/Uxa7kZJSzhI/AAAAAAAAB58/A1Ac7WxA2B8/w623-h593-no/haitian-coat-of-arms-vector.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lum/>
                      <a:alphaModFix/>
                    </a:blip>
                    <a:srcRect/>
                    <a:stretch>
                      <a:fillRect/>
                    </a:stretch>
                  </pic:blipFill>
                  <pic:spPr>
                    <a:xfrm>
                      <a:off x="0" y="0"/>
                      <a:ext cx="1064159" cy="1014119"/>
                    </a:xfrm>
                    <a:prstGeom prst="rect">
                      <a:avLst/>
                    </a:prstGeom>
                    <a:noFill/>
                    <a:ln>
                      <a:noFill/>
                      <a:prstDash/>
                    </a:ln>
                  </pic:spPr>
                </pic:pic>
              </a:graphicData>
            </a:graphic>
          </wp:inline>
        </w:drawing>
      </w:r>
    </w:p>
    <w:p w:rsidR="0074425C" w:rsidRDefault="0074425C" w:rsidP="0074425C">
      <w:pPr>
        <w:shd w:val="clear" w:color="auto" w:fill="FFFFFF"/>
        <w:spacing w:after="0" w:line="240" w:lineRule="auto"/>
        <w:jc w:val="center"/>
        <w:rPr>
          <w:rFonts w:ascii="Times New Roman" w:eastAsia="Times New Roman" w:hAnsi="Times New Roman" w:cs="Times New Roman"/>
          <w:b/>
          <w:bCs/>
          <w:color w:val="222222"/>
          <w:sz w:val="21"/>
          <w:szCs w:val="21"/>
          <w:lang w:val="en-GB"/>
        </w:rPr>
      </w:pPr>
    </w:p>
    <w:p w:rsidR="0074425C" w:rsidRPr="0074425C" w:rsidRDefault="0074425C" w:rsidP="0074425C">
      <w:pPr>
        <w:shd w:val="clear" w:color="auto" w:fill="FFFFFF"/>
        <w:spacing w:after="0" w:line="240" w:lineRule="auto"/>
        <w:jc w:val="center"/>
        <w:rPr>
          <w:rFonts w:ascii="Times New Roman" w:eastAsia="Times New Roman" w:hAnsi="Times New Roman" w:cs="Times New Roman"/>
          <w:color w:val="222222"/>
          <w:sz w:val="24"/>
          <w:szCs w:val="24"/>
          <w:lang w:val="en-GB"/>
        </w:rPr>
      </w:pPr>
      <w:r w:rsidRPr="0074425C">
        <w:rPr>
          <w:rFonts w:ascii="Times New Roman" w:eastAsia="Times New Roman" w:hAnsi="Times New Roman" w:cs="Times New Roman"/>
          <w:b/>
          <w:bCs/>
          <w:color w:val="222222"/>
          <w:sz w:val="24"/>
          <w:szCs w:val="24"/>
          <w:lang w:val="en-GB"/>
        </w:rPr>
        <w:t>Declaration of Haiti</w:t>
      </w:r>
    </w:p>
    <w:p w:rsidR="0074425C" w:rsidRPr="0074425C" w:rsidRDefault="0074425C" w:rsidP="0074425C">
      <w:pPr>
        <w:shd w:val="clear" w:color="auto" w:fill="FFFFFF"/>
        <w:spacing w:after="0" w:line="240" w:lineRule="auto"/>
        <w:jc w:val="center"/>
        <w:rPr>
          <w:rFonts w:ascii="Times New Roman" w:eastAsia="Times New Roman" w:hAnsi="Times New Roman" w:cs="Times New Roman"/>
          <w:color w:val="222222"/>
          <w:sz w:val="24"/>
          <w:szCs w:val="24"/>
          <w:lang w:val="en-GB"/>
        </w:rPr>
      </w:pPr>
      <w:r w:rsidRPr="0074425C">
        <w:rPr>
          <w:rFonts w:ascii="Times New Roman" w:eastAsia="Times New Roman" w:hAnsi="Times New Roman" w:cs="Times New Roman"/>
          <w:b/>
          <w:bCs/>
          <w:color w:val="222222"/>
          <w:sz w:val="24"/>
          <w:szCs w:val="24"/>
          <w:lang w:val="en-GB"/>
        </w:rPr>
        <w:t>28th session of the Working Group</w:t>
      </w:r>
    </w:p>
    <w:p w:rsidR="0074425C" w:rsidRPr="0074425C" w:rsidRDefault="0074425C" w:rsidP="0074425C">
      <w:pPr>
        <w:shd w:val="clear" w:color="auto" w:fill="FFFFFF"/>
        <w:spacing w:after="0" w:line="240" w:lineRule="auto"/>
        <w:jc w:val="center"/>
        <w:rPr>
          <w:rFonts w:ascii="Times New Roman" w:eastAsia="Times New Roman" w:hAnsi="Times New Roman" w:cs="Times New Roman"/>
          <w:color w:val="222222"/>
          <w:sz w:val="24"/>
          <w:szCs w:val="24"/>
          <w:lang w:val="en-GB"/>
        </w:rPr>
      </w:pPr>
      <w:r w:rsidRPr="0074425C">
        <w:rPr>
          <w:rFonts w:ascii="Times New Roman" w:eastAsia="Times New Roman" w:hAnsi="Times New Roman" w:cs="Times New Roman"/>
          <w:b/>
          <w:bCs/>
          <w:color w:val="222222"/>
          <w:sz w:val="24"/>
          <w:szCs w:val="24"/>
          <w:lang w:val="en-GB"/>
        </w:rPr>
        <w:t>Universal Periodic Review</w:t>
      </w:r>
    </w:p>
    <w:p w:rsidR="0074425C" w:rsidRPr="0074425C" w:rsidRDefault="0074425C" w:rsidP="0074425C">
      <w:pPr>
        <w:shd w:val="clear" w:color="auto" w:fill="FFFFFF"/>
        <w:spacing w:after="0" w:line="240" w:lineRule="auto"/>
        <w:jc w:val="center"/>
        <w:rPr>
          <w:rFonts w:ascii="Times New Roman" w:eastAsia="Times New Roman" w:hAnsi="Times New Roman" w:cs="Times New Roman"/>
          <w:color w:val="222222"/>
          <w:sz w:val="24"/>
          <w:szCs w:val="24"/>
          <w:lang w:val="en-GB"/>
        </w:rPr>
      </w:pPr>
    </w:p>
    <w:p w:rsidR="0074425C" w:rsidRPr="0074425C" w:rsidRDefault="0074425C" w:rsidP="0074425C">
      <w:pPr>
        <w:shd w:val="clear" w:color="auto" w:fill="FFFFFF"/>
        <w:spacing w:after="0" w:line="240" w:lineRule="auto"/>
        <w:jc w:val="center"/>
        <w:rPr>
          <w:rFonts w:ascii="Times New Roman" w:eastAsia="Times New Roman" w:hAnsi="Times New Roman" w:cs="Times New Roman"/>
          <w:color w:val="222222"/>
          <w:sz w:val="24"/>
          <w:szCs w:val="24"/>
          <w:lang w:val="en-GB"/>
        </w:rPr>
      </w:pPr>
      <w:r w:rsidRPr="0074425C">
        <w:rPr>
          <w:rFonts w:ascii="Times New Roman" w:eastAsia="Times New Roman" w:hAnsi="Times New Roman" w:cs="Times New Roman"/>
          <w:b/>
          <w:bCs/>
          <w:color w:val="222222"/>
          <w:sz w:val="24"/>
          <w:szCs w:val="24"/>
          <w:lang w:val="en-GB"/>
        </w:rPr>
        <w:t>Pakistan </w:t>
      </w:r>
    </w:p>
    <w:p w:rsidR="0074425C" w:rsidRPr="0074425C" w:rsidRDefault="0074425C" w:rsidP="0074425C">
      <w:pPr>
        <w:shd w:val="clear" w:color="auto" w:fill="FFFFFF"/>
        <w:spacing w:after="0" w:line="240" w:lineRule="auto"/>
        <w:jc w:val="center"/>
        <w:rPr>
          <w:rFonts w:ascii="Times New Roman" w:eastAsia="Times New Roman" w:hAnsi="Times New Roman" w:cs="Times New Roman"/>
          <w:color w:val="222222"/>
          <w:sz w:val="24"/>
          <w:szCs w:val="24"/>
          <w:lang w:val="en-GB"/>
        </w:rPr>
      </w:pPr>
      <w:r w:rsidRPr="0074425C">
        <w:rPr>
          <w:rFonts w:ascii="Times New Roman" w:eastAsia="Times New Roman" w:hAnsi="Times New Roman" w:cs="Times New Roman"/>
          <w:b/>
          <w:bCs/>
          <w:color w:val="222222"/>
          <w:sz w:val="24"/>
          <w:szCs w:val="24"/>
          <w:lang w:val="en-GB"/>
        </w:rPr>
        <w:t>November 13, 2017</w:t>
      </w:r>
    </w:p>
    <w:p w:rsidR="0074425C" w:rsidRPr="0074425C" w:rsidRDefault="0074425C" w:rsidP="0074425C">
      <w:pPr>
        <w:shd w:val="clear" w:color="auto" w:fill="FFFFFF"/>
        <w:spacing w:after="0" w:line="240" w:lineRule="auto"/>
        <w:rPr>
          <w:rFonts w:ascii="Arial" w:eastAsia="Times New Roman" w:hAnsi="Arial" w:cs="Arial"/>
          <w:color w:val="868686"/>
          <w:sz w:val="24"/>
          <w:szCs w:val="24"/>
          <w:lang w:val="en-GB"/>
        </w:rPr>
      </w:pPr>
    </w:p>
    <w:p w:rsidR="0074425C" w:rsidRPr="0074425C" w:rsidRDefault="0074425C" w:rsidP="0074425C">
      <w:pPr>
        <w:shd w:val="clear" w:color="auto" w:fill="FFFFFF"/>
        <w:spacing w:after="0" w:line="240" w:lineRule="auto"/>
        <w:jc w:val="both"/>
        <w:rPr>
          <w:rFonts w:ascii="Times New Roman" w:eastAsia="Times New Roman" w:hAnsi="Times New Roman" w:cs="Times New Roman"/>
          <w:color w:val="222222"/>
          <w:sz w:val="24"/>
          <w:szCs w:val="24"/>
          <w:lang w:val="en-GB"/>
        </w:rPr>
      </w:pPr>
    </w:p>
    <w:p w:rsidR="0074425C" w:rsidRPr="0074425C" w:rsidRDefault="0074425C" w:rsidP="0074425C">
      <w:pPr>
        <w:shd w:val="clear" w:color="auto" w:fill="FFFFFF"/>
        <w:spacing w:after="0" w:line="240" w:lineRule="auto"/>
        <w:jc w:val="both"/>
        <w:rPr>
          <w:rFonts w:ascii="Times New Roman" w:eastAsia="Times New Roman" w:hAnsi="Times New Roman" w:cs="Times New Roman"/>
          <w:color w:val="222222"/>
          <w:sz w:val="24"/>
          <w:szCs w:val="24"/>
          <w:lang w:val="en-GB"/>
        </w:rPr>
      </w:pPr>
      <w:r w:rsidRPr="0074425C">
        <w:rPr>
          <w:rFonts w:ascii="Times New Roman" w:eastAsia="Times New Roman" w:hAnsi="Times New Roman" w:cs="Times New Roman"/>
          <w:color w:val="222222"/>
          <w:sz w:val="24"/>
          <w:szCs w:val="24"/>
          <w:lang w:val="en-GB"/>
        </w:rPr>
        <w:t>Mister President,</w:t>
      </w:r>
    </w:p>
    <w:p w:rsidR="0074425C" w:rsidRPr="0074425C" w:rsidRDefault="0074425C" w:rsidP="0074425C">
      <w:pPr>
        <w:shd w:val="clear" w:color="auto" w:fill="FFFFFF"/>
        <w:spacing w:after="0" w:line="240" w:lineRule="auto"/>
        <w:jc w:val="both"/>
        <w:rPr>
          <w:rFonts w:ascii="Times New Roman" w:eastAsia="Times New Roman" w:hAnsi="Times New Roman" w:cs="Times New Roman"/>
          <w:color w:val="222222"/>
          <w:sz w:val="24"/>
          <w:szCs w:val="24"/>
          <w:lang w:val="en-GB"/>
        </w:rPr>
      </w:pPr>
    </w:p>
    <w:p w:rsidR="0074425C" w:rsidRPr="0074425C" w:rsidRDefault="0074425C" w:rsidP="0074425C">
      <w:pPr>
        <w:shd w:val="clear" w:color="auto" w:fill="FFFFFF"/>
        <w:spacing w:after="0" w:line="240" w:lineRule="auto"/>
        <w:jc w:val="both"/>
        <w:rPr>
          <w:rFonts w:ascii="Times New Roman" w:eastAsia="Times New Roman" w:hAnsi="Times New Roman" w:cs="Times New Roman"/>
          <w:color w:val="222222"/>
          <w:sz w:val="24"/>
          <w:szCs w:val="24"/>
          <w:lang w:val="en-GB"/>
        </w:rPr>
      </w:pPr>
      <w:r w:rsidRPr="0074425C">
        <w:rPr>
          <w:rFonts w:ascii="Times New Roman" w:eastAsia="Times New Roman" w:hAnsi="Times New Roman" w:cs="Times New Roman"/>
          <w:color w:val="222222"/>
          <w:sz w:val="24"/>
          <w:szCs w:val="24"/>
          <w:lang w:val="en-GB"/>
        </w:rPr>
        <w:t>The delegation of Haiti welcomes the delegation of the Islamic Republic of Pakistan to its third UPR working group, and we thank them for the oral presentation of their national report.</w:t>
      </w:r>
    </w:p>
    <w:p w:rsidR="0074425C" w:rsidRPr="0074425C" w:rsidRDefault="0074425C" w:rsidP="0074425C">
      <w:pPr>
        <w:shd w:val="clear" w:color="auto" w:fill="FFFFFF"/>
        <w:spacing w:after="0" w:line="240" w:lineRule="auto"/>
        <w:jc w:val="both"/>
        <w:rPr>
          <w:rFonts w:ascii="Times New Roman" w:eastAsia="Times New Roman" w:hAnsi="Times New Roman" w:cs="Times New Roman"/>
          <w:color w:val="222222"/>
          <w:sz w:val="24"/>
          <w:szCs w:val="24"/>
          <w:lang w:val="en-GB"/>
        </w:rPr>
      </w:pPr>
    </w:p>
    <w:p w:rsidR="0074425C" w:rsidRPr="0074425C" w:rsidRDefault="0074425C" w:rsidP="0074425C">
      <w:pPr>
        <w:shd w:val="clear" w:color="auto" w:fill="FFFFFF"/>
        <w:spacing w:after="0" w:line="240" w:lineRule="auto"/>
        <w:jc w:val="both"/>
        <w:rPr>
          <w:rFonts w:ascii="Times New Roman" w:eastAsia="Times New Roman" w:hAnsi="Times New Roman" w:cs="Times New Roman"/>
          <w:color w:val="222222"/>
          <w:sz w:val="24"/>
          <w:szCs w:val="24"/>
          <w:lang w:val="en-GB"/>
        </w:rPr>
      </w:pPr>
      <w:r w:rsidRPr="0074425C">
        <w:rPr>
          <w:rFonts w:ascii="Times New Roman" w:eastAsia="Times New Roman" w:hAnsi="Times New Roman" w:cs="Times New Roman"/>
          <w:color w:val="222222"/>
          <w:sz w:val="24"/>
          <w:szCs w:val="24"/>
          <w:lang w:val="en-GB"/>
        </w:rPr>
        <w:t>My delegation welcomes the establishment of the Federal Ministry of Human Rights, amongst many other achievements. </w:t>
      </w:r>
    </w:p>
    <w:p w:rsidR="0074425C" w:rsidRPr="0074425C" w:rsidRDefault="0074425C" w:rsidP="0074425C">
      <w:pPr>
        <w:shd w:val="clear" w:color="auto" w:fill="FFFFFF"/>
        <w:spacing w:after="0" w:line="240" w:lineRule="auto"/>
        <w:jc w:val="both"/>
        <w:rPr>
          <w:rFonts w:ascii="Times New Roman" w:eastAsia="Times New Roman" w:hAnsi="Times New Roman" w:cs="Times New Roman"/>
          <w:color w:val="222222"/>
          <w:sz w:val="24"/>
          <w:szCs w:val="24"/>
          <w:lang w:val="en-GB"/>
        </w:rPr>
      </w:pPr>
    </w:p>
    <w:p w:rsidR="0074425C" w:rsidRPr="0074425C" w:rsidRDefault="0074425C" w:rsidP="0074425C">
      <w:pPr>
        <w:shd w:val="clear" w:color="auto" w:fill="FFFFFF"/>
        <w:spacing w:after="0" w:line="240" w:lineRule="auto"/>
        <w:jc w:val="both"/>
        <w:rPr>
          <w:rFonts w:ascii="Times New Roman" w:eastAsia="Times New Roman" w:hAnsi="Times New Roman" w:cs="Times New Roman"/>
          <w:color w:val="222222"/>
          <w:sz w:val="24"/>
          <w:szCs w:val="24"/>
          <w:lang w:val="en-GB"/>
        </w:rPr>
      </w:pPr>
      <w:r w:rsidRPr="0074425C">
        <w:rPr>
          <w:rFonts w:ascii="Times New Roman" w:eastAsia="Times New Roman" w:hAnsi="Times New Roman" w:cs="Times New Roman"/>
          <w:b/>
          <w:bCs/>
          <w:color w:val="222222"/>
          <w:sz w:val="24"/>
          <w:szCs w:val="24"/>
          <w:lang w:val="en-GB"/>
        </w:rPr>
        <w:t>Haiti wishes to make three recommendations linked to the first two cycles:</w:t>
      </w:r>
    </w:p>
    <w:p w:rsidR="0074425C" w:rsidRPr="0074425C" w:rsidRDefault="0074425C" w:rsidP="0074425C">
      <w:pPr>
        <w:shd w:val="clear" w:color="auto" w:fill="FFFFFF"/>
        <w:spacing w:after="0" w:line="240" w:lineRule="auto"/>
        <w:jc w:val="both"/>
        <w:rPr>
          <w:rFonts w:ascii="Times New Roman" w:eastAsia="Times New Roman" w:hAnsi="Times New Roman" w:cs="Times New Roman"/>
          <w:color w:val="222222"/>
          <w:sz w:val="24"/>
          <w:szCs w:val="24"/>
          <w:lang w:val="en-GB"/>
        </w:rPr>
      </w:pPr>
    </w:p>
    <w:p w:rsidR="0074425C" w:rsidRPr="0074425C" w:rsidRDefault="0074425C" w:rsidP="0074425C">
      <w:pPr>
        <w:shd w:val="clear" w:color="auto" w:fill="FFFFFF"/>
        <w:spacing w:after="0" w:line="240" w:lineRule="auto"/>
        <w:jc w:val="both"/>
        <w:rPr>
          <w:rFonts w:ascii="Times New Roman" w:eastAsia="Times New Roman" w:hAnsi="Times New Roman" w:cs="Times New Roman"/>
          <w:color w:val="222222"/>
          <w:sz w:val="24"/>
          <w:szCs w:val="24"/>
          <w:lang w:val="en-GB"/>
        </w:rPr>
      </w:pPr>
      <w:r w:rsidRPr="0074425C">
        <w:rPr>
          <w:rFonts w:ascii="Times New Roman" w:eastAsia="Times New Roman" w:hAnsi="Times New Roman" w:cs="Times New Roman"/>
          <w:b/>
          <w:bCs/>
          <w:color w:val="222222"/>
          <w:sz w:val="24"/>
          <w:szCs w:val="24"/>
          <w:lang w:val="en-GB"/>
        </w:rPr>
        <w:t>1 / As a follow-up to recommendations 122.38 from the second cycle, amend discriminatory laws and vigilantly counter discrimination against marginalized groups, including women and girls, ethnic and religious minorities and provide a safe and just environment for all citizens in Pakistan;</w:t>
      </w:r>
    </w:p>
    <w:p w:rsidR="0074425C" w:rsidRPr="0074425C" w:rsidRDefault="0074425C" w:rsidP="0074425C">
      <w:pPr>
        <w:shd w:val="clear" w:color="auto" w:fill="FFFFFF"/>
        <w:spacing w:after="0" w:line="240" w:lineRule="auto"/>
        <w:jc w:val="both"/>
        <w:rPr>
          <w:rFonts w:ascii="Times New Roman" w:eastAsia="Times New Roman" w:hAnsi="Times New Roman" w:cs="Times New Roman"/>
          <w:color w:val="555555"/>
          <w:sz w:val="24"/>
          <w:szCs w:val="24"/>
          <w:lang w:val="en-GB"/>
        </w:rPr>
      </w:pPr>
    </w:p>
    <w:p w:rsidR="0074425C" w:rsidRPr="0074425C" w:rsidRDefault="0074425C" w:rsidP="0074425C">
      <w:pPr>
        <w:shd w:val="clear" w:color="auto" w:fill="FFFFFF"/>
        <w:spacing w:after="0" w:line="240" w:lineRule="auto"/>
        <w:jc w:val="both"/>
        <w:rPr>
          <w:rFonts w:ascii="Times New Roman" w:eastAsia="Times New Roman" w:hAnsi="Times New Roman" w:cs="Times New Roman"/>
          <w:color w:val="222222"/>
          <w:sz w:val="24"/>
          <w:szCs w:val="24"/>
          <w:lang w:val="en-GB"/>
        </w:rPr>
      </w:pPr>
      <w:r w:rsidRPr="0074425C">
        <w:rPr>
          <w:rFonts w:ascii="Times New Roman" w:eastAsia="Times New Roman" w:hAnsi="Times New Roman" w:cs="Times New Roman"/>
          <w:b/>
          <w:bCs/>
          <w:color w:val="222222"/>
          <w:sz w:val="24"/>
          <w:szCs w:val="24"/>
          <w:lang w:val="en-GB"/>
        </w:rPr>
        <w:t>2 / As a follow-up to recommendations 10 and 39 from the first cycle, and 122.77 from the second cycle, establish a systematic consultation and follow-up mechanism with civil society and non-governmental org</w:t>
      </w:r>
      <w:bookmarkStart w:id="0" w:name="_GoBack"/>
      <w:bookmarkEnd w:id="0"/>
      <w:r w:rsidRPr="0074425C">
        <w:rPr>
          <w:rFonts w:ascii="Times New Roman" w:eastAsia="Times New Roman" w:hAnsi="Times New Roman" w:cs="Times New Roman"/>
          <w:b/>
          <w:bCs/>
          <w:color w:val="222222"/>
          <w:sz w:val="24"/>
          <w:szCs w:val="24"/>
          <w:lang w:val="en-GB"/>
        </w:rPr>
        <w:t>anizations on the implementation of recommendations formulated in the framework of the universal periodic review;</w:t>
      </w:r>
    </w:p>
    <w:p w:rsidR="0074425C" w:rsidRPr="0074425C" w:rsidRDefault="0074425C" w:rsidP="0074425C">
      <w:pPr>
        <w:shd w:val="clear" w:color="auto" w:fill="FFFFFF"/>
        <w:spacing w:after="0" w:line="240" w:lineRule="auto"/>
        <w:jc w:val="both"/>
        <w:rPr>
          <w:rFonts w:ascii="Times New Roman" w:eastAsia="Times New Roman" w:hAnsi="Times New Roman" w:cs="Times New Roman"/>
          <w:color w:val="222222"/>
          <w:sz w:val="24"/>
          <w:szCs w:val="24"/>
          <w:lang w:val="en-GB"/>
        </w:rPr>
      </w:pPr>
    </w:p>
    <w:p w:rsidR="0074425C" w:rsidRPr="0074425C" w:rsidRDefault="0074425C" w:rsidP="0074425C">
      <w:pPr>
        <w:shd w:val="clear" w:color="auto" w:fill="FFFFFF"/>
        <w:spacing w:after="0" w:line="240" w:lineRule="auto"/>
        <w:jc w:val="both"/>
        <w:rPr>
          <w:rFonts w:ascii="Times New Roman" w:eastAsia="Times New Roman" w:hAnsi="Times New Roman" w:cs="Times New Roman"/>
          <w:color w:val="222222"/>
          <w:sz w:val="24"/>
          <w:szCs w:val="24"/>
          <w:lang w:val="en-GB"/>
        </w:rPr>
      </w:pPr>
      <w:r w:rsidRPr="0074425C">
        <w:rPr>
          <w:rFonts w:ascii="Times New Roman" w:eastAsia="Times New Roman" w:hAnsi="Times New Roman" w:cs="Times New Roman"/>
          <w:b/>
          <w:bCs/>
          <w:color w:val="222222"/>
          <w:sz w:val="24"/>
          <w:szCs w:val="24"/>
          <w:lang w:val="en-GB"/>
        </w:rPr>
        <w:t xml:space="preserve">3 / Continue measures to increase the overall tax-to-GDP ratio, in particular implementing recommendations from the Tax Reforms Commission final </w:t>
      </w:r>
      <w:proofErr w:type="gramStart"/>
      <w:r w:rsidRPr="0074425C">
        <w:rPr>
          <w:rFonts w:ascii="Times New Roman" w:eastAsia="Times New Roman" w:hAnsi="Times New Roman" w:cs="Times New Roman"/>
          <w:b/>
          <w:bCs/>
          <w:color w:val="222222"/>
          <w:sz w:val="24"/>
          <w:szCs w:val="24"/>
          <w:lang w:val="en-GB"/>
        </w:rPr>
        <w:t>report,  including</w:t>
      </w:r>
      <w:proofErr w:type="gramEnd"/>
      <w:r w:rsidRPr="0074425C">
        <w:rPr>
          <w:rFonts w:ascii="Times New Roman" w:eastAsia="Times New Roman" w:hAnsi="Times New Roman" w:cs="Times New Roman"/>
          <w:b/>
          <w:bCs/>
          <w:color w:val="222222"/>
          <w:sz w:val="24"/>
          <w:szCs w:val="24"/>
          <w:lang w:val="en-GB"/>
        </w:rPr>
        <w:t xml:space="preserve"> steps to provide the proper mechanism to improve tax collection at the national and provincial level in an open and transparent manner, with the view of ensuring that everyone pays their fair share. </w:t>
      </w:r>
    </w:p>
    <w:p w:rsidR="0074425C" w:rsidRPr="0074425C" w:rsidRDefault="0074425C" w:rsidP="0074425C">
      <w:pPr>
        <w:shd w:val="clear" w:color="auto" w:fill="FFFFFF"/>
        <w:spacing w:after="0" w:line="240" w:lineRule="auto"/>
        <w:rPr>
          <w:rFonts w:ascii="Times New Roman" w:eastAsia="Times New Roman" w:hAnsi="Times New Roman" w:cs="Times New Roman"/>
          <w:color w:val="222222"/>
          <w:sz w:val="24"/>
          <w:szCs w:val="24"/>
          <w:lang w:val="en-GB"/>
        </w:rPr>
      </w:pPr>
    </w:p>
    <w:p w:rsidR="0074425C" w:rsidRPr="0074425C" w:rsidRDefault="0074425C" w:rsidP="0074425C">
      <w:pPr>
        <w:shd w:val="clear" w:color="auto" w:fill="FFFFFF"/>
        <w:spacing w:after="0" w:line="240" w:lineRule="auto"/>
        <w:jc w:val="both"/>
        <w:rPr>
          <w:rFonts w:ascii="Times New Roman" w:eastAsia="Times New Roman" w:hAnsi="Times New Roman" w:cs="Times New Roman"/>
          <w:color w:val="222222"/>
          <w:sz w:val="24"/>
          <w:szCs w:val="24"/>
          <w:lang w:val="en-GB"/>
        </w:rPr>
      </w:pPr>
      <w:r w:rsidRPr="0074425C">
        <w:rPr>
          <w:rFonts w:ascii="Times New Roman" w:eastAsia="Times New Roman" w:hAnsi="Times New Roman" w:cs="Times New Roman"/>
          <w:color w:val="222222"/>
          <w:sz w:val="24"/>
          <w:szCs w:val="24"/>
          <w:lang w:val="en-GB"/>
        </w:rPr>
        <w:t>The Haitian delegation encourages the Government of Pakistan to engage all stakeholders before accepting or taking note of the recommendations received during its examination.</w:t>
      </w:r>
    </w:p>
    <w:p w:rsidR="0074425C" w:rsidRPr="0074425C" w:rsidRDefault="0074425C" w:rsidP="0074425C">
      <w:pPr>
        <w:shd w:val="clear" w:color="auto" w:fill="FFFFFF"/>
        <w:spacing w:after="100" w:line="240" w:lineRule="auto"/>
        <w:jc w:val="both"/>
        <w:rPr>
          <w:rFonts w:ascii="Times New Roman" w:eastAsia="Times New Roman" w:hAnsi="Times New Roman" w:cs="Times New Roman"/>
          <w:color w:val="222222"/>
          <w:sz w:val="24"/>
          <w:szCs w:val="24"/>
          <w:lang w:val="fr-CH"/>
        </w:rPr>
      </w:pPr>
      <w:r w:rsidRPr="0074425C">
        <w:rPr>
          <w:rFonts w:ascii="Times New Roman" w:eastAsia="Times New Roman" w:hAnsi="Times New Roman" w:cs="Times New Roman"/>
          <w:color w:val="222222"/>
          <w:sz w:val="24"/>
          <w:szCs w:val="24"/>
          <w:lang w:val="fr-CH"/>
        </w:rPr>
        <w:t xml:space="preserve">I </w:t>
      </w:r>
      <w:proofErr w:type="spellStart"/>
      <w:r w:rsidRPr="0074425C">
        <w:rPr>
          <w:rFonts w:ascii="Times New Roman" w:eastAsia="Times New Roman" w:hAnsi="Times New Roman" w:cs="Times New Roman"/>
          <w:color w:val="222222"/>
          <w:sz w:val="24"/>
          <w:szCs w:val="24"/>
          <w:lang w:val="fr-CH"/>
        </w:rPr>
        <w:t>thank</w:t>
      </w:r>
      <w:proofErr w:type="spellEnd"/>
      <w:r w:rsidRPr="0074425C">
        <w:rPr>
          <w:rFonts w:ascii="Times New Roman" w:eastAsia="Times New Roman" w:hAnsi="Times New Roman" w:cs="Times New Roman"/>
          <w:color w:val="222222"/>
          <w:sz w:val="24"/>
          <w:szCs w:val="24"/>
          <w:lang w:val="fr-CH"/>
        </w:rPr>
        <w:t xml:space="preserve"> </w:t>
      </w:r>
      <w:proofErr w:type="spellStart"/>
      <w:r w:rsidRPr="0074425C">
        <w:rPr>
          <w:rFonts w:ascii="Times New Roman" w:eastAsia="Times New Roman" w:hAnsi="Times New Roman" w:cs="Times New Roman"/>
          <w:color w:val="222222"/>
          <w:sz w:val="24"/>
          <w:szCs w:val="24"/>
          <w:lang w:val="fr-CH"/>
        </w:rPr>
        <w:t>you</w:t>
      </w:r>
      <w:proofErr w:type="spellEnd"/>
    </w:p>
    <w:p w:rsidR="00CE672C" w:rsidRPr="0074425C" w:rsidRDefault="00CE672C">
      <w:pPr>
        <w:rPr>
          <w:sz w:val="24"/>
          <w:szCs w:val="24"/>
        </w:rPr>
      </w:pPr>
    </w:p>
    <w:sectPr w:rsidR="00CE672C" w:rsidRPr="0074425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25C"/>
    <w:rsid w:val="0074425C"/>
    <w:rsid w:val="00CE672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7FE17"/>
  <w15:chartTrackingRefBased/>
  <w15:docId w15:val="{12004D71-7325-440A-8AFA-9D98DD567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qj">
    <w:name w:val="aqj"/>
    <w:basedOn w:val="Policepardfaut"/>
    <w:rsid w:val="007442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372111">
      <w:bodyDiv w:val="1"/>
      <w:marLeft w:val="0"/>
      <w:marRight w:val="0"/>
      <w:marTop w:val="0"/>
      <w:marBottom w:val="0"/>
      <w:divBdr>
        <w:top w:val="none" w:sz="0" w:space="0" w:color="auto"/>
        <w:left w:val="none" w:sz="0" w:space="0" w:color="auto"/>
        <w:bottom w:val="none" w:sz="0" w:space="0" w:color="auto"/>
        <w:right w:val="none" w:sz="0" w:space="0" w:color="auto"/>
      </w:divBdr>
      <w:divsChild>
        <w:div w:id="19411410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5525005">
              <w:marLeft w:val="0"/>
              <w:marRight w:val="0"/>
              <w:marTop w:val="0"/>
              <w:marBottom w:val="0"/>
              <w:divBdr>
                <w:top w:val="none" w:sz="0" w:space="0" w:color="auto"/>
                <w:left w:val="none" w:sz="0" w:space="0" w:color="auto"/>
                <w:bottom w:val="none" w:sz="0" w:space="0" w:color="auto"/>
                <w:right w:val="none" w:sz="0" w:space="0" w:color="auto"/>
              </w:divBdr>
              <w:divsChild>
                <w:div w:id="498236667">
                  <w:marLeft w:val="0"/>
                  <w:marRight w:val="0"/>
                  <w:marTop w:val="0"/>
                  <w:marBottom w:val="0"/>
                  <w:divBdr>
                    <w:top w:val="none" w:sz="0" w:space="0" w:color="auto"/>
                    <w:left w:val="none" w:sz="0" w:space="0" w:color="auto"/>
                    <w:bottom w:val="none" w:sz="0" w:space="0" w:color="auto"/>
                    <w:right w:val="none" w:sz="0" w:space="0" w:color="auto"/>
                  </w:divBdr>
                  <w:divsChild>
                    <w:div w:id="600798504">
                      <w:marLeft w:val="0"/>
                      <w:marRight w:val="0"/>
                      <w:marTop w:val="0"/>
                      <w:marBottom w:val="0"/>
                      <w:divBdr>
                        <w:top w:val="none" w:sz="0" w:space="0" w:color="auto"/>
                        <w:left w:val="none" w:sz="0" w:space="0" w:color="auto"/>
                        <w:bottom w:val="none" w:sz="0" w:space="0" w:color="auto"/>
                        <w:right w:val="none" w:sz="0" w:space="0" w:color="auto"/>
                      </w:divBdr>
                    </w:div>
                    <w:div w:id="83842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customXml" Target="../customXml/item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C105BC-0A4D-40EF-A174-0AC131CDE8BD}"/>
</file>

<file path=customXml/itemProps2.xml><?xml version="1.0" encoding="utf-8"?>
<ds:datastoreItem xmlns:ds="http://schemas.openxmlformats.org/officeDocument/2006/customXml" ds:itemID="{6570A851-FE8F-4CBD-9D2A-3B0DB8C1E764}"/>
</file>

<file path=customXml/itemProps3.xml><?xml version="1.0" encoding="utf-8"?>
<ds:datastoreItem xmlns:ds="http://schemas.openxmlformats.org/officeDocument/2006/customXml" ds:itemID="{E23E0756-927E-49EE-A9DF-61322093F1E3}"/>
</file>

<file path=docProps/app.xml><?xml version="1.0" encoding="utf-8"?>
<Properties xmlns="http://schemas.openxmlformats.org/officeDocument/2006/extended-properties" xmlns:vt="http://schemas.openxmlformats.org/officeDocument/2006/docPropsVTypes">
  <Template>Normal.dotm</Template>
  <TotalTime>1</TotalTime>
  <Pages>1</Pages>
  <Words>258</Words>
  <Characters>1423</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UNOG</Company>
  <LinksUpToDate>false</LinksUpToDate>
  <CharactersWithSpaces>1678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REF 9</dc:creator>
  <cp:keywords/>
  <dc:description/>
  <cp:lastModifiedBy>REF 9</cp:lastModifiedBy>
  <cp:revision>1</cp:revision>
  <dcterms:created xsi:type="dcterms:W3CDTF">2017-11-13T13:47:00Z</dcterms:created>
  <dcterms:modified xsi:type="dcterms:W3CDTF">2017-11-13T13:48:00Z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