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20" w:rsidRDefault="00E3472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4720" w:rsidRDefault="0053777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Review of the National Report of</w:t>
      </w:r>
    </w:p>
    <w:p w:rsidR="00E34720" w:rsidRDefault="0053777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djapkp5qiyy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Switzerland</w:t>
      </w:r>
    </w:p>
    <w:p w:rsidR="00E34720" w:rsidRDefault="00E3472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li95rfnvsptw" w:colFirst="0" w:colLast="0"/>
      <w:bookmarkEnd w:id="1"/>
    </w:p>
    <w:p w:rsidR="00E34720" w:rsidRDefault="005377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a6zbtqsfabm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Mr. President,</w:t>
      </w:r>
    </w:p>
    <w:p w:rsidR="00E81245" w:rsidRDefault="00E81245" w:rsidP="002F47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4z2cl9gq0gx3" w:colFirst="0" w:colLast="0"/>
      <w:bookmarkEnd w:id="3"/>
    </w:p>
    <w:p w:rsidR="00E34720" w:rsidRDefault="00537770" w:rsidP="002F47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Afghanistan warmly welcomes the delegation of Switzerland to the 28th session of UPR working group and commends the </w:t>
      </w:r>
      <w:r w:rsidR="00E81245">
        <w:rPr>
          <w:rFonts w:ascii="Times New Roman" w:eastAsia="Times New Roman" w:hAnsi="Times New Roman" w:cs="Times New Roman"/>
          <w:sz w:val="24"/>
          <w:szCs w:val="24"/>
        </w:rPr>
        <w:t>endeavors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by Switzerland since its last UPR</w:t>
      </w:r>
      <w:r w:rsidR="002F475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" w:name="_firxmzb9w46k" w:colFirst="0" w:colLast="0"/>
      <w:bookmarkEnd w:id="4"/>
    </w:p>
    <w:p w:rsidR="00E81245" w:rsidRDefault="00E812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ve0zyx488twf" w:colFirst="0" w:colLast="0"/>
      <w:bookmarkEnd w:id="5"/>
    </w:p>
    <w:p w:rsidR="00E34720" w:rsidRDefault="005377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Afghanistan values the </w:t>
      </w:r>
      <w:r w:rsidR="00D97745">
        <w:rPr>
          <w:rFonts w:ascii="Times New Roman" w:eastAsia="Times New Roman" w:hAnsi="Times New Roman" w:cs="Times New Roman"/>
          <w:sz w:val="24"/>
          <w:szCs w:val="24"/>
        </w:rPr>
        <w:t xml:space="preserve">Swiss foreign policy objective of promoting respect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 Rights and believes that such </w:t>
      </w:r>
      <w:r w:rsidR="00D97745">
        <w:rPr>
          <w:rFonts w:ascii="Times New Roman" w:eastAsia="Times New Roman" w:hAnsi="Times New Roman" w:cs="Times New Roman"/>
          <w:sz w:val="24"/>
          <w:szCs w:val="24"/>
        </w:rPr>
        <w:t xml:space="preserve">policy objective impacts, in meaningful ways, </w:t>
      </w:r>
      <w:r>
        <w:rPr>
          <w:rFonts w:ascii="Times New Roman" w:eastAsia="Times New Roman" w:hAnsi="Times New Roman" w:cs="Times New Roman"/>
          <w:sz w:val="24"/>
          <w:szCs w:val="24"/>
        </w:rPr>
        <w:t>the promotion and protection of Human Rights in all over the world. My Government notes</w:t>
      </w:r>
      <w:r w:rsidR="00D977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appreciation</w:t>
      </w:r>
      <w:r w:rsidR="00D977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voluntary contributions made by Switzerland to the Voluntary </w:t>
      </w:r>
      <w:r w:rsidR="00D97745">
        <w:rPr>
          <w:rFonts w:ascii="Times New Roman" w:eastAsia="Times New Roman" w:hAnsi="Times New Roman" w:cs="Times New Roman"/>
          <w:sz w:val="24"/>
          <w:szCs w:val="24"/>
        </w:rPr>
        <w:t xml:space="preserve">Trust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 for Technical Cooperation in the Field of Human Rights </w:t>
      </w:r>
      <w:r w:rsidR="00D9774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 office of the High Commissioner for Human Rights.</w:t>
      </w:r>
    </w:p>
    <w:p w:rsidR="00E34720" w:rsidRDefault="00E3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nb22jg6zg92r" w:colFirst="0" w:colLast="0"/>
      <w:bookmarkEnd w:id="6"/>
    </w:p>
    <w:p w:rsidR="00E34720" w:rsidRDefault="005377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yti2hhiu0h1f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Afghanistan believes that the best way to prevent xenophobia and other forms of intolerance within the society is to implement comprehensive </w:t>
      </w:r>
      <w:r w:rsidR="00D97745">
        <w:rPr>
          <w:rFonts w:ascii="Times New Roman" w:eastAsia="Times New Roman" w:hAnsi="Times New Roman" w:cs="Times New Roman"/>
          <w:sz w:val="24"/>
          <w:szCs w:val="24"/>
        </w:rPr>
        <w:t xml:space="preserve">and sustainable </w:t>
      </w:r>
      <w:r>
        <w:rPr>
          <w:rFonts w:ascii="Times New Roman" w:eastAsia="Times New Roman" w:hAnsi="Times New Roman" w:cs="Times New Roman"/>
          <w:sz w:val="24"/>
          <w:szCs w:val="24"/>
        </w:rPr>
        <w:t>integration programs and</w:t>
      </w:r>
      <w:r w:rsidR="00E812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therefore, commends the launch o</w:t>
      </w:r>
      <w:r w:rsidR="00E43D99">
        <w:rPr>
          <w:rFonts w:ascii="Times New Roman" w:eastAsia="Times New Roman" w:hAnsi="Times New Roman" w:cs="Times New Roman"/>
          <w:sz w:val="24"/>
          <w:szCs w:val="24"/>
        </w:rPr>
        <w:t>f Cantonal Integration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by Switzerland as an important strategic step in promoting the integration of foreign nationals. </w:t>
      </w:r>
    </w:p>
    <w:p w:rsidR="00E34720" w:rsidRDefault="00E3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wej14ee1pgpo" w:colFirst="0" w:colLast="0"/>
      <w:bookmarkEnd w:id="8"/>
    </w:p>
    <w:p w:rsidR="00E34720" w:rsidRDefault="005377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4nkx0zx3sopu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Mr. President,</w:t>
      </w:r>
      <w:r w:rsidR="00AD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720" w:rsidRDefault="005377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el1r56uc00ef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While appreciating several aspects of Switzerland’s </w:t>
      </w:r>
      <w:r w:rsidR="00E81245">
        <w:rPr>
          <w:rFonts w:ascii="Times New Roman" w:eastAsia="Times New Roman" w:hAnsi="Times New Roman" w:cs="Times New Roman"/>
          <w:sz w:val="24"/>
          <w:szCs w:val="24"/>
        </w:rPr>
        <w:t>endeavors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toward fully compilation with Human Rights values and standards, Afghanistan wishes to propose</w:t>
      </w:r>
      <w:r w:rsidR="002A2C6E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following recommendations to Switzerland:</w:t>
      </w:r>
    </w:p>
    <w:p w:rsidR="00E34720" w:rsidRDefault="00E3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rdbzsmctb4zf" w:colFirst="0" w:colLast="0"/>
      <w:bookmarkEnd w:id="11"/>
    </w:p>
    <w:p w:rsidR="005B5FEB" w:rsidRPr="005B5FEB" w:rsidRDefault="005B5FEB" w:rsidP="002A2C6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zqpecri0sra" w:colFirst="0" w:colLast="0"/>
      <w:bookmarkEnd w:id="12"/>
      <w:r w:rsidRPr="005B5FEB">
        <w:rPr>
          <w:rFonts w:ascii="Times New Roman" w:eastAsia="Times New Roman" w:hAnsi="Times New Roman" w:cs="Times New Roman"/>
          <w:sz w:val="24"/>
          <w:szCs w:val="24"/>
        </w:rPr>
        <w:t xml:space="preserve">To ensure full application of the 1951 Convention relating to the Status of Refugees. </w:t>
      </w:r>
    </w:p>
    <w:p w:rsidR="005B5FEB" w:rsidRPr="005B5FEB" w:rsidRDefault="005B5FEB" w:rsidP="005B5FE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FEB">
        <w:rPr>
          <w:rFonts w:ascii="Times New Roman" w:eastAsia="Times New Roman" w:hAnsi="Times New Roman" w:cs="Times New Roman"/>
          <w:sz w:val="24"/>
          <w:szCs w:val="24"/>
        </w:rPr>
        <w:t>To ensure minimum reception standards in Federal and Cantonal recep</w:t>
      </w:r>
      <w:r w:rsidR="002A2C6E">
        <w:rPr>
          <w:rFonts w:ascii="Times New Roman" w:eastAsia="Times New Roman" w:hAnsi="Times New Roman" w:cs="Times New Roman"/>
          <w:sz w:val="24"/>
          <w:szCs w:val="24"/>
        </w:rPr>
        <w:t>tion centers across the country.</w:t>
      </w:r>
      <w:r w:rsidRPr="005B5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720" w:rsidRDefault="005B5FEB" w:rsidP="005B5FE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FEB">
        <w:rPr>
          <w:rFonts w:ascii="Times New Roman" w:eastAsia="Times New Roman" w:hAnsi="Times New Roman" w:cs="Times New Roman"/>
          <w:sz w:val="24"/>
          <w:szCs w:val="24"/>
        </w:rPr>
        <w:t xml:space="preserve">To ensure that family unification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refugees and </w:t>
      </w:r>
      <w:r w:rsidRPr="005B5FEB">
        <w:rPr>
          <w:rFonts w:ascii="Times New Roman" w:eastAsia="Times New Roman" w:hAnsi="Times New Roman" w:cs="Times New Roman"/>
          <w:sz w:val="24"/>
          <w:szCs w:val="24"/>
        </w:rPr>
        <w:t xml:space="preserve">migrants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respected in the asylum process. </w:t>
      </w:r>
      <w:bookmarkStart w:id="13" w:name="_3yhqvsn6c2iz" w:colFirst="0" w:colLast="0"/>
      <w:bookmarkEnd w:id="13"/>
    </w:p>
    <w:p w:rsidR="005B5FEB" w:rsidRDefault="005B5FEB" w:rsidP="005B5FEB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720" w:rsidRDefault="005377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sz95omlaeq6l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5B5FEB">
        <w:rPr>
          <w:rFonts w:ascii="Times New Roman" w:eastAsia="Times New Roman" w:hAnsi="Times New Roman" w:cs="Times New Roman"/>
          <w:sz w:val="24"/>
          <w:szCs w:val="24"/>
        </w:rPr>
        <w:t>inall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5B5FE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delegation wishes all successes to the </w:t>
      </w:r>
      <w:r w:rsidR="00ED45E3">
        <w:rPr>
          <w:rFonts w:ascii="Times New Roman" w:eastAsia="Times New Roman" w:hAnsi="Times New Roman" w:cs="Times New Roman"/>
          <w:sz w:val="24"/>
          <w:szCs w:val="24"/>
        </w:rPr>
        <w:t xml:space="preserve">distinguished </w:t>
      </w:r>
      <w:r>
        <w:rPr>
          <w:rFonts w:ascii="Times New Roman" w:eastAsia="Times New Roman" w:hAnsi="Times New Roman" w:cs="Times New Roman"/>
          <w:sz w:val="24"/>
          <w:szCs w:val="24"/>
        </w:rPr>
        <w:t>delegations of Switzerland in the implementation of the recommendations.</w:t>
      </w:r>
    </w:p>
    <w:p w:rsidR="00E34720" w:rsidRDefault="00E34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25qz60d56c5k" w:colFirst="0" w:colLast="0"/>
      <w:bookmarkEnd w:id="15"/>
    </w:p>
    <w:p w:rsidR="00E34720" w:rsidRDefault="005377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bqtc31oflce2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I thank you, Mr. Presiden</w:t>
      </w:r>
      <w:r w:rsidR="00ED45E3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E34720" w:rsidRDefault="00E34720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7" w:name="_gjdgxs" w:colFirst="0" w:colLast="0"/>
      <w:bookmarkEnd w:id="17"/>
    </w:p>
    <w:p w:rsidR="008E2FC4" w:rsidRDefault="008E2FC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2FC4" w:rsidRDefault="008E2FC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2FC4" w:rsidRDefault="008E2FC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2FC4" w:rsidRDefault="008E2FC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2FC4" w:rsidRDefault="008E2FC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2FC4" w:rsidRDefault="00686DA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Brazil: Migration should not be treated as criminal act.</w:t>
      </w:r>
    </w:p>
    <w:p w:rsidR="00686DAC" w:rsidRDefault="00F56D7F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China,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recial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discri</w:t>
      </w:r>
      <w:r w:rsidR="00C8353A">
        <w:rPr>
          <w:rFonts w:ascii="Times New Roman" w:eastAsia="Times New Roman" w:hAnsi="Times New Roman" w:cs="Times New Roman"/>
          <w:b/>
          <w:sz w:val="26"/>
          <w:szCs w:val="26"/>
        </w:rPr>
        <w:t xml:space="preserve">mination </w:t>
      </w:r>
      <w:proofErr w:type="spellStart"/>
      <w:r w:rsidR="00C8353A">
        <w:rPr>
          <w:rFonts w:ascii="Times New Roman" w:eastAsia="Times New Roman" w:hAnsi="Times New Roman" w:cs="Times New Roman"/>
          <w:b/>
          <w:sz w:val="26"/>
          <w:szCs w:val="26"/>
        </w:rPr>
        <w:t>ane</w:t>
      </w:r>
      <w:proofErr w:type="spellEnd"/>
      <w:r w:rsidR="00C8353A">
        <w:rPr>
          <w:rFonts w:ascii="Times New Roman" w:eastAsia="Times New Roman" w:hAnsi="Times New Roman" w:cs="Times New Roman"/>
          <w:b/>
          <w:sz w:val="26"/>
          <w:szCs w:val="26"/>
        </w:rPr>
        <w:t xml:space="preserve"> xenophobia, rights</w:t>
      </w:r>
      <w:r w:rsidR="00EF5910">
        <w:rPr>
          <w:rFonts w:ascii="Times New Roman" w:eastAsia="Times New Roman" w:hAnsi="Times New Roman" w:cs="Times New Roman"/>
          <w:b/>
          <w:sz w:val="26"/>
          <w:szCs w:val="26"/>
        </w:rPr>
        <w:t xml:space="preserve"> of migrant and refugees are not</w:t>
      </w:r>
      <w:r w:rsidR="00C8353A">
        <w:rPr>
          <w:rFonts w:ascii="Times New Roman" w:eastAsia="Times New Roman" w:hAnsi="Times New Roman" w:cs="Times New Roman"/>
          <w:b/>
          <w:sz w:val="26"/>
          <w:szCs w:val="26"/>
        </w:rPr>
        <w:t xml:space="preserve"> granted. Combat human </w:t>
      </w:r>
      <w:proofErr w:type="spellStart"/>
      <w:r w:rsidR="00C8353A">
        <w:rPr>
          <w:rFonts w:ascii="Times New Roman" w:eastAsia="Times New Roman" w:hAnsi="Times New Roman" w:cs="Times New Roman"/>
          <w:b/>
          <w:sz w:val="26"/>
          <w:szCs w:val="26"/>
        </w:rPr>
        <w:t>trafficaking</w:t>
      </w:r>
      <w:proofErr w:type="spellEnd"/>
      <w:r w:rsidR="00C8353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C3DA0" w:rsidRDefault="007C3DA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3DA0" w:rsidRDefault="007C3DA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Switzerland, we have made legal measures ensuring family reunification of </w:t>
      </w:r>
      <w:bookmarkStart w:id="18" w:name="_GoBack"/>
      <w:bookmarkEnd w:id="18"/>
      <w:r w:rsidR="00EF5910">
        <w:rPr>
          <w:rFonts w:ascii="Times New Roman" w:eastAsia="Times New Roman" w:hAnsi="Times New Roman" w:cs="Times New Roman"/>
          <w:b/>
          <w:sz w:val="26"/>
          <w:szCs w:val="26"/>
        </w:rPr>
        <w:t>migrants’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family both in federal and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conton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level. Referenced to certain legal procedures.</w:t>
      </w:r>
    </w:p>
    <w:p w:rsidR="00F56D7F" w:rsidRDefault="00F56D7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1CF0" w:rsidRDefault="00F56D7F" w:rsidP="002D1CF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Egypt: </w:t>
      </w:r>
      <w:r w:rsidR="002D1CF0">
        <w:rPr>
          <w:rFonts w:ascii="Times New Roman" w:eastAsia="Times New Roman" w:hAnsi="Times New Roman" w:cs="Times New Roman"/>
          <w:b/>
          <w:sz w:val="26"/>
          <w:szCs w:val="26"/>
        </w:rPr>
        <w:t xml:space="preserve">ratify the convention of </w:t>
      </w:r>
      <w:r w:rsidR="009A7D65">
        <w:rPr>
          <w:rFonts w:ascii="Times New Roman" w:eastAsia="Times New Roman" w:hAnsi="Times New Roman" w:cs="Times New Roman"/>
          <w:b/>
          <w:sz w:val="26"/>
          <w:szCs w:val="26"/>
        </w:rPr>
        <w:t xml:space="preserve">all </w:t>
      </w:r>
      <w:r w:rsidR="002D1CF0">
        <w:rPr>
          <w:rFonts w:ascii="Times New Roman" w:eastAsia="Times New Roman" w:hAnsi="Times New Roman" w:cs="Times New Roman"/>
          <w:b/>
          <w:sz w:val="26"/>
          <w:szCs w:val="26"/>
        </w:rPr>
        <w:t>migrant workers</w:t>
      </w:r>
      <w:r w:rsidR="009A7D65">
        <w:rPr>
          <w:rFonts w:ascii="Times New Roman" w:eastAsia="Times New Roman" w:hAnsi="Times New Roman" w:cs="Times New Roman"/>
          <w:b/>
          <w:sz w:val="26"/>
          <w:szCs w:val="26"/>
        </w:rPr>
        <w:t xml:space="preserve">, Indonesia, </w:t>
      </w:r>
    </w:p>
    <w:p w:rsidR="007C3DA0" w:rsidRDefault="007C3DA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3DA0" w:rsidRDefault="007C3DA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6B36" w:rsidRDefault="00A56B3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6B36" w:rsidRDefault="00A56B3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A56B3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C6" w:rsidRDefault="009870C6">
      <w:pPr>
        <w:spacing w:line="240" w:lineRule="auto"/>
      </w:pPr>
      <w:r>
        <w:separator/>
      </w:r>
    </w:p>
  </w:endnote>
  <w:endnote w:type="continuationSeparator" w:id="0">
    <w:p w:rsidR="009870C6" w:rsidRDefault="00987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C6" w:rsidRDefault="009870C6">
      <w:pPr>
        <w:spacing w:line="240" w:lineRule="auto"/>
      </w:pPr>
      <w:r>
        <w:separator/>
      </w:r>
    </w:p>
  </w:footnote>
  <w:footnote w:type="continuationSeparator" w:id="0">
    <w:p w:rsidR="009870C6" w:rsidRDefault="00987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20" w:rsidRDefault="00537770">
    <w:pPr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noProof/>
        <w:sz w:val="26"/>
        <w:szCs w:val="26"/>
        <w:lang w:val="en-CA" w:eastAsia="en-CA"/>
      </w:rPr>
      <w:drawing>
        <wp:inline distT="114300" distB="114300" distL="114300" distR="114300">
          <wp:extent cx="852488" cy="884229"/>
          <wp:effectExtent l="0" t="0" r="0" b="0"/>
          <wp:docPr id="1" name="image2.png" descr="National_Emblem_of_Afghanistan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ational_Emblem_of_Afghanistan_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884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34720" w:rsidRDefault="00537770">
    <w:pPr>
      <w:jc w:val="center"/>
    </w:pPr>
    <w:r>
      <w:rPr>
        <w:rFonts w:ascii="Times New Roman" w:eastAsia="Times New Roman" w:hAnsi="Times New Roman" w:cs="Times New Roman"/>
        <w:b/>
        <w:sz w:val="26"/>
        <w:szCs w:val="26"/>
      </w:rPr>
      <w:t>28</w:t>
    </w:r>
    <w:r>
      <w:rPr>
        <w:rFonts w:ascii="Times New Roman" w:eastAsia="Times New Roman" w:hAnsi="Times New Roman" w:cs="Times New Roman"/>
        <w:b/>
        <w:sz w:val="26"/>
        <w:szCs w:val="26"/>
        <w:vertAlign w:val="superscript"/>
      </w:rPr>
      <w:t>th</w:t>
    </w:r>
    <w:r>
      <w:rPr>
        <w:rFonts w:ascii="Times New Roman" w:eastAsia="Times New Roman" w:hAnsi="Times New Roman" w:cs="Times New Roman"/>
        <w:b/>
        <w:sz w:val="26"/>
        <w:szCs w:val="26"/>
      </w:rPr>
      <w:t xml:space="preserve"> session of the Universal Periodic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878AF"/>
    <w:multiLevelType w:val="hybridMultilevel"/>
    <w:tmpl w:val="4A9EF30A"/>
    <w:lvl w:ilvl="0" w:tplc="D1426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20"/>
    <w:rsid w:val="00157C32"/>
    <w:rsid w:val="001E4E0A"/>
    <w:rsid w:val="002525F5"/>
    <w:rsid w:val="002A2C6E"/>
    <w:rsid w:val="002D1CF0"/>
    <w:rsid w:val="002F4752"/>
    <w:rsid w:val="003B5019"/>
    <w:rsid w:val="00537770"/>
    <w:rsid w:val="005B5FEB"/>
    <w:rsid w:val="00686DAC"/>
    <w:rsid w:val="00766546"/>
    <w:rsid w:val="007C3DA0"/>
    <w:rsid w:val="008E2FC4"/>
    <w:rsid w:val="009870C6"/>
    <w:rsid w:val="009A7D65"/>
    <w:rsid w:val="00A56B36"/>
    <w:rsid w:val="00AD2669"/>
    <w:rsid w:val="00C8353A"/>
    <w:rsid w:val="00D97745"/>
    <w:rsid w:val="00E34720"/>
    <w:rsid w:val="00E43D99"/>
    <w:rsid w:val="00E81245"/>
    <w:rsid w:val="00ED45E3"/>
    <w:rsid w:val="00EF5910"/>
    <w:rsid w:val="00F156CE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6839D-2CA7-4964-A77B-C1B6907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CA54F-9F28-46D3-83AC-1584186BD1A8}"/>
</file>

<file path=customXml/itemProps2.xml><?xml version="1.0" encoding="utf-8"?>
<ds:datastoreItem xmlns:ds="http://schemas.openxmlformats.org/officeDocument/2006/customXml" ds:itemID="{186E7021-72E4-48DC-99AF-C423D75C2CA6}"/>
</file>

<file path=customXml/itemProps3.xml><?xml version="1.0" encoding="utf-8"?>
<ds:datastoreItem xmlns:ds="http://schemas.openxmlformats.org/officeDocument/2006/customXml" ds:itemID="{BF8A5052-6154-43C5-82D3-8AD21C076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</dc:creator>
  <cp:lastModifiedBy>Acer PC</cp:lastModifiedBy>
  <cp:revision>11</cp:revision>
  <dcterms:created xsi:type="dcterms:W3CDTF">2017-11-08T21:03:00Z</dcterms:created>
  <dcterms:modified xsi:type="dcterms:W3CDTF">2017-11-10T10:42:00Z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