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01" w:rsidRPr="00530E26" w:rsidRDefault="000C2C01" w:rsidP="000C2C01">
      <w:pPr>
        <w:spacing w:line="276" w:lineRule="auto"/>
        <w:ind w:left="180"/>
        <w:jc w:val="center"/>
        <w:rPr>
          <w:rFonts w:ascii="Arial" w:hAnsi="Arial" w:cs="Arial"/>
          <w:b/>
          <w:bCs/>
          <w:color w:val="000000" w:themeColor="text1"/>
          <w:sz w:val="60"/>
          <w:szCs w:val="60"/>
        </w:rPr>
      </w:pPr>
      <w:r w:rsidRPr="00530E26">
        <w:rPr>
          <w:rFonts w:ascii="Arial" w:hAnsi="Arial" w:cs="Arial"/>
          <w:b/>
          <w:bCs/>
          <w:color w:val="000000" w:themeColor="text1"/>
          <w:sz w:val="60"/>
          <w:szCs w:val="60"/>
        </w:rPr>
        <w:t>GEORGIA</w:t>
      </w:r>
    </w:p>
    <w:p w:rsidR="000C2C01" w:rsidRPr="00530E26" w:rsidRDefault="000C2C01" w:rsidP="000C2C01">
      <w:pPr>
        <w:spacing w:line="276" w:lineRule="auto"/>
        <w:ind w:left="180"/>
        <w:jc w:val="center"/>
        <w:rPr>
          <w:rFonts w:ascii="Arial" w:hAnsi="Arial" w:cs="Arial"/>
          <w:b/>
          <w:bCs/>
          <w:color w:val="000000" w:themeColor="text1"/>
        </w:rPr>
      </w:pPr>
    </w:p>
    <w:p w:rsidR="000C2C01" w:rsidRPr="00530E26" w:rsidRDefault="000C2C01" w:rsidP="000C2C01">
      <w:pPr>
        <w:spacing w:line="276" w:lineRule="auto"/>
        <w:ind w:left="180"/>
        <w:jc w:val="center"/>
        <w:rPr>
          <w:rFonts w:ascii="Arial" w:eastAsia="SimSun" w:hAnsi="Arial" w:cs="Arial"/>
          <w:b/>
          <w:bCs/>
          <w:caps/>
          <w:color w:val="000000" w:themeColor="text1"/>
          <w:lang w:eastAsia="zh-CN"/>
        </w:rPr>
      </w:pPr>
      <w:r w:rsidRPr="00530E26">
        <w:rPr>
          <w:rFonts w:ascii="Arial" w:eastAsia="SimSun" w:hAnsi="Arial" w:cs="Arial"/>
          <w:b/>
          <w:bCs/>
          <w:caps/>
          <w:color w:val="000000" w:themeColor="text1"/>
          <w:lang w:eastAsia="zh-CN"/>
        </w:rPr>
        <w:t>THE 28</w:t>
      </w:r>
      <w:r w:rsidRPr="00530E26">
        <w:rPr>
          <w:rFonts w:ascii="Arial" w:eastAsia="SimSun" w:hAnsi="Arial" w:cs="Arial"/>
          <w:b/>
          <w:bCs/>
          <w:caps/>
          <w:color w:val="000000" w:themeColor="text1"/>
          <w:vertAlign w:val="superscript"/>
          <w:lang w:eastAsia="zh-CN"/>
        </w:rPr>
        <w:t>th</w:t>
      </w:r>
      <w:r w:rsidRPr="00530E26">
        <w:rPr>
          <w:rFonts w:ascii="Arial" w:eastAsia="SimSun" w:hAnsi="Arial" w:cs="Arial"/>
          <w:b/>
          <w:bCs/>
          <w:caps/>
          <w:color w:val="000000" w:themeColor="text1"/>
          <w:lang w:eastAsia="zh-CN"/>
        </w:rPr>
        <w:t xml:space="preserve"> session of the UPR Working group</w:t>
      </w:r>
    </w:p>
    <w:p w:rsidR="000C2C01" w:rsidRPr="00697E17" w:rsidRDefault="000C2C01" w:rsidP="000C2C01">
      <w:pPr>
        <w:spacing w:line="276" w:lineRule="auto"/>
        <w:ind w:left="180"/>
        <w:jc w:val="center"/>
        <w:rPr>
          <w:rFonts w:ascii="Menlo Regular" w:eastAsia="SimSun" w:hAnsi="Menlo Regular" w:cs="Menlo Regular"/>
          <w:b/>
          <w:bCs/>
          <w:caps/>
          <w:color w:val="000000" w:themeColor="text1"/>
          <w:lang w:eastAsia="zh-CN"/>
        </w:rPr>
      </w:pPr>
      <w:r w:rsidRPr="00530E26">
        <w:rPr>
          <w:rFonts w:ascii="Arial" w:eastAsia="SimSun" w:hAnsi="Arial" w:cs="Arial"/>
          <w:b/>
          <w:bCs/>
          <w:caps/>
          <w:color w:val="000000" w:themeColor="text1"/>
          <w:lang w:eastAsia="zh-CN"/>
        </w:rPr>
        <w:t xml:space="preserve">UPR OF </w:t>
      </w:r>
      <w:r>
        <w:rPr>
          <w:rFonts w:ascii="Arial" w:eastAsia="SimSun" w:hAnsi="Arial" w:cs="Arial"/>
          <w:b/>
          <w:bCs/>
          <w:caps/>
          <w:color w:val="000000" w:themeColor="text1"/>
          <w:lang w:eastAsia="zh-CN"/>
        </w:rPr>
        <w:t xml:space="preserve">Ukraine </w:t>
      </w:r>
    </w:p>
    <w:p w:rsidR="000C2C01" w:rsidRPr="00530E26" w:rsidRDefault="000C2C01" w:rsidP="000C2C01">
      <w:pPr>
        <w:spacing w:line="276" w:lineRule="auto"/>
        <w:ind w:left="180"/>
        <w:jc w:val="center"/>
        <w:rPr>
          <w:rFonts w:ascii="Arial" w:eastAsia="SimSun" w:hAnsi="Arial" w:cs="Arial"/>
          <w:b/>
          <w:bCs/>
          <w:caps/>
          <w:color w:val="000000" w:themeColor="text1"/>
          <w:lang w:eastAsia="zh-CN"/>
        </w:rPr>
      </w:pPr>
    </w:p>
    <w:p w:rsidR="000C2C01" w:rsidRPr="00530E26" w:rsidRDefault="000C2C01" w:rsidP="000C2C01">
      <w:pPr>
        <w:spacing w:line="276" w:lineRule="auto"/>
        <w:ind w:left="180"/>
        <w:jc w:val="right"/>
        <w:rPr>
          <w:rFonts w:ascii="Arial" w:hAnsi="Arial" w:cs="Arial"/>
          <w:b/>
          <w:bCs/>
          <w:color w:val="000000" w:themeColor="text1"/>
        </w:rPr>
      </w:pPr>
      <w:r>
        <w:rPr>
          <w:rFonts w:ascii="Arial" w:eastAsia="SimSun" w:hAnsi="Arial" w:cs="Arial"/>
          <w:b/>
          <w:bCs/>
          <w:caps/>
          <w:color w:val="000000" w:themeColor="text1"/>
          <w:lang w:eastAsia="zh-CN"/>
        </w:rPr>
        <w:t>15 November</w:t>
      </w:r>
      <w:r w:rsidRPr="00530E26">
        <w:rPr>
          <w:rFonts w:ascii="Arial" w:eastAsia="SimSun" w:hAnsi="Arial" w:cs="Arial"/>
          <w:b/>
          <w:bCs/>
          <w:caps/>
          <w:color w:val="000000" w:themeColor="text1"/>
          <w:lang w:eastAsia="zh-CN"/>
        </w:rPr>
        <w:t xml:space="preserve"> 2017</w:t>
      </w:r>
    </w:p>
    <w:p w:rsidR="007C2DD3" w:rsidRPr="00FB6B04" w:rsidRDefault="007C2DD3" w:rsidP="00FB6B04">
      <w:pPr>
        <w:pStyle w:val="Body"/>
        <w:jc w:val="both"/>
        <w:rPr>
          <w:rFonts w:ascii="Arial" w:hAnsi="Arial" w:cs="Arial"/>
          <w:lang w:val="en-US"/>
        </w:rPr>
      </w:pPr>
    </w:p>
    <w:p w:rsidR="00D7429D" w:rsidRPr="009872BA" w:rsidRDefault="00D7429D" w:rsidP="009872BA">
      <w:pPr>
        <w:spacing w:line="276" w:lineRule="auto"/>
        <w:jc w:val="both"/>
        <w:rPr>
          <w:rFonts w:ascii="Arial" w:hAnsi="Arial" w:cs="Arial"/>
          <w:color w:val="000000" w:themeColor="text1"/>
        </w:rPr>
      </w:pPr>
      <w:r w:rsidRPr="009872BA">
        <w:rPr>
          <w:rFonts w:ascii="Arial" w:hAnsi="Arial" w:cs="Arial"/>
          <w:color w:val="000000" w:themeColor="text1"/>
        </w:rPr>
        <w:t xml:space="preserve">Georgia </w:t>
      </w:r>
      <w:r w:rsidR="00685B9B" w:rsidRPr="009872BA">
        <w:rPr>
          <w:rFonts w:ascii="Arial" w:hAnsi="Arial" w:cs="Arial"/>
          <w:color w:val="000000" w:themeColor="text1"/>
        </w:rPr>
        <w:t xml:space="preserve">warmly </w:t>
      </w:r>
      <w:r w:rsidRPr="009872BA">
        <w:rPr>
          <w:rFonts w:ascii="Arial" w:hAnsi="Arial" w:cs="Arial"/>
          <w:color w:val="000000" w:themeColor="text1"/>
        </w:rPr>
        <w:t xml:space="preserve">welcomes the Delegation of </w:t>
      </w:r>
      <w:r w:rsidR="00685B9B" w:rsidRPr="009872BA">
        <w:rPr>
          <w:rFonts w:ascii="Arial" w:hAnsi="Arial" w:cs="Arial"/>
          <w:color w:val="000000" w:themeColor="text1"/>
        </w:rPr>
        <w:t>Ukraine</w:t>
      </w:r>
      <w:r w:rsidRPr="009872BA">
        <w:rPr>
          <w:rFonts w:ascii="Arial" w:hAnsi="Arial" w:cs="Arial"/>
          <w:color w:val="000000" w:themeColor="text1"/>
        </w:rPr>
        <w:t xml:space="preserve"> and thanks the Head of the Delegation for the presentation.</w:t>
      </w:r>
    </w:p>
    <w:p w:rsidR="00D7429D" w:rsidRPr="009872BA" w:rsidRDefault="00D7429D" w:rsidP="009872BA">
      <w:pPr>
        <w:pStyle w:val="Body"/>
        <w:jc w:val="both"/>
        <w:rPr>
          <w:rFonts w:ascii="Arial" w:hAnsi="Arial" w:cs="Arial"/>
          <w:lang w:val="en-US"/>
        </w:rPr>
      </w:pPr>
    </w:p>
    <w:p w:rsidR="003C237B" w:rsidRDefault="00685B9B" w:rsidP="003C237B">
      <w:pPr>
        <w:shd w:val="clear" w:color="auto" w:fill="FFFFFF"/>
        <w:spacing w:line="276" w:lineRule="auto"/>
        <w:jc w:val="both"/>
        <w:rPr>
          <w:rFonts w:ascii="Arial" w:hAnsi="Arial" w:cs="Arial"/>
        </w:rPr>
      </w:pPr>
      <w:r w:rsidRPr="009872BA">
        <w:rPr>
          <w:rFonts w:ascii="Arial" w:hAnsi="Arial" w:cs="Arial"/>
          <w:color w:val="000000" w:themeColor="text1"/>
        </w:rPr>
        <w:t xml:space="preserve">Georgia </w:t>
      </w:r>
      <w:r w:rsidR="000C2C01" w:rsidRPr="009872BA">
        <w:rPr>
          <w:rFonts w:ascii="Arial" w:hAnsi="Arial" w:cs="Arial"/>
          <w:color w:val="000000" w:themeColor="text1"/>
        </w:rPr>
        <w:t xml:space="preserve">recognizes </w:t>
      </w:r>
      <w:r w:rsidRPr="009872BA">
        <w:rPr>
          <w:rFonts w:ascii="Arial" w:hAnsi="Arial" w:cs="Arial"/>
          <w:color w:val="000000" w:themeColor="text1"/>
        </w:rPr>
        <w:t xml:space="preserve">steps taken </w:t>
      </w:r>
      <w:r w:rsidR="000C2C01" w:rsidRPr="009872BA">
        <w:rPr>
          <w:rFonts w:ascii="Arial" w:hAnsi="Arial" w:cs="Arial"/>
          <w:color w:val="000000" w:themeColor="text1"/>
        </w:rPr>
        <w:t>by Ukraine in</w:t>
      </w:r>
      <w:r w:rsidRPr="009872BA">
        <w:rPr>
          <w:rFonts w:ascii="Arial" w:hAnsi="Arial" w:cs="Arial"/>
          <w:color w:val="000000" w:themeColor="text1"/>
        </w:rPr>
        <w:t xml:space="preserve"> implement</w:t>
      </w:r>
      <w:r w:rsidR="000C2C01" w:rsidRPr="009872BA">
        <w:rPr>
          <w:rFonts w:ascii="Arial" w:hAnsi="Arial" w:cs="Arial"/>
          <w:color w:val="000000" w:themeColor="text1"/>
        </w:rPr>
        <w:t>ing</w:t>
      </w:r>
      <w:r w:rsidRPr="009872BA">
        <w:rPr>
          <w:rFonts w:ascii="Arial" w:hAnsi="Arial" w:cs="Arial"/>
          <w:color w:val="000000" w:themeColor="text1"/>
        </w:rPr>
        <w:t xml:space="preserve"> the recommendations</w:t>
      </w:r>
      <w:r w:rsidR="000C2C01" w:rsidRPr="009872BA">
        <w:rPr>
          <w:rFonts w:ascii="Arial" w:hAnsi="Arial" w:cs="Arial"/>
          <w:color w:val="000000" w:themeColor="text1"/>
        </w:rPr>
        <w:t xml:space="preserve"> from the previous UPR cycle and</w:t>
      </w:r>
      <w:r w:rsidRPr="009872BA">
        <w:rPr>
          <w:rFonts w:ascii="Arial" w:hAnsi="Arial" w:cs="Arial"/>
          <w:color w:val="000000" w:themeColor="text1"/>
        </w:rPr>
        <w:t xml:space="preserve"> </w:t>
      </w:r>
      <w:r w:rsidR="000C2C01" w:rsidRPr="009872BA">
        <w:rPr>
          <w:rFonts w:ascii="Arial" w:hAnsi="Arial" w:cs="Arial"/>
          <w:color w:val="000000" w:themeColor="text1"/>
        </w:rPr>
        <w:t>i</w:t>
      </w:r>
      <w:r w:rsidR="00FB6B04" w:rsidRPr="009872BA">
        <w:rPr>
          <w:rFonts w:ascii="Arial" w:hAnsi="Arial" w:cs="Arial"/>
          <w:color w:val="000000" w:themeColor="text1"/>
        </w:rPr>
        <w:t>n this regard, we</w:t>
      </w:r>
      <w:r w:rsidR="00DF6220" w:rsidRPr="009872BA">
        <w:rPr>
          <w:rFonts w:ascii="Arial" w:hAnsi="Arial" w:cs="Arial"/>
          <w:color w:val="000000" w:themeColor="text1"/>
        </w:rPr>
        <w:t xml:space="preserve"> welcome the</w:t>
      </w:r>
      <w:r w:rsidR="00534C90" w:rsidRPr="009872BA">
        <w:rPr>
          <w:rFonts w:ascii="Arial" w:hAnsi="Arial" w:cs="Arial"/>
          <w:color w:val="000000" w:themeColor="text1"/>
        </w:rPr>
        <w:t xml:space="preserve"> ratification of a number of</w:t>
      </w:r>
      <w:r w:rsidR="003C237B">
        <w:rPr>
          <w:rFonts w:ascii="Arial" w:hAnsi="Arial" w:cs="Arial"/>
          <w:color w:val="000000" w:themeColor="text1"/>
        </w:rPr>
        <w:t xml:space="preserve"> international instruments. In this context </w:t>
      </w:r>
      <w:r w:rsidR="003C237B" w:rsidRPr="009872BA">
        <w:rPr>
          <w:rFonts w:ascii="Arial" w:hAnsi="Arial" w:cs="Arial"/>
        </w:rPr>
        <w:t xml:space="preserve">Georgia encourages Ukraine to </w:t>
      </w:r>
      <w:r w:rsidR="003C237B" w:rsidRPr="009872BA">
        <w:rPr>
          <w:rFonts w:ascii="Arial" w:eastAsia="Times New Roman" w:hAnsi="Arial" w:cs="Arial"/>
        </w:rPr>
        <w:t xml:space="preserve">accelerate process of ratification of the </w:t>
      </w:r>
      <w:r w:rsidR="003C237B" w:rsidRPr="009872BA">
        <w:rPr>
          <w:rFonts w:ascii="Arial" w:hAnsi="Arial" w:cs="Arial"/>
          <w:lang w:eastAsia="en-GB"/>
        </w:rPr>
        <w:t>Council of Europe Convention on Preventing and Combating Violence against Women and Domestic Violence</w:t>
      </w:r>
      <w:r w:rsidR="003C237B" w:rsidRPr="009872BA">
        <w:rPr>
          <w:rFonts w:ascii="Arial" w:hAnsi="Arial" w:cs="Arial"/>
        </w:rPr>
        <w:t>.</w:t>
      </w:r>
    </w:p>
    <w:p w:rsidR="00DF6220" w:rsidRPr="009872BA" w:rsidRDefault="00DF6220" w:rsidP="009872BA">
      <w:pPr>
        <w:pStyle w:val="Body"/>
        <w:jc w:val="both"/>
        <w:rPr>
          <w:rFonts w:ascii="Arial" w:hAnsi="Arial" w:cs="Arial"/>
          <w:lang w:val="en-US"/>
        </w:rPr>
      </w:pPr>
    </w:p>
    <w:p w:rsidR="000C2C01" w:rsidRPr="009872BA" w:rsidRDefault="00DF6220" w:rsidP="009872BA">
      <w:pPr>
        <w:shd w:val="clear" w:color="auto" w:fill="FFFFFF"/>
        <w:spacing w:line="276" w:lineRule="auto"/>
        <w:jc w:val="both"/>
        <w:rPr>
          <w:rFonts w:ascii="Arial" w:hAnsi="Arial" w:cs="Arial"/>
        </w:rPr>
      </w:pPr>
      <w:r w:rsidRPr="009872BA">
        <w:rPr>
          <w:rFonts w:ascii="Arial" w:hAnsi="Arial" w:cs="Arial"/>
        </w:rPr>
        <w:t>We</w:t>
      </w:r>
      <w:r w:rsidR="00534C90" w:rsidRPr="009872BA">
        <w:rPr>
          <w:rFonts w:ascii="Arial" w:hAnsi="Arial" w:cs="Arial"/>
        </w:rPr>
        <w:t xml:space="preserve"> also</w:t>
      </w:r>
      <w:r w:rsidRPr="009872BA">
        <w:rPr>
          <w:rFonts w:ascii="Arial" w:hAnsi="Arial" w:cs="Arial"/>
        </w:rPr>
        <w:t xml:space="preserve"> welcome </w:t>
      </w:r>
      <w:r w:rsidR="00FB6B04" w:rsidRPr="009872BA">
        <w:rPr>
          <w:rFonts w:ascii="Arial" w:hAnsi="Arial" w:cs="Arial"/>
        </w:rPr>
        <w:t xml:space="preserve">comprehensive judicial reform carried out in Ukraine </w:t>
      </w:r>
      <w:r w:rsidR="001B48CB" w:rsidRPr="009872BA">
        <w:rPr>
          <w:rFonts w:ascii="Arial" w:hAnsi="Arial" w:cs="Arial"/>
        </w:rPr>
        <w:t xml:space="preserve">as well as </w:t>
      </w:r>
      <w:r w:rsidR="00510BEC" w:rsidRPr="009872BA">
        <w:rPr>
          <w:rFonts w:ascii="Arial" w:hAnsi="Arial" w:cs="Arial"/>
        </w:rPr>
        <w:t xml:space="preserve">measures </w:t>
      </w:r>
      <w:r w:rsidR="00FB6B04" w:rsidRPr="009872BA">
        <w:rPr>
          <w:rFonts w:ascii="Arial" w:hAnsi="Arial" w:cs="Arial"/>
        </w:rPr>
        <w:t xml:space="preserve">towards combating discrimination </w:t>
      </w:r>
      <w:r w:rsidR="00FB6B04" w:rsidRPr="009872BA">
        <w:rPr>
          <w:rFonts w:ascii="Arial" w:hAnsi="Arial" w:cs="Arial"/>
          <w:i/>
        </w:rPr>
        <w:t xml:space="preserve">inter alia </w:t>
      </w:r>
      <w:r w:rsidR="00FB6B04" w:rsidRPr="009872BA">
        <w:rPr>
          <w:rFonts w:ascii="Arial" w:hAnsi="Arial" w:cs="Arial"/>
        </w:rPr>
        <w:t>through adopting relevant legislat</w:t>
      </w:r>
      <w:r w:rsidR="00510BEC" w:rsidRPr="009872BA">
        <w:rPr>
          <w:rFonts w:ascii="Arial" w:hAnsi="Arial" w:cs="Arial"/>
        </w:rPr>
        <w:t>ion</w:t>
      </w:r>
      <w:r w:rsidR="000C2C01" w:rsidRPr="009872BA">
        <w:rPr>
          <w:rFonts w:ascii="Arial" w:hAnsi="Arial" w:cs="Arial"/>
        </w:rPr>
        <w:t xml:space="preserve">. </w:t>
      </w:r>
    </w:p>
    <w:p w:rsidR="000C2C01" w:rsidRPr="009872BA" w:rsidRDefault="000C2C01" w:rsidP="009872BA">
      <w:pPr>
        <w:pStyle w:val="Body"/>
        <w:jc w:val="both"/>
        <w:rPr>
          <w:rFonts w:ascii="Arial" w:hAnsi="Arial" w:cs="Arial"/>
          <w:lang w:val="en-US"/>
        </w:rPr>
      </w:pPr>
    </w:p>
    <w:p w:rsidR="005446E6" w:rsidRPr="009872BA" w:rsidRDefault="00752028" w:rsidP="009872BA">
      <w:pPr>
        <w:pStyle w:val="Body"/>
        <w:jc w:val="both"/>
        <w:rPr>
          <w:rFonts w:ascii="Arial" w:hAnsi="Arial" w:cs="Arial"/>
          <w:lang w:val="en-US"/>
        </w:rPr>
      </w:pPr>
      <w:r w:rsidRPr="009872BA">
        <w:rPr>
          <w:rFonts w:ascii="Arial" w:hAnsi="Arial" w:cs="Arial"/>
          <w:lang w:val="en-US"/>
        </w:rPr>
        <w:t xml:space="preserve">Meanwhile, we remain concerned over the human rights situation in the temporary occupied </w:t>
      </w:r>
      <w:r w:rsidR="000C2C01" w:rsidRPr="009872BA">
        <w:rPr>
          <w:rFonts w:ascii="Arial" w:hAnsi="Arial" w:cs="Arial"/>
          <w:lang w:val="en-US"/>
        </w:rPr>
        <w:t xml:space="preserve">territories of Ukraine and therefore </w:t>
      </w:r>
      <w:r w:rsidR="005446E6" w:rsidRPr="009872BA">
        <w:rPr>
          <w:rFonts w:ascii="Arial" w:hAnsi="Arial" w:cs="Arial"/>
        </w:rPr>
        <w:t>Georgia would like to</w:t>
      </w:r>
      <w:r w:rsidR="005446E6" w:rsidRPr="009872BA">
        <w:rPr>
          <w:rFonts w:ascii="Arial" w:hAnsi="Arial" w:cs="Arial"/>
          <w:b/>
        </w:rPr>
        <w:t xml:space="preserve"> recommend </w:t>
      </w:r>
      <w:r w:rsidR="005446E6" w:rsidRPr="009872BA">
        <w:rPr>
          <w:rFonts w:ascii="Arial" w:hAnsi="Arial" w:cs="Arial"/>
        </w:rPr>
        <w:t xml:space="preserve">to the Government of </w:t>
      </w:r>
      <w:r w:rsidR="00534C90" w:rsidRPr="009872BA">
        <w:rPr>
          <w:rFonts w:ascii="Arial" w:hAnsi="Arial" w:cs="Arial"/>
        </w:rPr>
        <w:t>Ukraine</w:t>
      </w:r>
      <w:r w:rsidR="005446E6" w:rsidRPr="009872BA">
        <w:rPr>
          <w:rFonts w:ascii="Arial" w:hAnsi="Arial" w:cs="Arial"/>
        </w:rPr>
        <w:t>:</w:t>
      </w:r>
    </w:p>
    <w:p w:rsidR="005446E6" w:rsidRPr="009872BA" w:rsidRDefault="005446E6" w:rsidP="009872BA">
      <w:pPr>
        <w:spacing w:line="276" w:lineRule="auto"/>
        <w:rPr>
          <w:rFonts w:ascii="Arial" w:hAnsi="Arial" w:cs="Arial"/>
        </w:rPr>
      </w:pPr>
    </w:p>
    <w:p w:rsidR="000C2C01" w:rsidRPr="009872BA" w:rsidRDefault="00752028" w:rsidP="009872BA">
      <w:pPr>
        <w:pStyle w:val="ListParagraph"/>
        <w:numPr>
          <w:ilvl w:val="0"/>
          <w:numId w:val="8"/>
        </w:numPr>
        <w:shd w:val="clear" w:color="auto" w:fill="FFFFFF"/>
        <w:jc w:val="both"/>
        <w:rPr>
          <w:rFonts w:ascii="Arial" w:eastAsia="Times New Roman" w:hAnsi="Arial" w:cs="Arial"/>
        </w:rPr>
      </w:pPr>
      <w:r w:rsidRPr="009872BA">
        <w:rPr>
          <w:rFonts w:ascii="Arial" w:eastAsia="Times New Roman" w:hAnsi="Arial" w:cs="Arial"/>
        </w:rPr>
        <w:t xml:space="preserve">To </w:t>
      </w:r>
      <w:r w:rsidR="000C2C01" w:rsidRPr="009872BA">
        <w:rPr>
          <w:rFonts w:ascii="Arial" w:eastAsia="Times New Roman" w:hAnsi="Arial" w:cs="Arial"/>
        </w:rPr>
        <w:t>intensify cooperation with the international community in order to ensure access of international human rights and humanitarian actors and monitoring mechanisms to the whole territory of Ukraine within its internationally recognized borders with the aim to monitor, report and address the human rights situation;</w:t>
      </w:r>
    </w:p>
    <w:p w:rsidR="000C2C01" w:rsidRPr="009872BA" w:rsidRDefault="000C2C01" w:rsidP="009872BA">
      <w:pPr>
        <w:pStyle w:val="ListParagraph"/>
        <w:numPr>
          <w:ilvl w:val="0"/>
          <w:numId w:val="8"/>
        </w:numPr>
        <w:shd w:val="clear" w:color="auto" w:fill="FFFFFF"/>
        <w:jc w:val="both"/>
        <w:rPr>
          <w:rFonts w:ascii="Arial" w:eastAsia="Times New Roman" w:hAnsi="Arial" w:cs="Arial"/>
        </w:rPr>
      </w:pPr>
      <w:r w:rsidRPr="009872BA">
        <w:rPr>
          <w:rFonts w:ascii="Arial" w:eastAsia="Times New Roman" w:hAnsi="Arial" w:cs="Arial"/>
        </w:rPr>
        <w:t xml:space="preserve">To use all existing instruments and mechanisms to protect human rights and freedoms of Ukrainian citizens living on the </w:t>
      </w:r>
      <w:r w:rsidRPr="009872BA">
        <w:rPr>
          <w:rFonts w:ascii="Arial" w:hAnsi="Arial" w:cs="Arial"/>
        </w:rPr>
        <w:t>temporary occupied territories</w:t>
      </w:r>
      <w:r w:rsidR="00FB609B">
        <w:rPr>
          <w:rFonts w:ascii="Arial" w:eastAsia="Times New Roman" w:hAnsi="Arial" w:cs="Arial"/>
        </w:rPr>
        <w:t xml:space="preserve"> of Ukraine while taking</w:t>
      </w:r>
      <w:r w:rsidRPr="009872BA">
        <w:rPr>
          <w:rFonts w:ascii="Arial" w:eastAsia="Times New Roman" w:hAnsi="Arial" w:cs="Arial"/>
        </w:rPr>
        <w:t xml:space="preserve"> political and diplomatic </w:t>
      </w:r>
      <w:r w:rsidR="00FB609B">
        <w:rPr>
          <w:rFonts w:ascii="Arial" w:eastAsia="Times New Roman" w:hAnsi="Arial" w:cs="Arial"/>
        </w:rPr>
        <w:t>steps</w:t>
      </w:r>
      <w:r w:rsidRPr="009872BA">
        <w:rPr>
          <w:rFonts w:ascii="Arial" w:eastAsia="Times New Roman" w:hAnsi="Arial" w:cs="Arial"/>
        </w:rPr>
        <w:t xml:space="preserve"> aimed at restoring Ukraine’s territorial integrity within its internationally recognized borders.</w:t>
      </w:r>
    </w:p>
    <w:p w:rsidR="00DA5E03" w:rsidRPr="009872BA" w:rsidRDefault="00DA5E03" w:rsidP="009872BA">
      <w:pPr>
        <w:shd w:val="clear" w:color="auto" w:fill="FFFFFF"/>
        <w:spacing w:line="276" w:lineRule="auto"/>
        <w:jc w:val="both"/>
        <w:rPr>
          <w:rFonts w:ascii="Arial" w:hAnsi="Arial" w:cs="Arial"/>
        </w:rPr>
      </w:pPr>
    </w:p>
    <w:p w:rsidR="00416E2F" w:rsidRPr="009872BA" w:rsidRDefault="00416E2F" w:rsidP="009872BA">
      <w:pPr>
        <w:shd w:val="clear" w:color="auto" w:fill="FFFFFF"/>
        <w:spacing w:line="276" w:lineRule="auto"/>
        <w:jc w:val="both"/>
        <w:rPr>
          <w:rFonts w:ascii="Arial" w:hAnsi="Arial" w:cs="Arial"/>
        </w:rPr>
      </w:pPr>
      <w:r w:rsidRPr="009872BA">
        <w:rPr>
          <w:rFonts w:ascii="Arial" w:hAnsi="Arial" w:cs="Arial"/>
        </w:rPr>
        <w:t xml:space="preserve">We wish the Delegation of </w:t>
      </w:r>
      <w:r w:rsidR="00752028" w:rsidRPr="009872BA">
        <w:rPr>
          <w:rFonts w:ascii="Arial" w:hAnsi="Arial" w:cs="Arial"/>
        </w:rPr>
        <w:t>Ukraine</w:t>
      </w:r>
      <w:r w:rsidR="0016790D" w:rsidRPr="009872BA">
        <w:rPr>
          <w:rFonts w:ascii="Arial" w:hAnsi="Arial" w:cs="Arial"/>
        </w:rPr>
        <w:t xml:space="preserve"> </w:t>
      </w:r>
      <w:r w:rsidR="00B4744F" w:rsidRPr="009872BA">
        <w:rPr>
          <w:rFonts w:ascii="Arial" w:hAnsi="Arial" w:cs="Arial"/>
        </w:rPr>
        <w:t>a</w:t>
      </w:r>
      <w:r w:rsidRPr="009872BA">
        <w:rPr>
          <w:rFonts w:ascii="Arial" w:hAnsi="Arial" w:cs="Arial"/>
        </w:rPr>
        <w:t xml:space="preserve"> successful UPR. </w:t>
      </w:r>
    </w:p>
    <w:p w:rsidR="00416E2F" w:rsidRPr="00FB6B04" w:rsidRDefault="00416E2F" w:rsidP="00EE21E3">
      <w:pPr>
        <w:pStyle w:val="Body"/>
        <w:jc w:val="both"/>
        <w:rPr>
          <w:rFonts w:ascii="Arial" w:hAnsi="Arial" w:cs="Arial"/>
          <w:lang w:val="en-US"/>
        </w:rPr>
      </w:pPr>
    </w:p>
    <w:sectPr w:rsidR="00416E2F" w:rsidRPr="00FB6B04" w:rsidSect="007C2DD3">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84" w:rsidRDefault="00CA2084" w:rsidP="007C2DD3">
      <w:r>
        <w:separator/>
      </w:r>
    </w:p>
  </w:endnote>
  <w:endnote w:type="continuationSeparator" w:id="0">
    <w:p w:rsidR="00CA2084" w:rsidRDefault="00CA2084" w:rsidP="007C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lfaen">
    <w:panose1 w:val="010A0502050306030303"/>
    <w:charset w:val="00"/>
    <w:family w:val="auto"/>
    <w:pitch w:val="variable"/>
    <w:sig w:usb0="040006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67" w:rsidRDefault="008B4F6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84" w:rsidRDefault="00CA2084" w:rsidP="007C2DD3">
      <w:r>
        <w:separator/>
      </w:r>
    </w:p>
  </w:footnote>
  <w:footnote w:type="continuationSeparator" w:id="0">
    <w:p w:rsidR="00CA2084" w:rsidRDefault="00CA2084" w:rsidP="007C2D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67" w:rsidRDefault="008B4F6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6E42"/>
    <w:multiLevelType w:val="hybridMultilevel"/>
    <w:tmpl w:val="5B36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C64DF"/>
    <w:multiLevelType w:val="hybridMultilevel"/>
    <w:tmpl w:val="21EA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2465E"/>
    <w:multiLevelType w:val="multilevel"/>
    <w:tmpl w:val="9EA2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151C8A"/>
    <w:multiLevelType w:val="hybridMultilevel"/>
    <w:tmpl w:val="798C970E"/>
    <w:numStyleLink w:val="ImportedStyle1"/>
  </w:abstractNum>
  <w:abstractNum w:abstractNumId="4">
    <w:nsid w:val="47F67B9E"/>
    <w:multiLevelType w:val="hybridMultilevel"/>
    <w:tmpl w:val="798C970E"/>
    <w:styleLink w:val="ImportedStyle1"/>
    <w:lvl w:ilvl="0" w:tplc="69DEF9A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B5636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ED087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B8CCDA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52ED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F2A54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60D58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A92B6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63010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50701E12"/>
    <w:multiLevelType w:val="hybridMultilevel"/>
    <w:tmpl w:val="8C7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64154"/>
    <w:multiLevelType w:val="multilevel"/>
    <w:tmpl w:val="0002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306A18"/>
    <w:multiLevelType w:val="hybridMultilevel"/>
    <w:tmpl w:val="EE5C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D3"/>
    <w:rsid w:val="0000687F"/>
    <w:rsid w:val="00017D04"/>
    <w:rsid w:val="00045624"/>
    <w:rsid w:val="00051275"/>
    <w:rsid w:val="00067114"/>
    <w:rsid w:val="00085D24"/>
    <w:rsid w:val="00085D25"/>
    <w:rsid w:val="0009410D"/>
    <w:rsid w:val="000C2C01"/>
    <w:rsid w:val="00110E4F"/>
    <w:rsid w:val="00147C90"/>
    <w:rsid w:val="0016790D"/>
    <w:rsid w:val="00190FA3"/>
    <w:rsid w:val="00197122"/>
    <w:rsid w:val="001A0AD8"/>
    <w:rsid w:val="001B48CB"/>
    <w:rsid w:val="001F72A2"/>
    <w:rsid w:val="0020757B"/>
    <w:rsid w:val="0021512D"/>
    <w:rsid w:val="00234E8B"/>
    <w:rsid w:val="002462B4"/>
    <w:rsid w:val="002470EA"/>
    <w:rsid w:val="00254B55"/>
    <w:rsid w:val="00261CF2"/>
    <w:rsid w:val="002763D0"/>
    <w:rsid w:val="00281EE9"/>
    <w:rsid w:val="00292AB8"/>
    <w:rsid w:val="00295B6A"/>
    <w:rsid w:val="002974FC"/>
    <w:rsid w:val="002A4702"/>
    <w:rsid w:val="002A5D6D"/>
    <w:rsid w:val="002D0D31"/>
    <w:rsid w:val="002E2189"/>
    <w:rsid w:val="002E6798"/>
    <w:rsid w:val="00306E29"/>
    <w:rsid w:val="00311B48"/>
    <w:rsid w:val="00351D44"/>
    <w:rsid w:val="003729BB"/>
    <w:rsid w:val="003C237B"/>
    <w:rsid w:val="003D29AF"/>
    <w:rsid w:val="003D51A8"/>
    <w:rsid w:val="003E2B27"/>
    <w:rsid w:val="004007D4"/>
    <w:rsid w:val="00416E2F"/>
    <w:rsid w:val="004423F4"/>
    <w:rsid w:val="004512A6"/>
    <w:rsid w:val="00470F19"/>
    <w:rsid w:val="00480796"/>
    <w:rsid w:val="0048291E"/>
    <w:rsid w:val="004C488B"/>
    <w:rsid w:val="004D615E"/>
    <w:rsid w:val="004E4DAA"/>
    <w:rsid w:val="00506AF6"/>
    <w:rsid w:val="00510BEC"/>
    <w:rsid w:val="00534C90"/>
    <w:rsid w:val="00536747"/>
    <w:rsid w:val="005446E6"/>
    <w:rsid w:val="005F0767"/>
    <w:rsid w:val="0061646B"/>
    <w:rsid w:val="00637E7A"/>
    <w:rsid w:val="00642396"/>
    <w:rsid w:val="0065527C"/>
    <w:rsid w:val="00685B9B"/>
    <w:rsid w:val="006A7FA4"/>
    <w:rsid w:val="00717314"/>
    <w:rsid w:val="007262F1"/>
    <w:rsid w:val="007471AC"/>
    <w:rsid w:val="00752028"/>
    <w:rsid w:val="007606B3"/>
    <w:rsid w:val="00772AFE"/>
    <w:rsid w:val="00792E66"/>
    <w:rsid w:val="007C2DD3"/>
    <w:rsid w:val="007D29A0"/>
    <w:rsid w:val="007D3346"/>
    <w:rsid w:val="00804D43"/>
    <w:rsid w:val="00844F79"/>
    <w:rsid w:val="008B4F67"/>
    <w:rsid w:val="008C4188"/>
    <w:rsid w:val="008C683C"/>
    <w:rsid w:val="008D740E"/>
    <w:rsid w:val="008F0D2B"/>
    <w:rsid w:val="00934D60"/>
    <w:rsid w:val="0094072D"/>
    <w:rsid w:val="00966919"/>
    <w:rsid w:val="009872BA"/>
    <w:rsid w:val="009A633C"/>
    <w:rsid w:val="009B14CD"/>
    <w:rsid w:val="009C39C6"/>
    <w:rsid w:val="009E355D"/>
    <w:rsid w:val="009F6002"/>
    <w:rsid w:val="009F7E9B"/>
    <w:rsid w:val="00A02AF3"/>
    <w:rsid w:val="00A03318"/>
    <w:rsid w:val="00A11D4F"/>
    <w:rsid w:val="00A14BCB"/>
    <w:rsid w:val="00A25C41"/>
    <w:rsid w:val="00A33B99"/>
    <w:rsid w:val="00AA0127"/>
    <w:rsid w:val="00AB24EC"/>
    <w:rsid w:val="00AB787F"/>
    <w:rsid w:val="00AE60C2"/>
    <w:rsid w:val="00AF3B64"/>
    <w:rsid w:val="00B37EE5"/>
    <w:rsid w:val="00B4744F"/>
    <w:rsid w:val="00B549CF"/>
    <w:rsid w:val="00B97715"/>
    <w:rsid w:val="00BD067F"/>
    <w:rsid w:val="00BE13CF"/>
    <w:rsid w:val="00C347EA"/>
    <w:rsid w:val="00C53474"/>
    <w:rsid w:val="00C7086D"/>
    <w:rsid w:val="00C964B6"/>
    <w:rsid w:val="00CA2084"/>
    <w:rsid w:val="00CB06C4"/>
    <w:rsid w:val="00CC69EB"/>
    <w:rsid w:val="00CE72B4"/>
    <w:rsid w:val="00D27DAF"/>
    <w:rsid w:val="00D460ED"/>
    <w:rsid w:val="00D7429D"/>
    <w:rsid w:val="00DA5E03"/>
    <w:rsid w:val="00DB7C9D"/>
    <w:rsid w:val="00DD1436"/>
    <w:rsid w:val="00DE2BA8"/>
    <w:rsid w:val="00DF6220"/>
    <w:rsid w:val="00E3085C"/>
    <w:rsid w:val="00E35026"/>
    <w:rsid w:val="00E73E39"/>
    <w:rsid w:val="00E92DEA"/>
    <w:rsid w:val="00EC783D"/>
    <w:rsid w:val="00ED4CBA"/>
    <w:rsid w:val="00ED5A0C"/>
    <w:rsid w:val="00EE21E3"/>
    <w:rsid w:val="00EE5A30"/>
    <w:rsid w:val="00F13B1F"/>
    <w:rsid w:val="00F37CD7"/>
    <w:rsid w:val="00F47EC8"/>
    <w:rsid w:val="00F715B7"/>
    <w:rsid w:val="00F94C76"/>
    <w:rsid w:val="00FB59A0"/>
    <w:rsid w:val="00FB609B"/>
    <w:rsid w:val="00FB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A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D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2DD3"/>
    <w:rPr>
      <w:u w:val="single"/>
    </w:rPr>
  </w:style>
  <w:style w:type="paragraph" w:customStyle="1" w:styleId="HeaderFooter">
    <w:name w:val="Header &amp; Footer"/>
    <w:rsid w:val="007C2DD3"/>
    <w:pPr>
      <w:tabs>
        <w:tab w:val="right" w:pos="9020"/>
      </w:tabs>
    </w:pPr>
    <w:rPr>
      <w:rFonts w:ascii="Helvetica" w:hAnsi="Helvetica" w:cs="Arial Unicode MS"/>
      <w:color w:val="000000"/>
      <w:sz w:val="24"/>
      <w:szCs w:val="24"/>
    </w:rPr>
  </w:style>
  <w:style w:type="paragraph" w:customStyle="1" w:styleId="Body">
    <w:name w:val="Body"/>
    <w:rsid w:val="007C2DD3"/>
    <w:pPr>
      <w:spacing w:line="276" w:lineRule="auto"/>
    </w:pPr>
    <w:rPr>
      <w:rFonts w:ascii="Sylfaen" w:eastAsia="Sylfaen" w:hAnsi="Sylfaen" w:cs="Sylfaen"/>
      <w:color w:val="000000"/>
      <w:sz w:val="24"/>
      <w:szCs w:val="24"/>
      <w:u w:color="000000"/>
      <w:lang w:val="de-DE"/>
    </w:rPr>
  </w:style>
  <w:style w:type="paragraph" w:styleId="ListParagraph">
    <w:name w:val="List Paragraph"/>
    <w:rsid w:val="007C2DD3"/>
    <w:pPr>
      <w:spacing w:line="276" w:lineRule="auto"/>
      <w:ind w:left="720"/>
    </w:pPr>
    <w:rPr>
      <w:rFonts w:ascii="Sylfaen" w:eastAsia="Sylfaen" w:hAnsi="Sylfaen" w:cs="Sylfaen"/>
      <w:color w:val="000000"/>
      <w:sz w:val="24"/>
      <w:szCs w:val="24"/>
      <w:u w:color="000000"/>
    </w:rPr>
  </w:style>
  <w:style w:type="numbering" w:customStyle="1" w:styleId="ImportedStyle1">
    <w:name w:val="Imported Style 1"/>
    <w:rsid w:val="007C2DD3"/>
    <w:pPr>
      <w:numPr>
        <w:numId w:val="1"/>
      </w:numPr>
    </w:pPr>
  </w:style>
  <w:style w:type="paragraph" w:styleId="NormalWeb">
    <w:name w:val="Normal (Web)"/>
    <w:basedOn w:val="Normal"/>
    <w:uiPriority w:val="99"/>
    <w:unhideWhenUsed/>
    <w:rsid w:val="00085D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CommentReference">
    <w:name w:val="annotation reference"/>
    <w:basedOn w:val="DefaultParagraphFont"/>
    <w:uiPriority w:val="99"/>
    <w:semiHidden/>
    <w:unhideWhenUsed/>
    <w:rsid w:val="003D29AF"/>
    <w:rPr>
      <w:sz w:val="16"/>
      <w:szCs w:val="16"/>
    </w:rPr>
  </w:style>
  <w:style w:type="paragraph" w:styleId="CommentText">
    <w:name w:val="annotation text"/>
    <w:basedOn w:val="Normal"/>
    <w:link w:val="CommentTextChar"/>
    <w:uiPriority w:val="99"/>
    <w:semiHidden/>
    <w:unhideWhenUsed/>
    <w:rsid w:val="003D29AF"/>
    <w:rPr>
      <w:sz w:val="20"/>
      <w:szCs w:val="20"/>
    </w:rPr>
  </w:style>
  <w:style w:type="character" w:customStyle="1" w:styleId="CommentTextChar">
    <w:name w:val="Comment Text Char"/>
    <w:basedOn w:val="DefaultParagraphFont"/>
    <w:link w:val="CommentText"/>
    <w:uiPriority w:val="99"/>
    <w:semiHidden/>
    <w:rsid w:val="003D29AF"/>
  </w:style>
  <w:style w:type="paragraph" w:styleId="CommentSubject">
    <w:name w:val="annotation subject"/>
    <w:basedOn w:val="CommentText"/>
    <w:next w:val="CommentText"/>
    <w:link w:val="CommentSubjectChar"/>
    <w:uiPriority w:val="99"/>
    <w:semiHidden/>
    <w:unhideWhenUsed/>
    <w:rsid w:val="003D29AF"/>
    <w:rPr>
      <w:b/>
      <w:bCs/>
    </w:rPr>
  </w:style>
  <w:style w:type="character" w:customStyle="1" w:styleId="CommentSubjectChar">
    <w:name w:val="Comment Subject Char"/>
    <w:basedOn w:val="CommentTextChar"/>
    <w:link w:val="CommentSubject"/>
    <w:uiPriority w:val="99"/>
    <w:semiHidden/>
    <w:rsid w:val="003D29AF"/>
    <w:rPr>
      <w:b/>
      <w:bCs/>
    </w:rPr>
  </w:style>
  <w:style w:type="paragraph" w:styleId="BalloonText">
    <w:name w:val="Balloon Text"/>
    <w:basedOn w:val="Normal"/>
    <w:link w:val="BalloonTextChar"/>
    <w:uiPriority w:val="99"/>
    <w:semiHidden/>
    <w:unhideWhenUsed/>
    <w:rsid w:val="003D29AF"/>
    <w:rPr>
      <w:rFonts w:ascii="Tahoma" w:hAnsi="Tahoma" w:cs="Tahoma"/>
      <w:sz w:val="16"/>
      <w:szCs w:val="16"/>
    </w:rPr>
  </w:style>
  <w:style w:type="character" w:customStyle="1" w:styleId="BalloonTextChar">
    <w:name w:val="Balloon Text Char"/>
    <w:basedOn w:val="DefaultParagraphFont"/>
    <w:link w:val="BalloonText"/>
    <w:uiPriority w:val="99"/>
    <w:semiHidden/>
    <w:rsid w:val="003D29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D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2DD3"/>
    <w:rPr>
      <w:u w:val="single"/>
    </w:rPr>
  </w:style>
  <w:style w:type="paragraph" w:customStyle="1" w:styleId="HeaderFooter">
    <w:name w:val="Header &amp; Footer"/>
    <w:rsid w:val="007C2DD3"/>
    <w:pPr>
      <w:tabs>
        <w:tab w:val="right" w:pos="9020"/>
      </w:tabs>
    </w:pPr>
    <w:rPr>
      <w:rFonts w:ascii="Helvetica" w:hAnsi="Helvetica" w:cs="Arial Unicode MS"/>
      <w:color w:val="000000"/>
      <w:sz w:val="24"/>
      <w:szCs w:val="24"/>
    </w:rPr>
  </w:style>
  <w:style w:type="paragraph" w:customStyle="1" w:styleId="Body">
    <w:name w:val="Body"/>
    <w:rsid w:val="007C2DD3"/>
    <w:pPr>
      <w:spacing w:line="276" w:lineRule="auto"/>
    </w:pPr>
    <w:rPr>
      <w:rFonts w:ascii="Sylfaen" w:eastAsia="Sylfaen" w:hAnsi="Sylfaen" w:cs="Sylfaen"/>
      <w:color w:val="000000"/>
      <w:sz w:val="24"/>
      <w:szCs w:val="24"/>
      <w:u w:color="000000"/>
      <w:lang w:val="de-DE"/>
    </w:rPr>
  </w:style>
  <w:style w:type="paragraph" w:styleId="ListParagraph">
    <w:name w:val="List Paragraph"/>
    <w:rsid w:val="007C2DD3"/>
    <w:pPr>
      <w:spacing w:line="276" w:lineRule="auto"/>
      <w:ind w:left="720"/>
    </w:pPr>
    <w:rPr>
      <w:rFonts w:ascii="Sylfaen" w:eastAsia="Sylfaen" w:hAnsi="Sylfaen" w:cs="Sylfaen"/>
      <w:color w:val="000000"/>
      <w:sz w:val="24"/>
      <w:szCs w:val="24"/>
      <w:u w:color="000000"/>
    </w:rPr>
  </w:style>
  <w:style w:type="numbering" w:customStyle="1" w:styleId="ImportedStyle1">
    <w:name w:val="Imported Style 1"/>
    <w:rsid w:val="007C2DD3"/>
    <w:pPr>
      <w:numPr>
        <w:numId w:val="1"/>
      </w:numPr>
    </w:pPr>
  </w:style>
  <w:style w:type="paragraph" w:styleId="NormalWeb">
    <w:name w:val="Normal (Web)"/>
    <w:basedOn w:val="Normal"/>
    <w:uiPriority w:val="99"/>
    <w:unhideWhenUsed/>
    <w:rsid w:val="00085D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CommentReference">
    <w:name w:val="annotation reference"/>
    <w:basedOn w:val="DefaultParagraphFont"/>
    <w:uiPriority w:val="99"/>
    <w:semiHidden/>
    <w:unhideWhenUsed/>
    <w:rsid w:val="003D29AF"/>
    <w:rPr>
      <w:sz w:val="16"/>
      <w:szCs w:val="16"/>
    </w:rPr>
  </w:style>
  <w:style w:type="paragraph" w:styleId="CommentText">
    <w:name w:val="annotation text"/>
    <w:basedOn w:val="Normal"/>
    <w:link w:val="CommentTextChar"/>
    <w:uiPriority w:val="99"/>
    <w:semiHidden/>
    <w:unhideWhenUsed/>
    <w:rsid w:val="003D29AF"/>
    <w:rPr>
      <w:sz w:val="20"/>
      <w:szCs w:val="20"/>
    </w:rPr>
  </w:style>
  <w:style w:type="character" w:customStyle="1" w:styleId="CommentTextChar">
    <w:name w:val="Comment Text Char"/>
    <w:basedOn w:val="DefaultParagraphFont"/>
    <w:link w:val="CommentText"/>
    <w:uiPriority w:val="99"/>
    <w:semiHidden/>
    <w:rsid w:val="003D29AF"/>
  </w:style>
  <w:style w:type="paragraph" w:styleId="CommentSubject">
    <w:name w:val="annotation subject"/>
    <w:basedOn w:val="CommentText"/>
    <w:next w:val="CommentText"/>
    <w:link w:val="CommentSubjectChar"/>
    <w:uiPriority w:val="99"/>
    <w:semiHidden/>
    <w:unhideWhenUsed/>
    <w:rsid w:val="003D29AF"/>
    <w:rPr>
      <w:b/>
      <w:bCs/>
    </w:rPr>
  </w:style>
  <w:style w:type="character" w:customStyle="1" w:styleId="CommentSubjectChar">
    <w:name w:val="Comment Subject Char"/>
    <w:basedOn w:val="CommentTextChar"/>
    <w:link w:val="CommentSubject"/>
    <w:uiPriority w:val="99"/>
    <w:semiHidden/>
    <w:rsid w:val="003D29AF"/>
    <w:rPr>
      <w:b/>
      <w:bCs/>
    </w:rPr>
  </w:style>
  <w:style w:type="paragraph" w:styleId="BalloonText">
    <w:name w:val="Balloon Text"/>
    <w:basedOn w:val="Normal"/>
    <w:link w:val="BalloonTextChar"/>
    <w:uiPriority w:val="99"/>
    <w:semiHidden/>
    <w:unhideWhenUsed/>
    <w:rsid w:val="003D29AF"/>
    <w:rPr>
      <w:rFonts w:ascii="Tahoma" w:hAnsi="Tahoma" w:cs="Tahoma"/>
      <w:sz w:val="16"/>
      <w:szCs w:val="16"/>
    </w:rPr>
  </w:style>
  <w:style w:type="character" w:customStyle="1" w:styleId="BalloonTextChar">
    <w:name w:val="Balloon Text Char"/>
    <w:basedOn w:val="DefaultParagraphFont"/>
    <w:link w:val="BalloonText"/>
    <w:uiPriority w:val="99"/>
    <w:semiHidden/>
    <w:rsid w:val="003D2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1651">
      <w:bodyDiv w:val="1"/>
      <w:marLeft w:val="0"/>
      <w:marRight w:val="0"/>
      <w:marTop w:val="0"/>
      <w:marBottom w:val="0"/>
      <w:divBdr>
        <w:top w:val="none" w:sz="0" w:space="0" w:color="auto"/>
        <w:left w:val="none" w:sz="0" w:space="0" w:color="auto"/>
        <w:bottom w:val="none" w:sz="0" w:space="0" w:color="auto"/>
        <w:right w:val="none" w:sz="0" w:space="0" w:color="auto"/>
      </w:divBdr>
      <w:divsChild>
        <w:div w:id="1915625618">
          <w:marLeft w:val="0"/>
          <w:marRight w:val="0"/>
          <w:marTop w:val="0"/>
          <w:marBottom w:val="0"/>
          <w:divBdr>
            <w:top w:val="none" w:sz="0" w:space="0" w:color="auto"/>
            <w:left w:val="none" w:sz="0" w:space="0" w:color="auto"/>
            <w:bottom w:val="none" w:sz="0" w:space="0" w:color="auto"/>
            <w:right w:val="none" w:sz="0" w:space="0" w:color="auto"/>
          </w:divBdr>
          <w:divsChild>
            <w:div w:id="1770660536">
              <w:marLeft w:val="0"/>
              <w:marRight w:val="0"/>
              <w:marTop w:val="0"/>
              <w:marBottom w:val="0"/>
              <w:divBdr>
                <w:top w:val="none" w:sz="0" w:space="0" w:color="auto"/>
                <w:left w:val="none" w:sz="0" w:space="0" w:color="auto"/>
                <w:bottom w:val="none" w:sz="0" w:space="0" w:color="auto"/>
                <w:right w:val="none" w:sz="0" w:space="0" w:color="auto"/>
              </w:divBdr>
              <w:divsChild>
                <w:div w:id="3082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2444">
      <w:bodyDiv w:val="1"/>
      <w:marLeft w:val="0"/>
      <w:marRight w:val="0"/>
      <w:marTop w:val="0"/>
      <w:marBottom w:val="0"/>
      <w:divBdr>
        <w:top w:val="none" w:sz="0" w:space="0" w:color="auto"/>
        <w:left w:val="none" w:sz="0" w:space="0" w:color="auto"/>
        <w:bottom w:val="none" w:sz="0" w:space="0" w:color="auto"/>
        <w:right w:val="none" w:sz="0" w:space="0" w:color="auto"/>
      </w:divBdr>
      <w:divsChild>
        <w:div w:id="575480721">
          <w:marLeft w:val="0"/>
          <w:marRight w:val="0"/>
          <w:marTop w:val="0"/>
          <w:marBottom w:val="0"/>
          <w:divBdr>
            <w:top w:val="none" w:sz="0" w:space="0" w:color="auto"/>
            <w:left w:val="none" w:sz="0" w:space="0" w:color="auto"/>
            <w:bottom w:val="none" w:sz="0" w:space="0" w:color="auto"/>
            <w:right w:val="none" w:sz="0" w:space="0" w:color="auto"/>
          </w:divBdr>
          <w:divsChild>
            <w:div w:id="1434089021">
              <w:marLeft w:val="0"/>
              <w:marRight w:val="0"/>
              <w:marTop w:val="0"/>
              <w:marBottom w:val="0"/>
              <w:divBdr>
                <w:top w:val="none" w:sz="0" w:space="0" w:color="auto"/>
                <w:left w:val="none" w:sz="0" w:space="0" w:color="auto"/>
                <w:bottom w:val="none" w:sz="0" w:space="0" w:color="auto"/>
                <w:right w:val="none" w:sz="0" w:space="0" w:color="auto"/>
              </w:divBdr>
              <w:divsChild>
                <w:div w:id="16696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091">
      <w:bodyDiv w:val="1"/>
      <w:marLeft w:val="0"/>
      <w:marRight w:val="0"/>
      <w:marTop w:val="0"/>
      <w:marBottom w:val="0"/>
      <w:divBdr>
        <w:top w:val="none" w:sz="0" w:space="0" w:color="auto"/>
        <w:left w:val="none" w:sz="0" w:space="0" w:color="auto"/>
        <w:bottom w:val="none" w:sz="0" w:space="0" w:color="auto"/>
        <w:right w:val="none" w:sz="0" w:space="0" w:color="auto"/>
      </w:divBdr>
      <w:divsChild>
        <w:div w:id="713507985">
          <w:marLeft w:val="0"/>
          <w:marRight w:val="0"/>
          <w:marTop w:val="0"/>
          <w:marBottom w:val="0"/>
          <w:divBdr>
            <w:top w:val="none" w:sz="0" w:space="0" w:color="auto"/>
            <w:left w:val="none" w:sz="0" w:space="0" w:color="auto"/>
            <w:bottom w:val="none" w:sz="0" w:space="0" w:color="auto"/>
            <w:right w:val="none" w:sz="0" w:space="0" w:color="auto"/>
          </w:divBdr>
          <w:divsChild>
            <w:div w:id="1257861593">
              <w:marLeft w:val="0"/>
              <w:marRight w:val="0"/>
              <w:marTop w:val="0"/>
              <w:marBottom w:val="0"/>
              <w:divBdr>
                <w:top w:val="none" w:sz="0" w:space="0" w:color="auto"/>
                <w:left w:val="none" w:sz="0" w:space="0" w:color="auto"/>
                <w:bottom w:val="none" w:sz="0" w:space="0" w:color="auto"/>
                <w:right w:val="none" w:sz="0" w:space="0" w:color="auto"/>
              </w:divBdr>
              <w:divsChild>
                <w:div w:id="10130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2402">
      <w:bodyDiv w:val="1"/>
      <w:marLeft w:val="0"/>
      <w:marRight w:val="0"/>
      <w:marTop w:val="0"/>
      <w:marBottom w:val="0"/>
      <w:divBdr>
        <w:top w:val="none" w:sz="0" w:space="0" w:color="auto"/>
        <w:left w:val="none" w:sz="0" w:space="0" w:color="auto"/>
        <w:bottom w:val="none" w:sz="0" w:space="0" w:color="auto"/>
        <w:right w:val="none" w:sz="0" w:space="0" w:color="auto"/>
      </w:divBdr>
      <w:divsChild>
        <w:div w:id="2104639429">
          <w:marLeft w:val="0"/>
          <w:marRight w:val="0"/>
          <w:marTop w:val="0"/>
          <w:marBottom w:val="0"/>
          <w:divBdr>
            <w:top w:val="none" w:sz="0" w:space="0" w:color="auto"/>
            <w:left w:val="none" w:sz="0" w:space="0" w:color="auto"/>
            <w:bottom w:val="none" w:sz="0" w:space="0" w:color="auto"/>
            <w:right w:val="none" w:sz="0" w:space="0" w:color="auto"/>
          </w:divBdr>
          <w:divsChild>
            <w:div w:id="1861777263">
              <w:marLeft w:val="0"/>
              <w:marRight w:val="0"/>
              <w:marTop w:val="0"/>
              <w:marBottom w:val="0"/>
              <w:divBdr>
                <w:top w:val="none" w:sz="0" w:space="0" w:color="auto"/>
                <w:left w:val="none" w:sz="0" w:space="0" w:color="auto"/>
                <w:bottom w:val="none" w:sz="0" w:space="0" w:color="auto"/>
                <w:right w:val="none" w:sz="0" w:space="0" w:color="auto"/>
              </w:divBdr>
              <w:divsChild>
                <w:div w:id="21191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3495">
      <w:bodyDiv w:val="1"/>
      <w:marLeft w:val="0"/>
      <w:marRight w:val="0"/>
      <w:marTop w:val="0"/>
      <w:marBottom w:val="0"/>
      <w:divBdr>
        <w:top w:val="none" w:sz="0" w:space="0" w:color="auto"/>
        <w:left w:val="none" w:sz="0" w:space="0" w:color="auto"/>
        <w:bottom w:val="none" w:sz="0" w:space="0" w:color="auto"/>
        <w:right w:val="none" w:sz="0" w:space="0" w:color="auto"/>
      </w:divBdr>
      <w:divsChild>
        <w:div w:id="637802951">
          <w:marLeft w:val="0"/>
          <w:marRight w:val="0"/>
          <w:marTop w:val="0"/>
          <w:marBottom w:val="0"/>
          <w:divBdr>
            <w:top w:val="none" w:sz="0" w:space="0" w:color="auto"/>
            <w:left w:val="none" w:sz="0" w:space="0" w:color="auto"/>
            <w:bottom w:val="none" w:sz="0" w:space="0" w:color="auto"/>
            <w:right w:val="none" w:sz="0" w:space="0" w:color="auto"/>
          </w:divBdr>
          <w:divsChild>
            <w:div w:id="1405647131">
              <w:marLeft w:val="0"/>
              <w:marRight w:val="0"/>
              <w:marTop w:val="0"/>
              <w:marBottom w:val="0"/>
              <w:divBdr>
                <w:top w:val="none" w:sz="0" w:space="0" w:color="auto"/>
                <w:left w:val="none" w:sz="0" w:space="0" w:color="auto"/>
                <w:bottom w:val="none" w:sz="0" w:space="0" w:color="auto"/>
                <w:right w:val="none" w:sz="0" w:space="0" w:color="auto"/>
              </w:divBdr>
              <w:divsChild>
                <w:div w:id="903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6133">
      <w:bodyDiv w:val="1"/>
      <w:marLeft w:val="0"/>
      <w:marRight w:val="0"/>
      <w:marTop w:val="0"/>
      <w:marBottom w:val="0"/>
      <w:divBdr>
        <w:top w:val="none" w:sz="0" w:space="0" w:color="auto"/>
        <w:left w:val="none" w:sz="0" w:space="0" w:color="auto"/>
        <w:bottom w:val="none" w:sz="0" w:space="0" w:color="auto"/>
        <w:right w:val="none" w:sz="0" w:space="0" w:color="auto"/>
      </w:divBdr>
      <w:divsChild>
        <w:div w:id="182331338">
          <w:marLeft w:val="0"/>
          <w:marRight w:val="0"/>
          <w:marTop w:val="0"/>
          <w:marBottom w:val="0"/>
          <w:divBdr>
            <w:top w:val="none" w:sz="0" w:space="0" w:color="auto"/>
            <w:left w:val="none" w:sz="0" w:space="0" w:color="auto"/>
            <w:bottom w:val="none" w:sz="0" w:space="0" w:color="auto"/>
            <w:right w:val="none" w:sz="0" w:space="0" w:color="auto"/>
          </w:divBdr>
          <w:divsChild>
            <w:div w:id="1620453102">
              <w:marLeft w:val="0"/>
              <w:marRight w:val="0"/>
              <w:marTop w:val="0"/>
              <w:marBottom w:val="0"/>
              <w:divBdr>
                <w:top w:val="none" w:sz="0" w:space="0" w:color="auto"/>
                <w:left w:val="none" w:sz="0" w:space="0" w:color="auto"/>
                <w:bottom w:val="none" w:sz="0" w:space="0" w:color="auto"/>
                <w:right w:val="none" w:sz="0" w:space="0" w:color="auto"/>
              </w:divBdr>
              <w:divsChild>
                <w:div w:id="12281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8331">
      <w:bodyDiv w:val="1"/>
      <w:marLeft w:val="0"/>
      <w:marRight w:val="0"/>
      <w:marTop w:val="0"/>
      <w:marBottom w:val="0"/>
      <w:divBdr>
        <w:top w:val="none" w:sz="0" w:space="0" w:color="auto"/>
        <w:left w:val="none" w:sz="0" w:space="0" w:color="auto"/>
        <w:bottom w:val="none" w:sz="0" w:space="0" w:color="auto"/>
        <w:right w:val="none" w:sz="0" w:space="0" w:color="auto"/>
      </w:divBdr>
    </w:div>
    <w:div w:id="302585203">
      <w:bodyDiv w:val="1"/>
      <w:marLeft w:val="0"/>
      <w:marRight w:val="0"/>
      <w:marTop w:val="0"/>
      <w:marBottom w:val="0"/>
      <w:divBdr>
        <w:top w:val="none" w:sz="0" w:space="0" w:color="auto"/>
        <w:left w:val="none" w:sz="0" w:space="0" w:color="auto"/>
        <w:bottom w:val="none" w:sz="0" w:space="0" w:color="auto"/>
        <w:right w:val="none" w:sz="0" w:space="0" w:color="auto"/>
      </w:divBdr>
      <w:divsChild>
        <w:div w:id="377634617">
          <w:marLeft w:val="0"/>
          <w:marRight w:val="0"/>
          <w:marTop w:val="0"/>
          <w:marBottom w:val="0"/>
          <w:divBdr>
            <w:top w:val="none" w:sz="0" w:space="0" w:color="auto"/>
            <w:left w:val="none" w:sz="0" w:space="0" w:color="auto"/>
            <w:bottom w:val="none" w:sz="0" w:space="0" w:color="auto"/>
            <w:right w:val="none" w:sz="0" w:space="0" w:color="auto"/>
          </w:divBdr>
          <w:divsChild>
            <w:div w:id="507718433">
              <w:marLeft w:val="0"/>
              <w:marRight w:val="0"/>
              <w:marTop w:val="0"/>
              <w:marBottom w:val="0"/>
              <w:divBdr>
                <w:top w:val="none" w:sz="0" w:space="0" w:color="auto"/>
                <w:left w:val="none" w:sz="0" w:space="0" w:color="auto"/>
                <w:bottom w:val="none" w:sz="0" w:space="0" w:color="auto"/>
                <w:right w:val="none" w:sz="0" w:space="0" w:color="auto"/>
              </w:divBdr>
              <w:divsChild>
                <w:div w:id="17778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5693">
      <w:bodyDiv w:val="1"/>
      <w:marLeft w:val="0"/>
      <w:marRight w:val="0"/>
      <w:marTop w:val="0"/>
      <w:marBottom w:val="0"/>
      <w:divBdr>
        <w:top w:val="none" w:sz="0" w:space="0" w:color="auto"/>
        <w:left w:val="none" w:sz="0" w:space="0" w:color="auto"/>
        <w:bottom w:val="none" w:sz="0" w:space="0" w:color="auto"/>
        <w:right w:val="none" w:sz="0" w:space="0" w:color="auto"/>
      </w:divBdr>
      <w:divsChild>
        <w:div w:id="787889343">
          <w:marLeft w:val="0"/>
          <w:marRight w:val="0"/>
          <w:marTop w:val="0"/>
          <w:marBottom w:val="0"/>
          <w:divBdr>
            <w:top w:val="none" w:sz="0" w:space="0" w:color="auto"/>
            <w:left w:val="none" w:sz="0" w:space="0" w:color="auto"/>
            <w:bottom w:val="none" w:sz="0" w:space="0" w:color="auto"/>
            <w:right w:val="none" w:sz="0" w:space="0" w:color="auto"/>
          </w:divBdr>
          <w:divsChild>
            <w:div w:id="1396973882">
              <w:marLeft w:val="0"/>
              <w:marRight w:val="0"/>
              <w:marTop w:val="0"/>
              <w:marBottom w:val="0"/>
              <w:divBdr>
                <w:top w:val="none" w:sz="0" w:space="0" w:color="auto"/>
                <w:left w:val="none" w:sz="0" w:space="0" w:color="auto"/>
                <w:bottom w:val="none" w:sz="0" w:space="0" w:color="auto"/>
                <w:right w:val="none" w:sz="0" w:space="0" w:color="auto"/>
              </w:divBdr>
              <w:divsChild>
                <w:div w:id="5868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687">
      <w:bodyDiv w:val="1"/>
      <w:marLeft w:val="0"/>
      <w:marRight w:val="0"/>
      <w:marTop w:val="0"/>
      <w:marBottom w:val="0"/>
      <w:divBdr>
        <w:top w:val="none" w:sz="0" w:space="0" w:color="auto"/>
        <w:left w:val="none" w:sz="0" w:space="0" w:color="auto"/>
        <w:bottom w:val="none" w:sz="0" w:space="0" w:color="auto"/>
        <w:right w:val="none" w:sz="0" w:space="0" w:color="auto"/>
      </w:divBdr>
    </w:div>
    <w:div w:id="869804131">
      <w:bodyDiv w:val="1"/>
      <w:marLeft w:val="0"/>
      <w:marRight w:val="0"/>
      <w:marTop w:val="0"/>
      <w:marBottom w:val="0"/>
      <w:divBdr>
        <w:top w:val="none" w:sz="0" w:space="0" w:color="auto"/>
        <w:left w:val="none" w:sz="0" w:space="0" w:color="auto"/>
        <w:bottom w:val="none" w:sz="0" w:space="0" w:color="auto"/>
        <w:right w:val="none" w:sz="0" w:space="0" w:color="auto"/>
      </w:divBdr>
      <w:divsChild>
        <w:div w:id="2027094381">
          <w:marLeft w:val="0"/>
          <w:marRight w:val="0"/>
          <w:marTop w:val="0"/>
          <w:marBottom w:val="0"/>
          <w:divBdr>
            <w:top w:val="none" w:sz="0" w:space="0" w:color="auto"/>
            <w:left w:val="none" w:sz="0" w:space="0" w:color="auto"/>
            <w:bottom w:val="none" w:sz="0" w:space="0" w:color="auto"/>
            <w:right w:val="none" w:sz="0" w:space="0" w:color="auto"/>
          </w:divBdr>
          <w:divsChild>
            <w:div w:id="272057522">
              <w:marLeft w:val="0"/>
              <w:marRight w:val="0"/>
              <w:marTop w:val="0"/>
              <w:marBottom w:val="0"/>
              <w:divBdr>
                <w:top w:val="none" w:sz="0" w:space="0" w:color="auto"/>
                <w:left w:val="none" w:sz="0" w:space="0" w:color="auto"/>
                <w:bottom w:val="none" w:sz="0" w:space="0" w:color="auto"/>
                <w:right w:val="none" w:sz="0" w:space="0" w:color="auto"/>
              </w:divBdr>
              <w:divsChild>
                <w:div w:id="1519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1874">
      <w:bodyDiv w:val="1"/>
      <w:marLeft w:val="0"/>
      <w:marRight w:val="0"/>
      <w:marTop w:val="0"/>
      <w:marBottom w:val="0"/>
      <w:divBdr>
        <w:top w:val="none" w:sz="0" w:space="0" w:color="auto"/>
        <w:left w:val="none" w:sz="0" w:space="0" w:color="auto"/>
        <w:bottom w:val="none" w:sz="0" w:space="0" w:color="auto"/>
        <w:right w:val="none" w:sz="0" w:space="0" w:color="auto"/>
      </w:divBdr>
      <w:divsChild>
        <w:div w:id="1879508246">
          <w:marLeft w:val="0"/>
          <w:marRight w:val="0"/>
          <w:marTop w:val="0"/>
          <w:marBottom w:val="0"/>
          <w:divBdr>
            <w:top w:val="none" w:sz="0" w:space="0" w:color="auto"/>
            <w:left w:val="none" w:sz="0" w:space="0" w:color="auto"/>
            <w:bottom w:val="none" w:sz="0" w:space="0" w:color="auto"/>
            <w:right w:val="none" w:sz="0" w:space="0" w:color="auto"/>
          </w:divBdr>
          <w:divsChild>
            <w:div w:id="1326545331">
              <w:marLeft w:val="0"/>
              <w:marRight w:val="0"/>
              <w:marTop w:val="0"/>
              <w:marBottom w:val="0"/>
              <w:divBdr>
                <w:top w:val="none" w:sz="0" w:space="0" w:color="auto"/>
                <w:left w:val="none" w:sz="0" w:space="0" w:color="auto"/>
                <w:bottom w:val="none" w:sz="0" w:space="0" w:color="auto"/>
                <w:right w:val="none" w:sz="0" w:space="0" w:color="auto"/>
              </w:divBdr>
              <w:divsChild>
                <w:div w:id="1249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6446">
      <w:bodyDiv w:val="1"/>
      <w:marLeft w:val="0"/>
      <w:marRight w:val="0"/>
      <w:marTop w:val="0"/>
      <w:marBottom w:val="0"/>
      <w:divBdr>
        <w:top w:val="none" w:sz="0" w:space="0" w:color="auto"/>
        <w:left w:val="none" w:sz="0" w:space="0" w:color="auto"/>
        <w:bottom w:val="none" w:sz="0" w:space="0" w:color="auto"/>
        <w:right w:val="none" w:sz="0" w:space="0" w:color="auto"/>
      </w:divBdr>
      <w:divsChild>
        <w:div w:id="1743334168">
          <w:marLeft w:val="0"/>
          <w:marRight w:val="0"/>
          <w:marTop w:val="0"/>
          <w:marBottom w:val="0"/>
          <w:divBdr>
            <w:top w:val="none" w:sz="0" w:space="0" w:color="auto"/>
            <w:left w:val="none" w:sz="0" w:space="0" w:color="auto"/>
            <w:bottom w:val="none" w:sz="0" w:space="0" w:color="auto"/>
            <w:right w:val="none" w:sz="0" w:space="0" w:color="auto"/>
          </w:divBdr>
          <w:divsChild>
            <w:div w:id="628055036">
              <w:marLeft w:val="0"/>
              <w:marRight w:val="0"/>
              <w:marTop w:val="0"/>
              <w:marBottom w:val="0"/>
              <w:divBdr>
                <w:top w:val="none" w:sz="0" w:space="0" w:color="auto"/>
                <w:left w:val="none" w:sz="0" w:space="0" w:color="auto"/>
                <w:bottom w:val="none" w:sz="0" w:space="0" w:color="auto"/>
                <w:right w:val="none" w:sz="0" w:space="0" w:color="auto"/>
              </w:divBdr>
              <w:divsChild>
                <w:div w:id="7621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2963">
      <w:bodyDiv w:val="1"/>
      <w:marLeft w:val="0"/>
      <w:marRight w:val="0"/>
      <w:marTop w:val="0"/>
      <w:marBottom w:val="0"/>
      <w:divBdr>
        <w:top w:val="none" w:sz="0" w:space="0" w:color="auto"/>
        <w:left w:val="none" w:sz="0" w:space="0" w:color="auto"/>
        <w:bottom w:val="none" w:sz="0" w:space="0" w:color="auto"/>
        <w:right w:val="none" w:sz="0" w:space="0" w:color="auto"/>
      </w:divBdr>
      <w:divsChild>
        <w:div w:id="1305550632">
          <w:marLeft w:val="0"/>
          <w:marRight w:val="0"/>
          <w:marTop w:val="0"/>
          <w:marBottom w:val="0"/>
          <w:divBdr>
            <w:top w:val="none" w:sz="0" w:space="0" w:color="auto"/>
            <w:left w:val="none" w:sz="0" w:space="0" w:color="auto"/>
            <w:bottom w:val="none" w:sz="0" w:space="0" w:color="auto"/>
            <w:right w:val="none" w:sz="0" w:space="0" w:color="auto"/>
          </w:divBdr>
          <w:divsChild>
            <w:div w:id="1922330287">
              <w:marLeft w:val="0"/>
              <w:marRight w:val="0"/>
              <w:marTop w:val="0"/>
              <w:marBottom w:val="0"/>
              <w:divBdr>
                <w:top w:val="none" w:sz="0" w:space="0" w:color="auto"/>
                <w:left w:val="none" w:sz="0" w:space="0" w:color="auto"/>
                <w:bottom w:val="none" w:sz="0" w:space="0" w:color="auto"/>
                <w:right w:val="none" w:sz="0" w:space="0" w:color="auto"/>
              </w:divBdr>
              <w:divsChild>
                <w:div w:id="13726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11927">
      <w:bodyDiv w:val="1"/>
      <w:marLeft w:val="0"/>
      <w:marRight w:val="0"/>
      <w:marTop w:val="0"/>
      <w:marBottom w:val="0"/>
      <w:divBdr>
        <w:top w:val="none" w:sz="0" w:space="0" w:color="auto"/>
        <w:left w:val="none" w:sz="0" w:space="0" w:color="auto"/>
        <w:bottom w:val="none" w:sz="0" w:space="0" w:color="auto"/>
        <w:right w:val="none" w:sz="0" w:space="0" w:color="auto"/>
      </w:divBdr>
      <w:divsChild>
        <w:div w:id="1553350809">
          <w:marLeft w:val="0"/>
          <w:marRight w:val="0"/>
          <w:marTop w:val="0"/>
          <w:marBottom w:val="0"/>
          <w:divBdr>
            <w:top w:val="none" w:sz="0" w:space="0" w:color="auto"/>
            <w:left w:val="none" w:sz="0" w:space="0" w:color="auto"/>
            <w:bottom w:val="none" w:sz="0" w:space="0" w:color="auto"/>
            <w:right w:val="none" w:sz="0" w:space="0" w:color="auto"/>
          </w:divBdr>
          <w:divsChild>
            <w:div w:id="1884444153">
              <w:marLeft w:val="0"/>
              <w:marRight w:val="0"/>
              <w:marTop w:val="0"/>
              <w:marBottom w:val="0"/>
              <w:divBdr>
                <w:top w:val="none" w:sz="0" w:space="0" w:color="auto"/>
                <w:left w:val="none" w:sz="0" w:space="0" w:color="auto"/>
                <w:bottom w:val="none" w:sz="0" w:space="0" w:color="auto"/>
                <w:right w:val="none" w:sz="0" w:space="0" w:color="auto"/>
              </w:divBdr>
              <w:divsChild>
                <w:div w:id="17218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2547">
      <w:bodyDiv w:val="1"/>
      <w:marLeft w:val="0"/>
      <w:marRight w:val="0"/>
      <w:marTop w:val="0"/>
      <w:marBottom w:val="0"/>
      <w:divBdr>
        <w:top w:val="none" w:sz="0" w:space="0" w:color="auto"/>
        <w:left w:val="none" w:sz="0" w:space="0" w:color="auto"/>
        <w:bottom w:val="none" w:sz="0" w:space="0" w:color="auto"/>
        <w:right w:val="none" w:sz="0" w:space="0" w:color="auto"/>
      </w:divBdr>
      <w:divsChild>
        <w:div w:id="2009208846">
          <w:marLeft w:val="0"/>
          <w:marRight w:val="0"/>
          <w:marTop w:val="0"/>
          <w:marBottom w:val="0"/>
          <w:divBdr>
            <w:top w:val="none" w:sz="0" w:space="0" w:color="auto"/>
            <w:left w:val="none" w:sz="0" w:space="0" w:color="auto"/>
            <w:bottom w:val="none" w:sz="0" w:space="0" w:color="auto"/>
            <w:right w:val="none" w:sz="0" w:space="0" w:color="auto"/>
          </w:divBdr>
          <w:divsChild>
            <w:div w:id="891040097">
              <w:marLeft w:val="0"/>
              <w:marRight w:val="0"/>
              <w:marTop w:val="0"/>
              <w:marBottom w:val="0"/>
              <w:divBdr>
                <w:top w:val="none" w:sz="0" w:space="0" w:color="auto"/>
                <w:left w:val="none" w:sz="0" w:space="0" w:color="auto"/>
                <w:bottom w:val="none" w:sz="0" w:space="0" w:color="auto"/>
                <w:right w:val="none" w:sz="0" w:space="0" w:color="auto"/>
              </w:divBdr>
              <w:divsChild>
                <w:div w:id="723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5793">
      <w:bodyDiv w:val="1"/>
      <w:marLeft w:val="0"/>
      <w:marRight w:val="0"/>
      <w:marTop w:val="0"/>
      <w:marBottom w:val="0"/>
      <w:divBdr>
        <w:top w:val="none" w:sz="0" w:space="0" w:color="auto"/>
        <w:left w:val="none" w:sz="0" w:space="0" w:color="auto"/>
        <w:bottom w:val="none" w:sz="0" w:space="0" w:color="auto"/>
        <w:right w:val="none" w:sz="0" w:space="0" w:color="auto"/>
      </w:divBdr>
      <w:divsChild>
        <w:div w:id="1579943895">
          <w:marLeft w:val="0"/>
          <w:marRight w:val="0"/>
          <w:marTop w:val="0"/>
          <w:marBottom w:val="0"/>
          <w:divBdr>
            <w:top w:val="none" w:sz="0" w:space="0" w:color="auto"/>
            <w:left w:val="none" w:sz="0" w:space="0" w:color="auto"/>
            <w:bottom w:val="none" w:sz="0" w:space="0" w:color="auto"/>
            <w:right w:val="none" w:sz="0" w:space="0" w:color="auto"/>
          </w:divBdr>
          <w:divsChild>
            <w:div w:id="1892572135">
              <w:marLeft w:val="0"/>
              <w:marRight w:val="0"/>
              <w:marTop w:val="0"/>
              <w:marBottom w:val="0"/>
              <w:divBdr>
                <w:top w:val="none" w:sz="0" w:space="0" w:color="auto"/>
                <w:left w:val="none" w:sz="0" w:space="0" w:color="auto"/>
                <w:bottom w:val="none" w:sz="0" w:space="0" w:color="auto"/>
                <w:right w:val="none" w:sz="0" w:space="0" w:color="auto"/>
              </w:divBdr>
              <w:divsChild>
                <w:div w:id="9195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9343">
      <w:bodyDiv w:val="1"/>
      <w:marLeft w:val="0"/>
      <w:marRight w:val="0"/>
      <w:marTop w:val="0"/>
      <w:marBottom w:val="0"/>
      <w:divBdr>
        <w:top w:val="none" w:sz="0" w:space="0" w:color="auto"/>
        <w:left w:val="none" w:sz="0" w:space="0" w:color="auto"/>
        <w:bottom w:val="none" w:sz="0" w:space="0" w:color="auto"/>
        <w:right w:val="none" w:sz="0" w:space="0" w:color="auto"/>
      </w:divBdr>
    </w:div>
    <w:div w:id="1417551328">
      <w:bodyDiv w:val="1"/>
      <w:marLeft w:val="0"/>
      <w:marRight w:val="0"/>
      <w:marTop w:val="0"/>
      <w:marBottom w:val="0"/>
      <w:divBdr>
        <w:top w:val="none" w:sz="0" w:space="0" w:color="auto"/>
        <w:left w:val="none" w:sz="0" w:space="0" w:color="auto"/>
        <w:bottom w:val="none" w:sz="0" w:space="0" w:color="auto"/>
        <w:right w:val="none" w:sz="0" w:space="0" w:color="auto"/>
      </w:divBdr>
      <w:divsChild>
        <w:div w:id="641468719">
          <w:marLeft w:val="0"/>
          <w:marRight w:val="0"/>
          <w:marTop w:val="0"/>
          <w:marBottom w:val="0"/>
          <w:divBdr>
            <w:top w:val="none" w:sz="0" w:space="0" w:color="auto"/>
            <w:left w:val="none" w:sz="0" w:space="0" w:color="auto"/>
            <w:bottom w:val="none" w:sz="0" w:space="0" w:color="auto"/>
            <w:right w:val="none" w:sz="0" w:space="0" w:color="auto"/>
          </w:divBdr>
          <w:divsChild>
            <w:div w:id="2102136674">
              <w:marLeft w:val="0"/>
              <w:marRight w:val="0"/>
              <w:marTop w:val="0"/>
              <w:marBottom w:val="0"/>
              <w:divBdr>
                <w:top w:val="none" w:sz="0" w:space="0" w:color="auto"/>
                <w:left w:val="none" w:sz="0" w:space="0" w:color="auto"/>
                <w:bottom w:val="none" w:sz="0" w:space="0" w:color="auto"/>
                <w:right w:val="none" w:sz="0" w:space="0" w:color="auto"/>
              </w:divBdr>
              <w:divsChild>
                <w:div w:id="4171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59959">
      <w:bodyDiv w:val="1"/>
      <w:marLeft w:val="0"/>
      <w:marRight w:val="0"/>
      <w:marTop w:val="0"/>
      <w:marBottom w:val="0"/>
      <w:divBdr>
        <w:top w:val="none" w:sz="0" w:space="0" w:color="auto"/>
        <w:left w:val="none" w:sz="0" w:space="0" w:color="auto"/>
        <w:bottom w:val="none" w:sz="0" w:space="0" w:color="auto"/>
        <w:right w:val="none" w:sz="0" w:space="0" w:color="auto"/>
      </w:divBdr>
      <w:divsChild>
        <w:div w:id="869104427">
          <w:marLeft w:val="0"/>
          <w:marRight w:val="0"/>
          <w:marTop w:val="0"/>
          <w:marBottom w:val="0"/>
          <w:divBdr>
            <w:top w:val="none" w:sz="0" w:space="0" w:color="auto"/>
            <w:left w:val="none" w:sz="0" w:space="0" w:color="auto"/>
            <w:bottom w:val="none" w:sz="0" w:space="0" w:color="auto"/>
            <w:right w:val="none" w:sz="0" w:space="0" w:color="auto"/>
          </w:divBdr>
          <w:divsChild>
            <w:div w:id="1354307303">
              <w:marLeft w:val="0"/>
              <w:marRight w:val="0"/>
              <w:marTop w:val="0"/>
              <w:marBottom w:val="0"/>
              <w:divBdr>
                <w:top w:val="none" w:sz="0" w:space="0" w:color="auto"/>
                <w:left w:val="none" w:sz="0" w:space="0" w:color="auto"/>
                <w:bottom w:val="none" w:sz="0" w:space="0" w:color="auto"/>
                <w:right w:val="none" w:sz="0" w:space="0" w:color="auto"/>
              </w:divBdr>
              <w:divsChild>
                <w:div w:id="1766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40">
      <w:bodyDiv w:val="1"/>
      <w:marLeft w:val="0"/>
      <w:marRight w:val="0"/>
      <w:marTop w:val="0"/>
      <w:marBottom w:val="0"/>
      <w:divBdr>
        <w:top w:val="none" w:sz="0" w:space="0" w:color="auto"/>
        <w:left w:val="none" w:sz="0" w:space="0" w:color="auto"/>
        <w:bottom w:val="none" w:sz="0" w:space="0" w:color="auto"/>
        <w:right w:val="none" w:sz="0" w:space="0" w:color="auto"/>
      </w:divBdr>
      <w:divsChild>
        <w:div w:id="1828011642">
          <w:marLeft w:val="0"/>
          <w:marRight w:val="0"/>
          <w:marTop w:val="0"/>
          <w:marBottom w:val="0"/>
          <w:divBdr>
            <w:top w:val="none" w:sz="0" w:space="0" w:color="auto"/>
            <w:left w:val="none" w:sz="0" w:space="0" w:color="auto"/>
            <w:bottom w:val="none" w:sz="0" w:space="0" w:color="auto"/>
            <w:right w:val="none" w:sz="0" w:space="0" w:color="auto"/>
          </w:divBdr>
          <w:divsChild>
            <w:div w:id="1366523172">
              <w:marLeft w:val="0"/>
              <w:marRight w:val="0"/>
              <w:marTop w:val="0"/>
              <w:marBottom w:val="0"/>
              <w:divBdr>
                <w:top w:val="none" w:sz="0" w:space="0" w:color="auto"/>
                <w:left w:val="none" w:sz="0" w:space="0" w:color="auto"/>
                <w:bottom w:val="none" w:sz="0" w:space="0" w:color="auto"/>
                <w:right w:val="none" w:sz="0" w:space="0" w:color="auto"/>
              </w:divBdr>
              <w:divsChild>
                <w:div w:id="19927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4372">
      <w:bodyDiv w:val="1"/>
      <w:marLeft w:val="0"/>
      <w:marRight w:val="0"/>
      <w:marTop w:val="0"/>
      <w:marBottom w:val="0"/>
      <w:divBdr>
        <w:top w:val="none" w:sz="0" w:space="0" w:color="auto"/>
        <w:left w:val="none" w:sz="0" w:space="0" w:color="auto"/>
        <w:bottom w:val="none" w:sz="0" w:space="0" w:color="auto"/>
        <w:right w:val="none" w:sz="0" w:space="0" w:color="auto"/>
      </w:divBdr>
      <w:divsChild>
        <w:div w:id="839008300">
          <w:marLeft w:val="0"/>
          <w:marRight w:val="0"/>
          <w:marTop w:val="0"/>
          <w:marBottom w:val="0"/>
          <w:divBdr>
            <w:top w:val="none" w:sz="0" w:space="0" w:color="auto"/>
            <w:left w:val="none" w:sz="0" w:space="0" w:color="auto"/>
            <w:bottom w:val="none" w:sz="0" w:space="0" w:color="auto"/>
            <w:right w:val="none" w:sz="0" w:space="0" w:color="auto"/>
          </w:divBdr>
          <w:divsChild>
            <w:div w:id="318072884">
              <w:marLeft w:val="0"/>
              <w:marRight w:val="0"/>
              <w:marTop w:val="0"/>
              <w:marBottom w:val="0"/>
              <w:divBdr>
                <w:top w:val="none" w:sz="0" w:space="0" w:color="auto"/>
                <w:left w:val="none" w:sz="0" w:space="0" w:color="auto"/>
                <w:bottom w:val="none" w:sz="0" w:space="0" w:color="auto"/>
                <w:right w:val="none" w:sz="0" w:space="0" w:color="auto"/>
              </w:divBdr>
              <w:divsChild>
                <w:div w:id="5383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4590">
      <w:bodyDiv w:val="1"/>
      <w:marLeft w:val="0"/>
      <w:marRight w:val="0"/>
      <w:marTop w:val="0"/>
      <w:marBottom w:val="0"/>
      <w:divBdr>
        <w:top w:val="none" w:sz="0" w:space="0" w:color="auto"/>
        <w:left w:val="none" w:sz="0" w:space="0" w:color="auto"/>
        <w:bottom w:val="none" w:sz="0" w:space="0" w:color="auto"/>
        <w:right w:val="none" w:sz="0" w:space="0" w:color="auto"/>
      </w:divBdr>
      <w:divsChild>
        <w:div w:id="1949462789">
          <w:marLeft w:val="0"/>
          <w:marRight w:val="0"/>
          <w:marTop w:val="0"/>
          <w:marBottom w:val="0"/>
          <w:divBdr>
            <w:top w:val="none" w:sz="0" w:space="0" w:color="auto"/>
            <w:left w:val="none" w:sz="0" w:space="0" w:color="auto"/>
            <w:bottom w:val="none" w:sz="0" w:space="0" w:color="auto"/>
            <w:right w:val="none" w:sz="0" w:space="0" w:color="auto"/>
          </w:divBdr>
          <w:divsChild>
            <w:div w:id="1259145033">
              <w:marLeft w:val="0"/>
              <w:marRight w:val="0"/>
              <w:marTop w:val="0"/>
              <w:marBottom w:val="0"/>
              <w:divBdr>
                <w:top w:val="none" w:sz="0" w:space="0" w:color="auto"/>
                <w:left w:val="none" w:sz="0" w:space="0" w:color="auto"/>
                <w:bottom w:val="none" w:sz="0" w:space="0" w:color="auto"/>
                <w:right w:val="none" w:sz="0" w:space="0" w:color="auto"/>
              </w:divBdr>
              <w:divsChild>
                <w:div w:id="17408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E6540-F679-A349-B5D1-A9CD5F6629B4}"/>
</file>

<file path=customXml/itemProps2.xml><?xml version="1.0" encoding="utf-8"?>
<ds:datastoreItem xmlns:ds="http://schemas.openxmlformats.org/officeDocument/2006/customXml" ds:itemID="{7714CCFE-871A-4186-9AAA-0202BBBCA933}"/>
</file>

<file path=customXml/itemProps3.xml><?xml version="1.0" encoding="utf-8"?>
<ds:datastoreItem xmlns:ds="http://schemas.openxmlformats.org/officeDocument/2006/customXml" ds:itemID="{98573202-7E16-4B81-8679-B339B67648BB}"/>
</file>

<file path=customXml/itemProps4.xml><?xml version="1.0" encoding="utf-8"?>
<ds:datastoreItem xmlns:ds="http://schemas.openxmlformats.org/officeDocument/2006/customXml" ds:itemID="{49A2ED5E-FE73-42D0-9084-275F417DCE2B}"/>
</file>

<file path=docProps/app.xml><?xml version="1.0" encoding="utf-8"?>
<Properties xmlns="http://schemas.openxmlformats.org/officeDocument/2006/extended-properties" xmlns:vt="http://schemas.openxmlformats.org/officeDocument/2006/docPropsVTypes">
  <Template>Normal.dotm</Template>
  <TotalTime>12</TotalTime>
  <Pages>1</Pages>
  <Words>242</Words>
  <Characters>1381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Georgia</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dc:title>
  <dc:creator>Eka Kipiani</dc:creator>
  <cp:lastModifiedBy>Shalva Tsiskarashvili</cp:lastModifiedBy>
  <cp:revision>8</cp:revision>
  <dcterms:created xsi:type="dcterms:W3CDTF">2017-11-14T09:48:00Z</dcterms:created>
  <dcterms:modified xsi:type="dcterms:W3CDTF">2017-11-15T08:04:00Z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