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53B65" w14:textId="77777777" w:rsidR="00252785" w:rsidRPr="00252785" w:rsidRDefault="00252785" w:rsidP="00252785">
      <w:pPr>
        <w:ind w:left="180"/>
        <w:jc w:val="center"/>
        <w:rPr>
          <w:rFonts w:cs="Arial"/>
          <w:b/>
          <w:bCs/>
          <w:color w:val="000000" w:themeColor="text1"/>
          <w:sz w:val="60"/>
          <w:szCs w:val="60"/>
        </w:rPr>
      </w:pPr>
      <w:bookmarkStart w:id="0" w:name="_GoBack"/>
      <w:bookmarkEnd w:id="0"/>
      <w:r w:rsidRPr="00252785">
        <w:rPr>
          <w:rFonts w:cs="Arial"/>
          <w:b/>
          <w:bCs/>
          <w:color w:val="000000" w:themeColor="text1"/>
          <w:sz w:val="60"/>
          <w:szCs w:val="60"/>
        </w:rPr>
        <w:t>GEORGIA</w:t>
      </w:r>
    </w:p>
    <w:p w14:paraId="5434714D" w14:textId="77777777" w:rsidR="00252785" w:rsidRPr="00252785" w:rsidRDefault="00252785" w:rsidP="00252785">
      <w:pPr>
        <w:ind w:left="180"/>
        <w:jc w:val="center"/>
        <w:rPr>
          <w:rFonts w:cs="Arial"/>
          <w:b/>
          <w:bCs/>
          <w:color w:val="000000" w:themeColor="text1"/>
          <w:szCs w:val="24"/>
        </w:rPr>
      </w:pPr>
    </w:p>
    <w:p w14:paraId="7AEB681E" w14:textId="77777777" w:rsidR="00252785" w:rsidRPr="00252785" w:rsidRDefault="00252785" w:rsidP="00252785">
      <w:pPr>
        <w:ind w:left="180"/>
        <w:jc w:val="center"/>
        <w:rPr>
          <w:rFonts w:eastAsia="SimSun" w:cs="Arial"/>
          <w:b/>
          <w:bCs/>
          <w:caps/>
          <w:color w:val="000000" w:themeColor="text1"/>
          <w:szCs w:val="24"/>
          <w:lang w:eastAsia="zh-CN"/>
        </w:rPr>
      </w:pPr>
      <w:r w:rsidRPr="00252785">
        <w:rPr>
          <w:rFonts w:eastAsia="SimSun" w:cs="Arial"/>
          <w:b/>
          <w:bCs/>
          <w:caps/>
          <w:color w:val="000000" w:themeColor="text1"/>
          <w:szCs w:val="24"/>
          <w:lang w:eastAsia="zh-CN"/>
        </w:rPr>
        <w:t>THE 28</w:t>
      </w:r>
      <w:r w:rsidRPr="00252785">
        <w:rPr>
          <w:rFonts w:eastAsia="SimSun" w:cs="Arial"/>
          <w:b/>
          <w:bCs/>
          <w:caps/>
          <w:color w:val="000000" w:themeColor="text1"/>
          <w:szCs w:val="24"/>
          <w:vertAlign w:val="superscript"/>
          <w:lang w:eastAsia="zh-CN"/>
        </w:rPr>
        <w:t>th</w:t>
      </w:r>
      <w:r w:rsidRPr="00252785">
        <w:rPr>
          <w:rFonts w:eastAsia="SimSun" w:cs="Arial"/>
          <w:b/>
          <w:bCs/>
          <w:caps/>
          <w:color w:val="000000" w:themeColor="text1"/>
          <w:szCs w:val="24"/>
          <w:lang w:eastAsia="zh-CN"/>
        </w:rPr>
        <w:t xml:space="preserve"> session of the UPR Working group</w:t>
      </w:r>
    </w:p>
    <w:p w14:paraId="34063C3D" w14:textId="77777777" w:rsidR="00252785" w:rsidRPr="00252785" w:rsidRDefault="00252785" w:rsidP="00252785">
      <w:pPr>
        <w:jc w:val="center"/>
        <w:rPr>
          <w:b/>
          <w:color w:val="000000" w:themeColor="text1"/>
          <w:szCs w:val="24"/>
        </w:rPr>
      </w:pPr>
      <w:r w:rsidRPr="00252785">
        <w:rPr>
          <w:b/>
          <w:color w:val="000000" w:themeColor="text1"/>
          <w:szCs w:val="24"/>
        </w:rPr>
        <w:t>UPR of the Republic of Korea</w:t>
      </w:r>
    </w:p>
    <w:p w14:paraId="6E41B504" w14:textId="77777777" w:rsidR="00252785" w:rsidRPr="00252785" w:rsidRDefault="00252785" w:rsidP="00252785">
      <w:pPr>
        <w:ind w:left="180"/>
        <w:jc w:val="center"/>
        <w:rPr>
          <w:rFonts w:eastAsia="SimSun" w:cs="Arial"/>
          <w:b/>
          <w:bCs/>
          <w:caps/>
          <w:color w:val="000000" w:themeColor="text1"/>
          <w:szCs w:val="24"/>
          <w:lang w:eastAsia="zh-CN"/>
        </w:rPr>
      </w:pPr>
    </w:p>
    <w:p w14:paraId="69CA57E2" w14:textId="77777777" w:rsidR="00252785" w:rsidRPr="00252785" w:rsidRDefault="00252785" w:rsidP="00252785">
      <w:pPr>
        <w:ind w:left="180"/>
        <w:jc w:val="right"/>
        <w:rPr>
          <w:rFonts w:cs="Arial"/>
          <w:b/>
          <w:bCs/>
          <w:color w:val="000000" w:themeColor="text1"/>
          <w:szCs w:val="24"/>
        </w:rPr>
      </w:pPr>
      <w:r w:rsidRPr="00252785">
        <w:rPr>
          <w:rFonts w:eastAsia="SimSun" w:cs="Arial"/>
          <w:b/>
          <w:bCs/>
          <w:caps/>
          <w:color w:val="000000" w:themeColor="text1"/>
          <w:szCs w:val="24"/>
          <w:lang w:eastAsia="zh-CN"/>
        </w:rPr>
        <w:t>9 November, 2017</w:t>
      </w:r>
    </w:p>
    <w:p w14:paraId="129A55A4" w14:textId="77777777" w:rsidR="00252785" w:rsidRPr="00252785" w:rsidRDefault="00252785" w:rsidP="00ED408A">
      <w:pPr>
        <w:jc w:val="center"/>
        <w:rPr>
          <w:b/>
          <w:color w:val="000000" w:themeColor="text1"/>
          <w:szCs w:val="24"/>
        </w:rPr>
      </w:pPr>
    </w:p>
    <w:p w14:paraId="45D43491" w14:textId="77777777" w:rsidR="00ED408A" w:rsidRPr="00252785" w:rsidRDefault="00ED408A">
      <w:pPr>
        <w:rPr>
          <w:color w:val="000000" w:themeColor="text1"/>
          <w:szCs w:val="24"/>
        </w:rPr>
      </w:pPr>
    </w:p>
    <w:p w14:paraId="78F17D28" w14:textId="77777777" w:rsidR="00146D5C" w:rsidRPr="00252785" w:rsidRDefault="00ED408A" w:rsidP="00ED408A">
      <w:pPr>
        <w:jc w:val="both"/>
        <w:rPr>
          <w:szCs w:val="24"/>
        </w:rPr>
      </w:pPr>
      <w:r w:rsidRPr="00252785">
        <w:rPr>
          <w:color w:val="000000" w:themeColor="text1"/>
          <w:szCs w:val="24"/>
        </w:rPr>
        <w:t xml:space="preserve">Georgia warmly welcomes the Delegation of </w:t>
      </w:r>
      <w:r w:rsidRPr="00252785">
        <w:rPr>
          <w:szCs w:val="24"/>
        </w:rPr>
        <w:t>the Republic of Korea</w:t>
      </w:r>
      <w:r w:rsidRPr="00252785">
        <w:rPr>
          <w:color w:val="000000" w:themeColor="text1"/>
          <w:szCs w:val="24"/>
        </w:rPr>
        <w:t xml:space="preserve"> and </w:t>
      </w:r>
      <w:r w:rsidRPr="00252785">
        <w:rPr>
          <w:szCs w:val="24"/>
        </w:rPr>
        <w:t xml:space="preserve">thanks the Head of </w:t>
      </w:r>
      <w:r w:rsidR="00252785" w:rsidRPr="00252785">
        <w:rPr>
          <w:szCs w:val="24"/>
        </w:rPr>
        <w:t xml:space="preserve">the </w:t>
      </w:r>
      <w:r w:rsidRPr="00252785">
        <w:rPr>
          <w:szCs w:val="24"/>
        </w:rPr>
        <w:t>Delegation for the presentation.</w:t>
      </w:r>
    </w:p>
    <w:p w14:paraId="635B699B" w14:textId="77777777" w:rsidR="00ED408A" w:rsidRPr="00252785" w:rsidRDefault="00ED408A">
      <w:pPr>
        <w:rPr>
          <w:szCs w:val="24"/>
        </w:rPr>
      </w:pPr>
    </w:p>
    <w:p w14:paraId="44EF45BC" w14:textId="77777777" w:rsidR="00A657C5" w:rsidRPr="00252785" w:rsidRDefault="00ED408A" w:rsidP="00ED408A">
      <w:pPr>
        <w:jc w:val="both"/>
        <w:rPr>
          <w:color w:val="000000" w:themeColor="text1"/>
          <w:szCs w:val="24"/>
        </w:rPr>
      </w:pPr>
      <w:r w:rsidRPr="00252785">
        <w:rPr>
          <w:szCs w:val="24"/>
        </w:rPr>
        <w:t xml:space="preserve">Georgia </w:t>
      </w:r>
      <w:r w:rsidR="00A97D46" w:rsidRPr="00252785">
        <w:rPr>
          <w:szCs w:val="24"/>
        </w:rPr>
        <w:t>highlights</w:t>
      </w:r>
      <w:r w:rsidRPr="00252785">
        <w:rPr>
          <w:szCs w:val="24"/>
        </w:rPr>
        <w:t xml:space="preserve"> the Government’s eff</w:t>
      </w:r>
      <w:r w:rsidR="00A97D46" w:rsidRPr="00252785">
        <w:rPr>
          <w:szCs w:val="24"/>
        </w:rPr>
        <w:t>orts in promoting human rights i</w:t>
      </w:r>
      <w:r w:rsidRPr="00252785">
        <w:rPr>
          <w:szCs w:val="24"/>
        </w:rPr>
        <w:t xml:space="preserve">n </w:t>
      </w:r>
      <w:r w:rsidR="00A97D46" w:rsidRPr="00252785">
        <w:rPr>
          <w:szCs w:val="24"/>
        </w:rPr>
        <w:t>various</w:t>
      </w:r>
      <w:r w:rsidRPr="00252785">
        <w:rPr>
          <w:szCs w:val="24"/>
        </w:rPr>
        <w:t xml:space="preserve"> fields, including through incorporating accepted recommendations from the</w:t>
      </w:r>
      <w:r w:rsidR="004D3B78">
        <w:rPr>
          <w:szCs w:val="24"/>
        </w:rPr>
        <w:t xml:space="preserve"> second cycle of</w:t>
      </w:r>
      <w:r w:rsidRPr="00252785">
        <w:rPr>
          <w:szCs w:val="24"/>
        </w:rPr>
        <w:t xml:space="preserve"> UPR into its National Action Plan.</w:t>
      </w:r>
      <w:r w:rsidR="00A657C5" w:rsidRPr="00252785">
        <w:rPr>
          <w:szCs w:val="24"/>
        </w:rPr>
        <w:t xml:space="preserve"> </w:t>
      </w:r>
      <w:r w:rsidR="000E5B80" w:rsidRPr="00252785">
        <w:rPr>
          <w:color w:val="000000" w:themeColor="text1"/>
          <w:szCs w:val="24"/>
        </w:rPr>
        <w:t>We also note with appreciation the submission of the mid-term report regarding the implementation of the recommendations r</w:t>
      </w:r>
      <w:r w:rsidR="004D3B78">
        <w:rPr>
          <w:color w:val="000000" w:themeColor="text1"/>
          <w:szCs w:val="24"/>
        </w:rPr>
        <w:t>eceived during the second cycle and encourage the Government to follow this practice.</w:t>
      </w:r>
    </w:p>
    <w:p w14:paraId="2A5322C0" w14:textId="77777777" w:rsidR="00A97D46" w:rsidRPr="00252785" w:rsidRDefault="00A97D46" w:rsidP="00ED408A">
      <w:pPr>
        <w:jc w:val="both"/>
        <w:rPr>
          <w:color w:val="000000" w:themeColor="text1"/>
          <w:szCs w:val="24"/>
        </w:rPr>
      </w:pPr>
    </w:p>
    <w:p w14:paraId="5268F757" w14:textId="77777777" w:rsidR="00A97D46" w:rsidRPr="00252785" w:rsidRDefault="00A97D46" w:rsidP="00ED408A">
      <w:pPr>
        <w:jc w:val="both"/>
        <w:rPr>
          <w:color w:val="000000" w:themeColor="text1"/>
          <w:szCs w:val="24"/>
        </w:rPr>
      </w:pPr>
      <w:r w:rsidRPr="00252785">
        <w:rPr>
          <w:color w:val="000000" w:themeColor="text1"/>
          <w:szCs w:val="24"/>
        </w:rPr>
        <w:t xml:space="preserve">While acknowledging the enactment of the Framework Act on Gender Equality and the efforts in combating discrimination against single mothers, Georgia encourages the Republic of Korea to strengthen its policies to further promote women’s rights and prevent domestic violence.   </w:t>
      </w:r>
    </w:p>
    <w:p w14:paraId="1FE5AB69" w14:textId="77777777" w:rsidR="00AC41C6" w:rsidRPr="00252785" w:rsidRDefault="00AC41C6" w:rsidP="00ED408A">
      <w:pPr>
        <w:jc w:val="both"/>
        <w:rPr>
          <w:color w:val="000000" w:themeColor="text1"/>
          <w:szCs w:val="24"/>
        </w:rPr>
      </w:pPr>
    </w:p>
    <w:p w14:paraId="48ED96B6" w14:textId="77777777" w:rsidR="00ED408A" w:rsidRPr="00252785" w:rsidRDefault="00ED408A" w:rsidP="00A97D46">
      <w:pPr>
        <w:jc w:val="both"/>
        <w:rPr>
          <w:szCs w:val="24"/>
        </w:rPr>
      </w:pPr>
    </w:p>
    <w:p w14:paraId="5DBBAD77" w14:textId="77777777" w:rsidR="00ED408A" w:rsidRPr="00252785" w:rsidRDefault="00ED408A">
      <w:pPr>
        <w:rPr>
          <w:szCs w:val="24"/>
        </w:rPr>
      </w:pPr>
      <w:r w:rsidRPr="00252785">
        <w:rPr>
          <w:szCs w:val="24"/>
        </w:rPr>
        <w:t>Georgia recommends the Republic of Korea to:</w:t>
      </w:r>
    </w:p>
    <w:p w14:paraId="03FA96E9" w14:textId="77777777" w:rsidR="00ED408A" w:rsidRPr="00252785" w:rsidRDefault="004D3B78" w:rsidP="005B53D4">
      <w:pPr>
        <w:pStyle w:val="ListParagraph"/>
        <w:numPr>
          <w:ilvl w:val="0"/>
          <w:numId w:val="1"/>
        </w:numPr>
        <w:ind w:left="360"/>
        <w:jc w:val="both"/>
      </w:pPr>
      <w:r>
        <w:t>Continue the process necessary for the adoption of the</w:t>
      </w:r>
      <w:r w:rsidR="00CC322D">
        <w:t xml:space="preserve"> comprehensive</w:t>
      </w:r>
      <w:r>
        <w:t xml:space="preserve"> </w:t>
      </w:r>
      <w:r w:rsidR="00ED408A" w:rsidRPr="00252785">
        <w:t>anti-discrimination law;</w:t>
      </w:r>
    </w:p>
    <w:p w14:paraId="3F7C129B" w14:textId="77777777" w:rsidR="00A657C5" w:rsidRPr="00252785" w:rsidRDefault="004D3B78" w:rsidP="005B53D4">
      <w:pPr>
        <w:pStyle w:val="ListParagraph"/>
        <w:numPr>
          <w:ilvl w:val="0"/>
          <w:numId w:val="1"/>
        </w:numPr>
        <w:ind w:left="360"/>
        <w:jc w:val="both"/>
      </w:pPr>
      <w:r>
        <w:t>Accelerate process for the adoption</w:t>
      </w:r>
      <w:r w:rsidR="00A657C5" w:rsidRPr="00252785">
        <w:t xml:space="preserve"> </w:t>
      </w:r>
      <w:r>
        <w:t xml:space="preserve">of the third NAP </w:t>
      </w:r>
      <w:r w:rsidR="00A657C5" w:rsidRPr="00252785">
        <w:t xml:space="preserve">on human rights in </w:t>
      </w:r>
      <w:r w:rsidR="00A97D46" w:rsidRPr="00252785">
        <w:t xml:space="preserve">close </w:t>
      </w:r>
      <w:r w:rsidR="00116FEE">
        <w:t>cooperation with civil society.</w:t>
      </w:r>
      <w:r w:rsidR="00A657C5" w:rsidRPr="00252785">
        <w:t xml:space="preserve"> </w:t>
      </w:r>
    </w:p>
    <w:p w14:paraId="15E2935C" w14:textId="77777777" w:rsidR="005B53D4" w:rsidRPr="00252785" w:rsidRDefault="005B53D4" w:rsidP="005B53D4"/>
    <w:p w14:paraId="303BFC1A" w14:textId="77777777" w:rsidR="00ED408A" w:rsidRPr="00252785" w:rsidRDefault="00A97D46" w:rsidP="005B53D4">
      <w:r w:rsidRPr="00252785">
        <w:t>We wish</w:t>
      </w:r>
      <w:r w:rsidR="005B53D4" w:rsidRPr="00252785">
        <w:t xml:space="preserve"> the Delegation of the Republic of Korea a successful UPR. </w:t>
      </w:r>
      <w:r w:rsidR="005B5EE1" w:rsidRPr="00252785">
        <w:t xml:space="preserve">  </w:t>
      </w:r>
    </w:p>
    <w:sectPr w:rsidR="00ED408A" w:rsidRPr="00252785" w:rsidSect="0014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00304"/>
    <w:multiLevelType w:val="hybridMultilevel"/>
    <w:tmpl w:val="D0CE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8A"/>
    <w:rsid w:val="0005533F"/>
    <w:rsid w:val="000E5B80"/>
    <w:rsid w:val="000F49DC"/>
    <w:rsid w:val="00115F00"/>
    <w:rsid w:val="00116FEE"/>
    <w:rsid w:val="00146D5C"/>
    <w:rsid w:val="001E7665"/>
    <w:rsid w:val="00252785"/>
    <w:rsid w:val="002C64EE"/>
    <w:rsid w:val="002E2B8F"/>
    <w:rsid w:val="00386C36"/>
    <w:rsid w:val="003A650C"/>
    <w:rsid w:val="003D6C4B"/>
    <w:rsid w:val="004D3B78"/>
    <w:rsid w:val="004E4723"/>
    <w:rsid w:val="005562F3"/>
    <w:rsid w:val="005B53D4"/>
    <w:rsid w:val="005B5EE1"/>
    <w:rsid w:val="00657B40"/>
    <w:rsid w:val="006671AE"/>
    <w:rsid w:val="0067248D"/>
    <w:rsid w:val="00674FEE"/>
    <w:rsid w:val="006D7A7A"/>
    <w:rsid w:val="00726BA6"/>
    <w:rsid w:val="007C5ACF"/>
    <w:rsid w:val="00802DAB"/>
    <w:rsid w:val="00820B45"/>
    <w:rsid w:val="00847A1F"/>
    <w:rsid w:val="00891BAA"/>
    <w:rsid w:val="008F217B"/>
    <w:rsid w:val="008F457F"/>
    <w:rsid w:val="009030B8"/>
    <w:rsid w:val="009D39B2"/>
    <w:rsid w:val="00A657C5"/>
    <w:rsid w:val="00A66854"/>
    <w:rsid w:val="00A97D46"/>
    <w:rsid w:val="00AC41C6"/>
    <w:rsid w:val="00AD0543"/>
    <w:rsid w:val="00B90EA3"/>
    <w:rsid w:val="00C4346D"/>
    <w:rsid w:val="00C6403D"/>
    <w:rsid w:val="00CB368C"/>
    <w:rsid w:val="00CC322D"/>
    <w:rsid w:val="00D55F2F"/>
    <w:rsid w:val="00E6182B"/>
    <w:rsid w:val="00ED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E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D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278F3-79CB-4A9E-B9FB-24AE4D21C2D9}"/>
</file>

<file path=customXml/itemProps2.xml><?xml version="1.0" encoding="utf-8"?>
<ds:datastoreItem xmlns:ds="http://schemas.openxmlformats.org/officeDocument/2006/customXml" ds:itemID="{30D9C55B-F0B1-46F8-AE00-37C5E795EEC0}"/>
</file>

<file path=customXml/itemProps3.xml><?xml version="1.0" encoding="utf-8"?>
<ds:datastoreItem xmlns:ds="http://schemas.openxmlformats.org/officeDocument/2006/customXml" ds:itemID="{998D42BE-2DEF-42EB-86EA-CC7F0F06ADC0}"/>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vbaikova</dc:creator>
  <cp:lastModifiedBy>Lika Kirtadze</cp:lastModifiedBy>
  <cp:revision>2</cp:revision>
  <cp:lastPrinted>2017-11-09T09:08:00Z</cp:lastPrinted>
  <dcterms:created xsi:type="dcterms:W3CDTF">2017-11-09T15:08:00Z</dcterms:created>
  <dcterms:modified xsi:type="dcterms:W3CDTF">2017-11-09T15:08:00Z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