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C2D9" w14:textId="77777777" w:rsidR="005E1E95" w:rsidRDefault="00EC4FEA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14:paraId="76B2C723" w14:textId="77777777" w:rsidR="005E1E95" w:rsidRDefault="005E1E95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438E6E6B" w14:textId="77777777" w:rsidR="005E1E95" w:rsidRDefault="00EC4FEA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28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4A2EDD81" w14:textId="77777777" w:rsidR="005E1E95" w:rsidRDefault="00EC4FEA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UPR OF GABON</w:t>
      </w:r>
    </w:p>
    <w:p w14:paraId="02F48784" w14:textId="77777777" w:rsidR="005E1E95" w:rsidRDefault="005E1E95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14:paraId="79FF8AC6" w14:textId="77777777" w:rsidR="005E1E95" w:rsidRDefault="00EC4FEA">
      <w:pPr>
        <w:spacing w:line="276" w:lineRule="auto"/>
        <w:ind w:left="180" w:right="0"/>
        <w:jc w:val="right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7 November, 2017</w:t>
      </w:r>
    </w:p>
    <w:p w14:paraId="5B7BB422" w14:textId="77777777" w:rsidR="005E1E95" w:rsidRDefault="005E1E95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33BA63FA" w14:textId="77777777" w:rsidR="005E1E95" w:rsidRDefault="005E1E95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109A4FAE" w14:textId="77777777" w:rsidR="005E1E95" w:rsidRDefault="00EC4FEA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Georgia warmly welcomes the Delegation of Gabon and thanks the Head of Delegation for the presentation.</w:t>
      </w:r>
    </w:p>
    <w:p w14:paraId="0AEF823B" w14:textId="77777777" w:rsidR="005E1E95" w:rsidRDefault="005E1E95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2163D7DE" w14:textId="77777777" w:rsidR="005E1E95" w:rsidRDefault="00EC4FEA">
      <w:pPr>
        <w:spacing w:line="276" w:lineRule="auto"/>
        <w:ind w:left="180" w:right="0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Georgia</w:t>
      </w:r>
      <w:r>
        <w:rPr>
          <w:rFonts w:cs="Arial"/>
          <w:color w:val="000000" w:themeColor="text1"/>
          <w:szCs w:val="24"/>
          <w:lang w:val="ka-GE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welcomes the fact that 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most of the accepted </w:t>
      </w:r>
      <w:r>
        <w:rPr>
          <w:rFonts w:ascii="Arial" w:eastAsia="Times New Roman" w:hAnsi="Arial" w:cs="Arial"/>
          <w:color w:val="000000" w:themeColor="text1"/>
          <w:szCs w:val="24"/>
        </w:rPr>
        <w:t>recommendations from the second cycle have been or are being implemented by Gabon.</w:t>
      </w:r>
    </w:p>
    <w:p w14:paraId="0E5D2F9A" w14:textId="77777777" w:rsidR="005E1E95" w:rsidRDefault="005E1E95">
      <w:pPr>
        <w:spacing w:line="276" w:lineRule="auto"/>
        <w:ind w:left="180" w:right="0"/>
        <w:rPr>
          <w:rFonts w:ascii="Arial" w:eastAsia="Times New Roman" w:hAnsi="Arial" w:cs="Arial"/>
          <w:color w:val="000000" w:themeColor="text1"/>
          <w:szCs w:val="24"/>
        </w:rPr>
      </w:pPr>
    </w:p>
    <w:p w14:paraId="27F7D328" w14:textId="77777777" w:rsidR="005E1E95" w:rsidRDefault="00EC4FEA">
      <w:pPr>
        <w:spacing w:line="276" w:lineRule="auto"/>
        <w:ind w:left="18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also welcome the ratification of the 2</w:t>
      </w:r>
      <w:r>
        <w:rPr>
          <w:rFonts w:ascii="Arial" w:hAnsi="Arial" w:cs="Arial"/>
          <w:szCs w:val="24"/>
          <w:vertAlign w:val="superscript"/>
        </w:rPr>
        <w:t>nd</w:t>
      </w:r>
      <w:r>
        <w:rPr>
          <w:rFonts w:ascii="Arial" w:hAnsi="Arial" w:cs="Arial"/>
          <w:szCs w:val="24"/>
        </w:rPr>
        <w:t xml:space="preserve"> OP to the ICCPR, aiming at the abolition of the death penalty and the OP to the CRPD.</w:t>
      </w:r>
    </w:p>
    <w:p w14:paraId="696C5F73" w14:textId="77777777" w:rsidR="005E1E95" w:rsidRDefault="005E1E95">
      <w:pPr>
        <w:spacing w:line="276" w:lineRule="auto"/>
        <w:ind w:left="180" w:right="0"/>
        <w:rPr>
          <w:rFonts w:ascii="Arial" w:eastAsia="Times New Roman" w:hAnsi="Arial" w:cs="Arial"/>
          <w:szCs w:val="24"/>
        </w:rPr>
      </w:pPr>
    </w:p>
    <w:p w14:paraId="7D96A846" w14:textId="77777777" w:rsidR="005E1E95" w:rsidRDefault="00EC4FEA">
      <w:pPr>
        <w:spacing w:line="276" w:lineRule="auto"/>
        <w:ind w:left="180" w:right="0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t xml:space="preserve">Georgia commends Gabon for steps taken </w:t>
      </w:r>
      <w:r>
        <w:rPr>
          <w:rFonts w:ascii="Arial" w:hAnsi="Arial" w:cs="Arial"/>
          <w:szCs w:val="24"/>
        </w:rPr>
        <w:t>towards combating the trafficking, strengthening the juvenile justice and the protection of rights of persons with disabilities.</w:t>
      </w:r>
    </w:p>
    <w:p w14:paraId="17C27C0B" w14:textId="77777777" w:rsidR="005E1E95" w:rsidRDefault="005E1E95">
      <w:pPr>
        <w:spacing w:line="276" w:lineRule="auto"/>
        <w:ind w:left="180" w:right="0"/>
        <w:rPr>
          <w:rFonts w:ascii="Arial" w:eastAsia="Times New Roman" w:hAnsi="Arial" w:cs="Arial"/>
          <w:szCs w:val="24"/>
        </w:rPr>
      </w:pPr>
    </w:p>
    <w:p w14:paraId="1B1D7A28" w14:textId="77777777" w:rsidR="005E1E95" w:rsidRDefault="00EC4FEA">
      <w:pPr>
        <w:spacing w:line="276" w:lineRule="auto"/>
        <w:ind w:left="18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>
        <w:rPr>
          <w:rFonts w:cs="Arial"/>
          <w:szCs w:val="24"/>
          <w:lang w:val="ka-GE"/>
        </w:rPr>
        <w:t xml:space="preserve"> </w:t>
      </w:r>
      <w:r>
        <w:rPr>
          <w:rFonts w:ascii="Arial" w:hAnsi="Arial" w:cs="Arial"/>
          <w:szCs w:val="24"/>
        </w:rPr>
        <w:t>welcome the adoption of the National Gender Equality and Equity Strategy, however note that there are Constitutional and le</w:t>
      </w:r>
      <w:r>
        <w:rPr>
          <w:rFonts w:ascii="Arial" w:hAnsi="Arial" w:cs="Arial"/>
          <w:szCs w:val="24"/>
        </w:rPr>
        <w:t>gislative gaps in guaranteeing the full protection against all forms of discrimination.</w:t>
      </w:r>
    </w:p>
    <w:p w14:paraId="54E400EF" w14:textId="77777777" w:rsidR="005E1E95" w:rsidRDefault="005E1E95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4A04B7B3" w14:textId="77777777" w:rsidR="005E1E95" w:rsidRDefault="00EC4FEA">
      <w:pPr>
        <w:spacing w:line="276" w:lineRule="auto"/>
        <w:ind w:left="142" w:right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In line of the aforesaid Georgia would like to</w:t>
      </w:r>
      <w:r>
        <w:rPr>
          <w:rFonts w:ascii="Arial" w:hAnsi="Arial" w:cs="Arial"/>
          <w:b/>
          <w:color w:val="000000" w:themeColor="text1"/>
          <w:szCs w:val="24"/>
        </w:rPr>
        <w:t xml:space="preserve"> recommend </w:t>
      </w:r>
      <w:r>
        <w:rPr>
          <w:rFonts w:ascii="Arial" w:hAnsi="Arial" w:cs="Arial"/>
          <w:color w:val="000000" w:themeColor="text1"/>
          <w:szCs w:val="24"/>
        </w:rPr>
        <w:t>to the Government of Gabon:</w:t>
      </w:r>
    </w:p>
    <w:p w14:paraId="320836EE" w14:textId="77777777" w:rsidR="005E1E95" w:rsidRDefault="005E1E95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00300754" w14:textId="77777777" w:rsidR="005E1E95" w:rsidRDefault="00EC4FEA">
      <w:pPr>
        <w:pStyle w:val="ListParagraph1"/>
        <w:numPr>
          <w:ilvl w:val="0"/>
          <w:numId w:val="1"/>
        </w:numPr>
        <w:tabs>
          <w:tab w:val="left" w:pos="8640"/>
        </w:tabs>
        <w:spacing w:line="276" w:lineRule="auto"/>
        <w:ind w:right="0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Finalize the process of establishing a national mechanism for the prevention of </w:t>
      </w:r>
      <w:r>
        <w:rPr>
          <w:rFonts w:ascii="Arial" w:hAnsi="Arial" w:cs="Arial"/>
          <w:color w:val="000000" w:themeColor="text1"/>
          <w:szCs w:val="24"/>
        </w:rPr>
        <w:t>torture;</w:t>
      </w:r>
    </w:p>
    <w:p w14:paraId="4D95E434" w14:textId="77777777" w:rsidR="005E1E95" w:rsidRDefault="00EC4FEA">
      <w:pPr>
        <w:pStyle w:val="ListParagraph1"/>
        <w:numPr>
          <w:ilvl w:val="0"/>
          <w:numId w:val="1"/>
        </w:numPr>
        <w:tabs>
          <w:tab w:val="left" w:pos="8640"/>
        </w:tabs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Finalize the A-status accreditation and ensure functioning of the National Human Rights Commission</w:t>
      </w:r>
      <w:r>
        <w:rPr>
          <w:rFonts w:ascii="Arial" w:hAnsi="Arial" w:cs="Arial"/>
          <w:color w:val="000000" w:themeColor="text1"/>
          <w:szCs w:val="24"/>
        </w:rPr>
        <w:t>;</w:t>
      </w:r>
    </w:p>
    <w:p w14:paraId="0A606BB2" w14:textId="77777777" w:rsidR="005E1E95" w:rsidRDefault="00EC4FEA">
      <w:pPr>
        <w:pStyle w:val="ListParagraph1"/>
        <w:numPr>
          <w:ilvl w:val="0"/>
          <w:numId w:val="1"/>
        </w:numPr>
        <w:tabs>
          <w:tab w:val="left" w:pos="8640"/>
        </w:tabs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To further strengthen measures aimed at combating all forms of discrimination against women.</w:t>
      </w:r>
    </w:p>
    <w:p w14:paraId="3010547F" w14:textId="77777777" w:rsidR="005E1E95" w:rsidRDefault="005E1E95">
      <w:pPr>
        <w:pStyle w:val="ListParagraph1"/>
        <w:tabs>
          <w:tab w:val="left" w:pos="9356"/>
        </w:tabs>
        <w:spacing w:line="276" w:lineRule="auto"/>
        <w:ind w:right="20"/>
        <w:rPr>
          <w:rFonts w:cs="Arial"/>
          <w:color w:val="FF0000"/>
          <w:szCs w:val="24"/>
          <w:lang w:val="ka-GE"/>
        </w:rPr>
      </w:pPr>
    </w:p>
    <w:p w14:paraId="7D8654E3" w14:textId="77777777" w:rsidR="005E1E95" w:rsidRDefault="00EC4FEA">
      <w:pPr>
        <w:pStyle w:val="ListParagraph1"/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We wish the delegation of Gabon a successful UPR.</w:t>
      </w:r>
    </w:p>
    <w:p w14:paraId="257396FB" w14:textId="77777777" w:rsidR="005E1E95" w:rsidRDefault="005E1E95">
      <w:pPr>
        <w:ind w:right="0"/>
        <w:rPr>
          <w:szCs w:val="24"/>
        </w:rPr>
      </w:pPr>
    </w:p>
    <w:sectPr w:rsidR="005E1E95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0B96"/>
    <w:multiLevelType w:val="multilevel"/>
    <w:tmpl w:val="19A90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9A"/>
    <w:rsid w:val="0000435C"/>
    <w:rsid w:val="0001509F"/>
    <w:rsid w:val="00043C4F"/>
    <w:rsid w:val="0009562A"/>
    <w:rsid w:val="000B40D4"/>
    <w:rsid w:val="000B6796"/>
    <w:rsid w:val="000C1023"/>
    <w:rsid w:val="000E1F85"/>
    <w:rsid w:val="00102958"/>
    <w:rsid w:val="00145A29"/>
    <w:rsid w:val="0018304E"/>
    <w:rsid w:val="00194C77"/>
    <w:rsid w:val="001A3A57"/>
    <w:rsid w:val="001E1641"/>
    <w:rsid w:val="00257223"/>
    <w:rsid w:val="002A09C6"/>
    <w:rsid w:val="00310B2F"/>
    <w:rsid w:val="003244E4"/>
    <w:rsid w:val="00340656"/>
    <w:rsid w:val="003D04A2"/>
    <w:rsid w:val="0044134E"/>
    <w:rsid w:val="004B1CC2"/>
    <w:rsid w:val="00502469"/>
    <w:rsid w:val="005200AC"/>
    <w:rsid w:val="00530E26"/>
    <w:rsid w:val="00535252"/>
    <w:rsid w:val="005D46F1"/>
    <w:rsid w:val="005E1E95"/>
    <w:rsid w:val="005F5B6A"/>
    <w:rsid w:val="00601C69"/>
    <w:rsid w:val="0068016B"/>
    <w:rsid w:val="007656BC"/>
    <w:rsid w:val="007D7FB1"/>
    <w:rsid w:val="00825943"/>
    <w:rsid w:val="008421FF"/>
    <w:rsid w:val="0094162F"/>
    <w:rsid w:val="00960267"/>
    <w:rsid w:val="00986017"/>
    <w:rsid w:val="00A11151"/>
    <w:rsid w:val="00A303B3"/>
    <w:rsid w:val="00A351AA"/>
    <w:rsid w:val="00AF08C3"/>
    <w:rsid w:val="00AF0965"/>
    <w:rsid w:val="00B06E04"/>
    <w:rsid w:val="00B4621D"/>
    <w:rsid w:val="00B742D3"/>
    <w:rsid w:val="00BD2C73"/>
    <w:rsid w:val="00C021AB"/>
    <w:rsid w:val="00D86C9B"/>
    <w:rsid w:val="00DF4288"/>
    <w:rsid w:val="00EB189A"/>
    <w:rsid w:val="00EB4096"/>
    <w:rsid w:val="00EC4FEA"/>
    <w:rsid w:val="00F11535"/>
    <w:rsid w:val="00F4198F"/>
    <w:rsid w:val="00F51D39"/>
    <w:rsid w:val="00F524A3"/>
    <w:rsid w:val="00F94828"/>
    <w:rsid w:val="00FA151E"/>
    <w:rsid w:val="00FE4C55"/>
    <w:rsid w:val="08CF66FE"/>
    <w:rsid w:val="34E15227"/>
    <w:rsid w:val="50D9606C"/>
    <w:rsid w:val="5C024D3A"/>
    <w:rsid w:val="5F826E42"/>
    <w:rsid w:val="6A9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4D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ind w:right="691"/>
      <w:jc w:val="both"/>
    </w:pPr>
    <w:rPr>
      <w:rFonts w:ascii="Sylfaen" w:hAnsi="Sylfae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ylfaen" w:hAnsi="Sylfae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Sylfaen" w:hAnsi="Sylfae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Sylfaen" w:hAnsi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2BFE9CA8-18F9-AC4F-A594-066853D55E0B}"/>
</file>

<file path=customXml/itemProps3.xml><?xml version="1.0" encoding="utf-8"?>
<ds:datastoreItem xmlns:ds="http://schemas.openxmlformats.org/officeDocument/2006/customXml" ds:itemID="{9300793B-4084-45EC-9AA5-B90878E738BA}"/>
</file>

<file path=customXml/itemProps4.xml><?xml version="1.0" encoding="utf-8"?>
<ds:datastoreItem xmlns:ds="http://schemas.openxmlformats.org/officeDocument/2006/customXml" ds:itemID="{AE130808-6F70-4413-A154-13A5504A83F6}"/>
</file>

<file path=customXml/itemProps5.xml><?xml version="1.0" encoding="utf-8"?>
<ds:datastoreItem xmlns:ds="http://schemas.openxmlformats.org/officeDocument/2006/customXml" ds:itemID="{4A1BF804-9E64-44B2-8AD3-A2EAD32BA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Lika Kirtadze</cp:lastModifiedBy>
  <cp:revision>2</cp:revision>
  <cp:lastPrinted>2017-11-06T16:15:00Z</cp:lastPrinted>
  <dcterms:created xsi:type="dcterms:W3CDTF">2017-11-09T15:14:00Z</dcterms:created>
  <dcterms:modified xsi:type="dcterms:W3CDTF">2017-11-09T15:14:00Z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  <property fmtid="{D5CDD505-2E9C-101B-9397-08002B2CF9AE}" pid="3" name="ContentTypeId">
    <vt:lpwstr>0x01010037C5AC3008AAB14799B0F32C039A8199</vt:lpwstr>
  </property>
</Properties>
</file>