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1645C" w14:textId="77777777" w:rsidR="004D2BCC" w:rsidRPr="0002290D" w:rsidRDefault="00AE4D4A" w:rsidP="004D2BCC">
      <w:pPr>
        <w:spacing w:line="276" w:lineRule="auto"/>
        <w:ind w:right="0"/>
        <w:jc w:val="center"/>
        <w:rPr>
          <w:rFonts w:cs="Arial"/>
          <w:b/>
          <w:color w:val="000000" w:themeColor="text1"/>
          <w:sz w:val="28"/>
          <w:szCs w:val="28"/>
          <w:lang w:val="fr-FR"/>
        </w:rPr>
      </w:pPr>
      <w:r w:rsidRPr="0002290D">
        <w:rPr>
          <w:rFonts w:cs="Arial"/>
          <w:b/>
          <w:color w:val="000000" w:themeColor="text1"/>
          <w:sz w:val="28"/>
          <w:szCs w:val="28"/>
          <w:lang w:val="fr-FR"/>
        </w:rPr>
        <w:t>28</w:t>
      </w:r>
      <w:r w:rsidRPr="0002290D">
        <w:rPr>
          <w:rFonts w:cs="Arial"/>
          <w:b/>
          <w:color w:val="000000" w:themeColor="text1"/>
          <w:sz w:val="28"/>
          <w:szCs w:val="28"/>
          <w:vertAlign w:val="superscript"/>
          <w:lang w:val="fr-FR"/>
        </w:rPr>
        <w:t>ème</w:t>
      </w:r>
      <w:r w:rsidRPr="0002290D">
        <w:rPr>
          <w:rFonts w:cs="Arial"/>
          <w:b/>
          <w:color w:val="000000" w:themeColor="text1"/>
          <w:sz w:val="28"/>
          <w:szCs w:val="28"/>
          <w:lang w:val="fr-FR"/>
        </w:rPr>
        <w:t xml:space="preserve">  </w:t>
      </w:r>
      <w:r w:rsidR="004D2BCC" w:rsidRPr="0002290D">
        <w:rPr>
          <w:rFonts w:cs="Arial"/>
          <w:b/>
          <w:color w:val="000000" w:themeColor="text1"/>
          <w:sz w:val="28"/>
          <w:szCs w:val="28"/>
          <w:lang w:val="fr-FR"/>
        </w:rPr>
        <w:t>session du groupe de travail de l’Examen périodique universel</w:t>
      </w:r>
    </w:p>
    <w:p w14:paraId="7644740C" w14:textId="353C7F86" w:rsidR="004D2BCC" w:rsidRPr="0002290D" w:rsidRDefault="004D2BCC" w:rsidP="004D2BCC">
      <w:pPr>
        <w:spacing w:line="276" w:lineRule="auto"/>
        <w:ind w:right="0"/>
        <w:jc w:val="center"/>
        <w:rPr>
          <w:rFonts w:cs="Arial"/>
          <w:b/>
          <w:color w:val="000000" w:themeColor="text1"/>
          <w:sz w:val="28"/>
          <w:szCs w:val="28"/>
          <w:lang w:val="fr-FR"/>
        </w:rPr>
      </w:pPr>
      <w:r w:rsidRPr="0002290D">
        <w:rPr>
          <w:rFonts w:cs="Arial"/>
          <w:b/>
          <w:color w:val="000000" w:themeColor="text1"/>
          <w:sz w:val="28"/>
          <w:szCs w:val="28"/>
          <w:lang w:val="fr-FR"/>
        </w:rPr>
        <w:t xml:space="preserve">* * * </w:t>
      </w:r>
    </w:p>
    <w:p w14:paraId="1FB16D0D" w14:textId="77777777" w:rsidR="008C68E2" w:rsidRPr="0002290D" w:rsidRDefault="008C68E2" w:rsidP="004D2BCC">
      <w:pPr>
        <w:spacing w:line="276" w:lineRule="auto"/>
        <w:ind w:right="0"/>
        <w:jc w:val="center"/>
        <w:rPr>
          <w:rFonts w:cs="Arial"/>
          <w:b/>
          <w:color w:val="000000" w:themeColor="text1"/>
          <w:sz w:val="28"/>
          <w:szCs w:val="28"/>
          <w:lang w:val="fr-FR"/>
        </w:rPr>
      </w:pPr>
      <w:r w:rsidRPr="0002290D">
        <w:rPr>
          <w:rFonts w:cs="Arial"/>
          <w:b/>
          <w:color w:val="000000" w:themeColor="text1"/>
          <w:sz w:val="28"/>
          <w:szCs w:val="28"/>
          <w:lang w:val="fr-FR"/>
        </w:rPr>
        <w:t xml:space="preserve">République du Benin </w:t>
      </w:r>
    </w:p>
    <w:p w14:paraId="10E8F030" w14:textId="74B15154" w:rsidR="004D2BCC" w:rsidRPr="0002290D" w:rsidRDefault="004D2BCC" w:rsidP="004D2BCC">
      <w:pPr>
        <w:spacing w:line="276" w:lineRule="auto"/>
        <w:ind w:right="0"/>
        <w:jc w:val="center"/>
        <w:rPr>
          <w:rFonts w:cs="Arial"/>
          <w:b/>
          <w:color w:val="000000" w:themeColor="text1"/>
          <w:sz w:val="28"/>
          <w:szCs w:val="28"/>
          <w:lang w:val="fr-FR"/>
        </w:rPr>
      </w:pPr>
      <w:r w:rsidRPr="0002290D">
        <w:rPr>
          <w:rFonts w:cs="Arial"/>
          <w:b/>
          <w:color w:val="000000" w:themeColor="text1"/>
          <w:sz w:val="28"/>
          <w:szCs w:val="28"/>
          <w:lang w:val="fr-FR"/>
        </w:rPr>
        <w:t xml:space="preserve">* * * </w:t>
      </w:r>
    </w:p>
    <w:p w14:paraId="53530FE4" w14:textId="0B98DD5E" w:rsidR="004D2BCC" w:rsidRPr="0002290D" w:rsidRDefault="004D2BCC" w:rsidP="004D2BCC">
      <w:pPr>
        <w:spacing w:line="276" w:lineRule="auto"/>
        <w:ind w:right="0"/>
        <w:jc w:val="center"/>
        <w:rPr>
          <w:rFonts w:cs="Arial"/>
          <w:b/>
          <w:color w:val="000000" w:themeColor="text1"/>
          <w:sz w:val="28"/>
          <w:szCs w:val="28"/>
          <w:lang w:val="fr-FR"/>
        </w:rPr>
      </w:pPr>
      <w:r w:rsidRPr="0002290D">
        <w:rPr>
          <w:rFonts w:cs="Arial"/>
          <w:b/>
          <w:color w:val="000000" w:themeColor="text1"/>
          <w:sz w:val="28"/>
          <w:szCs w:val="28"/>
          <w:lang w:val="fr-FR"/>
        </w:rPr>
        <w:t xml:space="preserve">Intervention de la </w:t>
      </w:r>
      <w:r w:rsidR="000936F4" w:rsidRPr="0002290D">
        <w:rPr>
          <w:rFonts w:cs="Arial"/>
          <w:b/>
          <w:color w:val="000000" w:themeColor="text1"/>
          <w:sz w:val="28"/>
          <w:szCs w:val="28"/>
          <w:lang w:val="fr-FR"/>
        </w:rPr>
        <w:t>Géorgie</w:t>
      </w:r>
    </w:p>
    <w:p w14:paraId="3D7A6693" w14:textId="77777777" w:rsidR="00AE4D4A" w:rsidRPr="0002290D" w:rsidRDefault="00AE4D4A" w:rsidP="00AE4D4A">
      <w:pPr>
        <w:spacing w:line="276" w:lineRule="auto"/>
        <w:ind w:right="0"/>
        <w:jc w:val="center"/>
        <w:rPr>
          <w:rFonts w:cs="Arial"/>
          <w:b/>
          <w:color w:val="000000" w:themeColor="text1"/>
          <w:sz w:val="32"/>
          <w:szCs w:val="32"/>
          <w:lang w:val="fr-FR"/>
        </w:rPr>
      </w:pPr>
    </w:p>
    <w:p w14:paraId="4AF85592" w14:textId="392866A5" w:rsidR="00AE4D4A" w:rsidRPr="0002290D" w:rsidRDefault="00CE410A" w:rsidP="00AE4D4A">
      <w:pPr>
        <w:spacing w:line="276" w:lineRule="auto"/>
        <w:ind w:right="0"/>
        <w:jc w:val="right"/>
        <w:rPr>
          <w:rFonts w:cs="Arial"/>
          <w:b/>
          <w:color w:val="000000" w:themeColor="text1"/>
          <w:szCs w:val="24"/>
          <w:lang w:val="fr-FR"/>
        </w:rPr>
      </w:pPr>
      <w:r w:rsidRPr="0002290D">
        <w:rPr>
          <w:rFonts w:cs="Arial"/>
          <w:b/>
          <w:color w:val="000000" w:themeColor="text1"/>
          <w:szCs w:val="24"/>
          <w:lang w:val="fr-FR"/>
        </w:rPr>
        <w:t>10</w:t>
      </w:r>
      <w:r w:rsidR="00AE4D4A" w:rsidRPr="0002290D">
        <w:rPr>
          <w:rFonts w:cs="Arial"/>
          <w:b/>
          <w:color w:val="000000" w:themeColor="text1"/>
          <w:szCs w:val="24"/>
          <w:lang w:val="fr-FR"/>
        </w:rPr>
        <w:t xml:space="preserve"> </w:t>
      </w:r>
      <w:r w:rsidR="007C4812" w:rsidRPr="0002290D">
        <w:rPr>
          <w:rFonts w:cs="Arial"/>
          <w:b/>
          <w:color w:val="000000" w:themeColor="text1"/>
          <w:szCs w:val="24"/>
          <w:lang w:val="fr-FR"/>
        </w:rPr>
        <w:t>Novembre</w:t>
      </w:r>
      <w:r w:rsidR="00AE4D4A" w:rsidRPr="0002290D">
        <w:rPr>
          <w:rFonts w:cs="Arial"/>
          <w:b/>
          <w:color w:val="000000" w:themeColor="text1"/>
          <w:szCs w:val="24"/>
          <w:lang w:val="fr-FR"/>
        </w:rPr>
        <w:t>, 2017</w:t>
      </w:r>
    </w:p>
    <w:p w14:paraId="33F7A518" w14:textId="77777777" w:rsidR="00AE4D4A" w:rsidRPr="0002290D" w:rsidRDefault="00AE4D4A" w:rsidP="00AE4D4A">
      <w:pPr>
        <w:spacing w:line="276" w:lineRule="auto"/>
        <w:ind w:right="0"/>
        <w:rPr>
          <w:rFonts w:cs="Arial"/>
          <w:color w:val="000000" w:themeColor="text1"/>
          <w:szCs w:val="24"/>
          <w:lang w:val="fr-FR"/>
        </w:rPr>
      </w:pPr>
    </w:p>
    <w:p w14:paraId="00304861" w14:textId="77777777" w:rsidR="00A6729B" w:rsidRPr="00A6729B" w:rsidRDefault="00A6729B" w:rsidP="00A6729B">
      <w:pPr>
        <w:spacing w:line="276" w:lineRule="auto"/>
        <w:ind w:right="0"/>
        <w:rPr>
          <w:rFonts w:cs="Arial"/>
          <w:color w:val="000000" w:themeColor="text1"/>
          <w:szCs w:val="24"/>
          <w:lang w:val="fr-FR"/>
        </w:rPr>
      </w:pPr>
      <w:r w:rsidRPr="00A6729B">
        <w:rPr>
          <w:rFonts w:cs="Arial"/>
          <w:color w:val="000000" w:themeColor="text1"/>
          <w:szCs w:val="24"/>
          <w:lang w:val="fr-FR"/>
        </w:rPr>
        <w:t xml:space="preserve">Merci, Monsieur le Vice-Président. </w:t>
      </w:r>
    </w:p>
    <w:p w14:paraId="575558E0" w14:textId="77777777" w:rsidR="00A6729B" w:rsidRPr="00A6729B" w:rsidRDefault="00A6729B" w:rsidP="00A6729B">
      <w:pPr>
        <w:spacing w:line="276" w:lineRule="auto"/>
        <w:ind w:right="0"/>
        <w:rPr>
          <w:rFonts w:cs="Arial"/>
          <w:color w:val="000000" w:themeColor="text1"/>
          <w:szCs w:val="24"/>
          <w:lang w:val="fr-FR"/>
        </w:rPr>
      </w:pPr>
    </w:p>
    <w:p w14:paraId="003F6697" w14:textId="259C389C" w:rsidR="00A6729B" w:rsidRPr="00A6729B" w:rsidRDefault="00A6729B" w:rsidP="00A6729B">
      <w:pPr>
        <w:spacing w:line="276" w:lineRule="auto"/>
        <w:ind w:right="0"/>
        <w:rPr>
          <w:rFonts w:cs="Arial"/>
          <w:color w:val="000000" w:themeColor="text1"/>
          <w:szCs w:val="24"/>
          <w:lang w:val="fr-FR"/>
        </w:rPr>
      </w:pPr>
      <w:r w:rsidRPr="00A6729B">
        <w:rPr>
          <w:rFonts w:cs="Arial"/>
          <w:color w:val="000000" w:themeColor="text1"/>
          <w:szCs w:val="24"/>
          <w:lang w:val="fr-FR"/>
        </w:rPr>
        <w:t xml:space="preserve">Je voudrais saluer la délégation du Benin et remercier le Ministre de la justice et de la </w:t>
      </w:r>
      <w:r w:rsidRPr="00A6729B">
        <w:rPr>
          <w:rFonts w:cs="Arial"/>
          <w:color w:val="000000" w:themeColor="text1"/>
          <w:szCs w:val="24"/>
          <w:lang w:val="fr-FR"/>
        </w:rPr>
        <w:t>législation</w:t>
      </w:r>
      <w:r w:rsidRPr="00A6729B">
        <w:rPr>
          <w:rFonts w:cs="Arial"/>
          <w:color w:val="000000" w:themeColor="text1"/>
          <w:szCs w:val="24"/>
          <w:lang w:val="fr-FR"/>
        </w:rPr>
        <w:t xml:space="preserve"> pour la présentation du rapport national.</w:t>
      </w:r>
    </w:p>
    <w:p w14:paraId="1B4F6F39" w14:textId="77777777" w:rsidR="00A6729B" w:rsidRPr="00A6729B" w:rsidRDefault="00A6729B" w:rsidP="00A6729B">
      <w:pPr>
        <w:spacing w:line="276" w:lineRule="auto"/>
        <w:ind w:right="0"/>
        <w:rPr>
          <w:rFonts w:cs="Arial"/>
          <w:color w:val="000000" w:themeColor="text1"/>
          <w:szCs w:val="24"/>
          <w:lang w:val="fr-FR"/>
        </w:rPr>
      </w:pPr>
    </w:p>
    <w:p w14:paraId="516A924F" w14:textId="77777777" w:rsidR="00A6729B" w:rsidRPr="00A6729B" w:rsidRDefault="00A6729B" w:rsidP="00A6729B">
      <w:pPr>
        <w:spacing w:line="276" w:lineRule="auto"/>
        <w:ind w:right="0"/>
        <w:rPr>
          <w:rFonts w:cs="Arial"/>
          <w:color w:val="000000" w:themeColor="text1"/>
          <w:szCs w:val="24"/>
          <w:lang w:val="fr-FR"/>
        </w:rPr>
      </w:pPr>
      <w:r w:rsidRPr="00A6729B">
        <w:rPr>
          <w:rFonts w:cs="Arial"/>
          <w:color w:val="000000" w:themeColor="text1"/>
          <w:szCs w:val="24"/>
          <w:lang w:val="fr-FR"/>
        </w:rPr>
        <w:t>La Géorgie salue les efforts entrepris par le Benin depuis son deuxième passage devant l’Examen périodique universel, notamment les ratifications de plusieurs accords et conventions internationaux dont le deuxième protocole facultatif se rapportant au Pacte International relatif aux Droits Civils et Politiques visant à abolir la peine de mort.</w:t>
      </w:r>
    </w:p>
    <w:p w14:paraId="007BB632" w14:textId="77777777" w:rsidR="00A6729B" w:rsidRPr="00A6729B" w:rsidRDefault="00A6729B" w:rsidP="00A6729B">
      <w:pPr>
        <w:spacing w:line="276" w:lineRule="auto"/>
        <w:ind w:right="0"/>
        <w:rPr>
          <w:rFonts w:cs="Arial"/>
          <w:color w:val="000000" w:themeColor="text1"/>
          <w:szCs w:val="24"/>
          <w:lang w:val="fr-FR"/>
        </w:rPr>
      </w:pPr>
    </w:p>
    <w:p w14:paraId="2509594F" w14:textId="77777777" w:rsidR="00A6729B" w:rsidRPr="00A6729B" w:rsidRDefault="00A6729B" w:rsidP="00A6729B">
      <w:pPr>
        <w:spacing w:line="276" w:lineRule="auto"/>
        <w:ind w:right="0"/>
        <w:rPr>
          <w:rFonts w:cs="Arial"/>
          <w:color w:val="000000" w:themeColor="text1"/>
          <w:szCs w:val="24"/>
          <w:lang w:val="fr-FR"/>
        </w:rPr>
      </w:pPr>
      <w:r w:rsidRPr="00A6729B">
        <w:rPr>
          <w:rFonts w:cs="Arial"/>
          <w:color w:val="000000" w:themeColor="text1"/>
          <w:szCs w:val="24"/>
          <w:lang w:val="fr-FR"/>
        </w:rPr>
        <w:t xml:space="preserve">La Géorgie salue la création en 2013 de la Commission Béninoise des Droits de l’Homme et note qu’elle n’est toujours pas opérationnelle. </w:t>
      </w:r>
    </w:p>
    <w:p w14:paraId="72B3E791" w14:textId="77777777" w:rsidR="00A6729B" w:rsidRPr="00A6729B" w:rsidRDefault="00A6729B" w:rsidP="00A6729B">
      <w:pPr>
        <w:spacing w:line="276" w:lineRule="auto"/>
        <w:ind w:right="0"/>
        <w:rPr>
          <w:rFonts w:cs="Arial"/>
          <w:color w:val="000000" w:themeColor="text1"/>
          <w:szCs w:val="24"/>
          <w:lang w:val="fr-FR"/>
        </w:rPr>
      </w:pPr>
    </w:p>
    <w:p w14:paraId="7AC79009" w14:textId="7B72ADF1" w:rsidR="00A6729B" w:rsidRPr="00A6729B" w:rsidRDefault="00A6729B" w:rsidP="00A6729B">
      <w:pPr>
        <w:spacing w:line="276" w:lineRule="auto"/>
        <w:ind w:right="0"/>
        <w:rPr>
          <w:rFonts w:cs="Arial"/>
          <w:color w:val="000000" w:themeColor="text1"/>
          <w:szCs w:val="24"/>
          <w:lang w:val="fr-FR"/>
        </w:rPr>
      </w:pPr>
      <w:r w:rsidRPr="00A6729B">
        <w:rPr>
          <w:rFonts w:cs="Arial"/>
          <w:color w:val="000000" w:themeColor="text1"/>
          <w:szCs w:val="24"/>
          <w:lang w:val="fr-FR"/>
        </w:rPr>
        <w:t xml:space="preserve">La Géorgie félicite le gouvernement béninois pour l’adoption du Code de l’enfant </w:t>
      </w:r>
      <w:r>
        <w:rPr>
          <w:rFonts w:cs="Arial"/>
          <w:color w:val="000000" w:themeColor="text1"/>
          <w:szCs w:val="24"/>
          <w:lang w:val="fr-FR"/>
        </w:rPr>
        <w:t>en</w:t>
      </w:r>
      <w:r w:rsidRPr="00A6729B">
        <w:rPr>
          <w:rFonts w:cs="Arial"/>
          <w:color w:val="000000" w:themeColor="text1"/>
          <w:szCs w:val="24"/>
          <w:lang w:val="fr-FR"/>
        </w:rPr>
        <w:t xml:space="preserve"> 2015. </w:t>
      </w:r>
    </w:p>
    <w:p w14:paraId="54ED9025" w14:textId="77777777" w:rsidR="00A6729B" w:rsidRPr="00A6729B" w:rsidRDefault="00A6729B" w:rsidP="00A6729B">
      <w:pPr>
        <w:spacing w:line="276" w:lineRule="auto"/>
        <w:ind w:right="0"/>
        <w:rPr>
          <w:rFonts w:cs="Arial"/>
          <w:color w:val="000000" w:themeColor="text1"/>
          <w:szCs w:val="24"/>
          <w:lang w:val="fr-FR"/>
        </w:rPr>
      </w:pPr>
    </w:p>
    <w:p w14:paraId="38BFC46B" w14:textId="77777777" w:rsidR="00A6729B" w:rsidRPr="00A6729B" w:rsidRDefault="00A6729B" w:rsidP="00A6729B">
      <w:pPr>
        <w:spacing w:line="276" w:lineRule="auto"/>
        <w:ind w:right="0"/>
        <w:rPr>
          <w:rFonts w:cs="Arial"/>
          <w:color w:val="000000" w:themeColor="text1"/>
          <w:szCs w:val="24"/>
          <w:lang w:val="fr-FR"/>
        </w:rPr>
      </w:pPr>
      <w:r w:rsidRPr="00A6729B">
        <w:rPr>
          <w:rFonts w:cs="Arial"/>
          <w:color w:val="000000" w:themeColor="text1"/>
          <w:szCs w:val="24"/>
          <w:lang w:val="fr-FR"/>
        </w:rPr>
        <w:t>La Géorgie souhaiterait faire les recommandations suivantes au Benin:</w:t>
      </w:r>
    </w:p>
    <w:p w14:paraId="2FDF02B5" w14:textId="77777777" w:rsidR="00A6729B" w:rsidRPr="00A6729B" w:rsidRDefault="00A6729B" w:rsidP="00A6729B">
      <w:pPr>
        <w:spacing w:line="276" w:lineRule="auto"/>
        <w:ind w:right="0"/>
        <w:rPr>
          <w:rFonts w:cs="Arial"/>
          <w:color w:val="000000" w:themeColor="text1"/>
          <w:szCs w:val="24"/>
          <w:lang w:val="fr-FR"/>
        </w:rPr>
      </w:pPr>
    </w:p>
    <w:p w14:paraId="19779852" w14:textId="77777777" w:rsidR="00A6729B" w:rsidRPr="00A6729B" w:rsidRDefault="00A6729B" w:rsidP="00A6729B">
      <w:pPr>
        <w:spacing w:line="276" w:lineRule="auto"/>
        <w:ind w:right="0"/>
        <w:rPr>
          <w:rFonts w:cs="Arial"/>
          <w:color w:val="000000" w:themeColor="text1"/>
          <w:szCs w:val="24"/>
          <w:lang w:val="fr-FR"/>
        </w:rPr>
      </w:pPr>
      <w:r w:rsidRPr="00A6729B">
        <w:rPr>
          <w:rFonts w:cs="Arial"/>
          <w:color w:val="000000" w:themeColor="text1"/>
          <w:szCs w:val="24"/>
          <w:lang w:val="fr-FR"/>
        </w:rPr>
        <w:t>- D’accélérer le processus d’adoption du nouveau Code pénal;</w:t>
      </w:r>
    </w:p>
    <w:p w14:paraId="1C1B4EF8" w14:textId="77777777" w:rsidR="00A6729B" w:rsidRPr="00A6729B" w:rsidRDefault="00A6729B" w:rsidP="00A6729B">
      <w:pPr>
        <w:spacing w:line="276" w:lineRule="auto"/>
        <w:ind w:right="0"/>
        <w:rPr>
          <w:rFonts w:cs="Arial"/>
          <w:color w:val="000000" w:themeColor="text1"/>
          <w:szCs w:val="24"/>
          <w:lang w:val="fr-FR"/>
        </w:rPr>
      </w:pPr>
      <w:r w:rsidRPr="00A6729B">
        <w:rPr>
          <w:rFonts w:cs="Arial"/>
          <w:color w:val="000000" w:themeColor="text1"/>
          <w:szCs w:val="24"/>
          <w:lang w:val="fr-FR"/>
        </w:rPr>
        <w:t xml:space="preserve">- De poursuivre les efforts pour que la Commission béninoise des droits de l’homme fonctionne de manière efficace et indépendante; </w:t>
      </w:r>
    </w:p>
    <w:p w14:paraId="5EB13704" w14:textId="77777777" w:rsidR="00A6729B" w:rsidRPr="00A6729B" w:rsidRDefault="00A6729B" w:rsidP="00A6729B">
      <w:pPr>
        <w:spacing w:line="276" w:lineRule="auto"/>
        <w:ind w:right="0"/>
        <w:rPr>
          <w:rFonts w:cs="Arial"/>
          <w:color w:val="000000" w:themeColor="text1"/>
          <w:szCs w:val="24"/>
          <w:lang w:val="fr-FR"/>
        </w:rPr>
      </w:pPr>
    </w:p>
    <w:p w14:paraId="4F9873C3" w14:textId="77777777" w:rsidR="00A6729B" w:rsidRPr="00A6729B" w:rsidRDefault="00A6729B" w:rsidP="00A6729B">
      <w:pPr>
        <w:spacing w:line="276" w:lineRule="auto"/>
        <w:ind w:right="0"/>
        <w:rPr>
          <w:rFonts w:cs="Arial"/>
          <w:color w:val="000000" w:themeColor="text1"/>
          <w:szCs w:val="24"/>
          <w:lang w:val="fr-FR"/>
        </w:rPr>
      </w:pPr>
      <w:r w:rsidRPr="00A6729B">
        <w:rPr>
          <w:rFonts w:cs="Arial"/>
          <w:color w:val="000000" w:themeColor="text1"/>
          <w:szCs w:val="24"/>
          <w:lang w:val="fr-FR"/>
        </w:rPr>
        <w:t>Je souhaite à la délégation du Benin la réussite du troisième cycle de l’EPU.</w:t>
      </w:r>
    </w:p>
    <w:p w14:paraId="10F9B6C8" w14:textId="77777777" w:rsidR="00A6729B" w:rsidRPr="00A6729B" w:rsidRDefault="00A6729B" w:rsidP="00A6729B">
      <w:pPr>
        <w:spacing w:line="276" w:lineRule="auto"/>
        <w:ind w:right="0"/>
        <w:rPr>
          <w:rFonts w:cs="Arial"/>
          <w:color w:val="000000" w:themeColor="text1"/>
          <w:szCs w:val="24"/>
          <w:lang w:val="fr-FR"/>
        </w:rPr>
      </w:pPr>
      <w:bookmarkStart w:id="0" w:name="_GoBack"/>
      <w:bookmarkEnd w:id="0"/>
    </w:p>
    <w:p w14:paraId="08F01E71" w14:textId="56E5D9DE" w:rsidR="00B17CD9" w:rsidRPr="0002290D" w:rsidRDefault="00A6729B" w:rsidP="00A6729B">
      <w:pPr>
        <w:spacing w:line="276" w:lineRule="auto"/>
        <w:ind w:right="0"/>
        <w:rPr>
          <w:rFonts w:cs="Arial"/>
          <w:color w:val="000000" w:themeColor="text1"/>
          <w:szCs w:val="24"/>
          <w:lang w:val="fr-FR"/>
        </w:rPr>
      </w:pPr>
      <w:r w:rsidRPr="00A6729B">
        <w:rPr>
          <w:rFonts w:cs="Arial"/>
          <w:color w:val="000000" w:themeColor="text1"/>
          <w:szCs w:val="24"/>
          <w:lang w:val="fr-FR"/>
        </w:rPr>
        <w:t>Je vous remercie Monsieur le Vice-Président.</w:t>
      </w:r>
    </w:p>
    <w:sectPr w:rsidR="00B17CD9" w:rsidRPr="0002290D" w:rsidSect="00361214">
      <w:pgSz w:w="12240" w:h="15840"/>
      <w:pgMar w:top="1440"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82B1A"/>
    <w:multiLevelType w:val="hybridMultilevel"/>
    <w:tmpl w:val="394CA856"/>
    <w:lvl w:ilvl="0" w:tplc="C22A3ABA">
      <w:start w:val="9"/>
      <w:numFmt w:val="bullet"/>
      <w:lvlText w:val="-"/>
      <w:lvlJc w:val="left"/>
      <w:pPr>
        <w:ind w:left="720" w:hanging="360"/>
      </w:pPr>
      <w:rPr>
        <w:rFonts w:ascii="Sylfaen" w:eastAsiaTheme="minorHAnsi" w:hAnsi="Sylfaen" w:cs="Aria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 w15:restartNumberingAfterBreak="0">
    <w:nsid w:val="19A90B96"/>
    <w:multiLevelType w:val="hybridMultilevel"/>
    <w:tmpl w:val="3D205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B518A"/>
    <w:multiLevelType w:val="hybridMultilevel"/>
    <w:tmpl w:val="01D4A23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66CD1473"/>
    <w:multiLevelType w:val="hybridMultilevel"/>
    <w:tmpl w:val="95F2ECC8"/>
    <w:lvl w:ilvl="0" w:tplc="8DA226DE">
      <w:numFmt w:val="bullet"/>
      <w:lvlText w:val="-"/>
      <w:lvlJc w:val="left"/>
      <w:pPr>
        <w:ind w:left="720" w:hanging="360"/>
      </w:pPr>
      <w:rPr>
        <w:rFonts w:ascii="Sylfaen" w:eastAsiaTheme="minorHAnsi" w:hAnsi="Sylfaen" w:cs="Aria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4" w15:restartNumberingAfterBreak="0">
    <w:nsid w:val="7FCC7FED"/>
    <w:multiLevelType w:val="hybridMultilevel"/>
    <w:tmpl w:val="ACDAAD3E"/>
    <w:lvl w:ilvl="0" w:tplc="5E80AAB0">
      <w:numFmt w:val="bullet"/>
      <w:lvlText w:val="-"/>
      <w:lvlJc w:val="left"/>
      <w:pPr>
        <w:ind w:left="720" w:hanging="360"/>
      </w:pPr>
      <w:rPr>
        <w:rFonts w:ascii="Sylfaen" w:eastAsiaTheme="minorHAnsi" w:hAnsi="Sylfaen" w:cs="Aria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89A"/>
    <w:rsid w:val="0000435C"/>
    <w:rsid w:val="0002290D"/>
    <w:rsid w:val="00043C4F"/>
    <w:rsid w:val="00077AC6"/>
    <w:rsid w:val="000936F4"/>
    <w:rsid w:val="0009562A"/>
    <w:rsid w:val="000A4CA2"/>
    <w:rsid w:val="000B40D4"/>
    <w:rsid w:val="000B6796"/>
    <w:rsid w:val="000F4DA7"/>
    <w:rsid w:val="00101527"/>
    <w:rsid w:val="00102958"/>
    <w:rsid w:val="001719B4"/>
    <w:rsid w:val="0018304E"/>
    <w:rsid w:val="001D5F88"/>
    <w:rsid w:val="00242BD9"/>
    <w:rsid w:val="00257223"/>
    <w:rsid w:val="002F4161"/>
    <w:rsid w:val="003045B5"/>
    <w:rsid w:val="00340656"/>
    <w:rsid w:val="003D556F"/>
    <w:rsid w:val="004042C9"/>
    <w:rsid w:val="00404E87"/>
    <w:rsid w:val="00411365"/>
    <w:rsid w:val="00455439"/>
    <w:rsid w:val="004B1CC2"/>
    <w:rsid w:val="004D2BCC"/>
    <w:rsid w:val="00502469"/>
    <w:rsid w:val="00530E26"/>
    <w:rsid w:val="005765A6"/>
    <w:rsid w:val="00592EF8"/>
    <w:rsid w:val="005A5266"/>
    <w:rsid w:val="005C1976"/>
    <w:rsid w:val="005F5B6A"/>
    <w:rsid w:val="00636709"/>
    <w:rsid w:val="00660CBB"/>
    <w:rsid w:val="00792729"/>
    <w:rsid w:val="007C4812"/>
    <w:rsid w:val="007D7FB1"/>
    <w:rsid w:val="00823ADA"/>
    <w:rsid w:val="008C68E2"/>
    <w:rsid w:val="0094162F"/>
    <w:rsid w:val="00975BE9"/>
    <w:rsid w:val="00986017"/>
    <w:rsid w:val="009B193C"/>
    <w:rsid w:val="009C0884"/>
    <w:rsid w:val="009C121C"/>
    <w:rsid w:val="00A10B48"/>
    <w:rsid w:val="00A11151"/>
    <w:rsid w:val="00A303B3"/>
    <w:rsid w:val="00A6204B"/>
    <w:rsid w:val="00A6729B"/>
    <w:rsid w:val="00A70C6E"/>
    <w:rsid w:val="00AB1056"/>
    <w:rsid w:val="00AE4D4A"/>
    <w:rsid w:val="00AF0965"/>
    <w:rsid w:val="00B06E04"/>
    <w:rsid w:val="00B17CD9"/>
    <w:rsid w:val="00B742D3"/>
    <w:rsid w:val="00BB0DE8"/>
    <w:rsid w:val="00BE0059"/>
    <w:rsid w:val="00BF4F2D"/>
    <w:rsid w:val="00C3423F"/>
    <w:rsid w:val="00CE410A"/>
    <w:rsid w:val="00DD4032"/>
    <w:rsid w:val="00E57063"/>
    <w:rsid w:val="00E609F1"/>
    <w:rsid w:val="00EA32F9"/>
    <w:rsid w:val="00EB189A"/>
    <w:rsid w:val="00EB1E8E"/>
    <w:rsid w:val="00F11535"/>
    <w:rsid w:val="00F524A3"/>
    <w:rsid w:val="00F6194A"/>
    <w:rsid w:val="00F94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D55421"/>
  <w15:docId w15:val="{9572BC17-6534-4268-9902-4396A37B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89A"/>
    <w:pPr>
      <w:spacing w:after="0" w:line="240" w:lineRule="auto"/>
      <w:ind w:right="691"/>
      <w:jc w:val="both"/>
    </w:pPr>
    <w:rPr>
      <w:rFonts w:ascii="Sylfaen" w:hAnsi="Sylfae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89A"/>
    <w:pPr>
      <w:ind w:left="720"/>
      <w:contextualSpacing/>
    </w:pPr>
  </w:style>
  <w:style w:type="character" w:styleId="CommentReference">
    <w:name w:val="annotation reference"/>
    <w:basedOn w:val="DefaultParagraphFont"/>
    <w:uiPriority w:val="99"/>
    <w:semiHidden/>
    <w:unhideWhenUsed/>
    <w:rsid w:val="00A303B3"/>
    <w:rPr>
      <w:sz w:val="16"/>
      <w:szCs w:val="16"/>
    </w:rPr>
  </w:style>
  <w:style w:type="paragraph" w:styleId="CommentText">
    <w:name w:val="annotation text"/>
    <w:basedOn w:val="Normal"/>
    <w:link w:val="CommentTextChar"/>
    <w:uiPriority w:val="99"/>
    <w:semiHidden/>
    <w:unhideWhenUsed/>
    <w:rsid w:val="00A303B3"/>
    <w:rPr>
      <w:sz w:val="20"/>
      <w:szCs w:val="20"/>
    </w:rPr>
  </w:style>
  <w:style w:type="character" w:customStyle="1" w:styleId="CommentTextChar">
    <w:name w:val="Comment Text Char"/>
    <w:basedOn w:val="DefaultParagraphFont"/>
    <w:link w:val="CommentText"/>
    <w:uiPriority w:val="99"/>
    <w:semiHidden/>
    <w:rsid w:val="00A303B3"/>
    <w:rPr>
      <w:rFonts w:ascii="Sylfaen" w:hAnsi="Sylfaen"/>
      <w:sz w:val="20"/>
      <w:szCs w:val="20"/>
    </w:rPr>
  </w:style>
  <w:style w:type="paragraph" w:styleId="CommentSubject">
    <w:name w:val="annotation subject"/>
    <w:basedOn w:val="CommentText"/>
    <w:next w:val="CommentText"/>
    <w:link w:val="CommentSubjectChar"/>
    <w:uiPriority w:val="99"/>
    <w:semiHidden/>
    <w:unhideWhenUsed/>
    <w:rsid w:val="00A303B3"/>
    <w:rPr>
      <w:b/>
      <w:bCs/>
    </w:rPr>
  </w:style>
  <w:style w:type="character" w:customStyle="1" w:styleId="CommentSubjectChar">
    <w:name w:val="Comment Subject Char"/>
    <w:basedOn w:val="CommentTextChar"/>
    <w:link w:val="CommentSubject"/>
    <w:uiPriority w:val="99"/>
    <w:semiHidden/>
    <w:rsid w:val="00A303B3"/>
    <w:rPr>
      <w:rFonts w:ascii="Sylfaen" w:hAnsi="Sylfaen"/>
      <w:b/>
      <w:bCs/>
      <w:sz w:val="20"/>
      <w:szCs w:val="20"/>
    </w:rPr>
  </w:style>
  <w:style w:type="paragraph" w:styleId="BalloonText">
    <w:name w:val="Balloon Text"/>
    <w:basedOn w:val="Normal"/>
    <w:link w:val="BalloonTextChar"/>
    <w:uiPriority w:val="99"/>
    <w:semiHidden/>
    <w:unhideWhenUsed/>
    <w:rsid w:val="00A303B3"/>
    <w:rPr>
      <w:rFonts w:ascii="Tahoma" w:hAnsi="Tahoma" w:cs="Tahoma"/>
      <w:sz w:val="16"/>
      <w:szCs w:val="16"/>
    </w:rPr>
  </w:style>
  <w:style w:type="character" w:customStyle="1" w:styleId="BalloonTextChar">
    <w:name w:val="Balloon Text Char"/>
    <w:basedOn w:val="DefaultParagraphFont"/>
    <w:link w:val="BalloonText"/>
    <w:uiPriority w:val="99"/>
    <w:semiHidden/>
    <w:rsid w:val="00A303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9973">
      <w:bodyDiv w:val="1"/>
      <w:marLeft w:val="0"/>
      <w:marRight w:val="0"/>
      <w:marTop w:val="0"/>
      <w:marBottom w:val="0"/>
      <w:divBdr>
        <w:top w:val="none" w:sz="0" w:space="0" w:color="auto"/>
        <w:left w:val="none" w:sz="0" w:space="0" w:color="auto"/>
        <w:bottom w:val="none" w:sz="0" w:space="0" w:color="auto"/>
        <w:right w:val="none" w:sz="0" w:space="0" w:color="auto"/>
      </w:divBdr>
    </w:div>
    <w:div w:id="182791450">
      <w:bodyDiv w:val="1"/>
      <w:marLeft w:val="0"/>
      <w:marRight w:val="0"/>
      <w:marTop w:val="0"/>
      <w:marBottom w:val="0"/>
      <w:divBdr>
        <w:top w:val="none" w:sz="0" w:space="0" w:color="auto"/>
        <w:left w:val="none" w:sz="0" w:space="0" w:color="auto"/>
        <w:bottom w:val="none" w:sz="0" w:space="0" w:color="auto"/>
        <w:right w:val="none" w:sz="0" w:space="0" w:color="auto"/>
      </w:divBdr>
    </w:div>
    <w:div w:id="260339849">
      <w:bodyDiv w:val="1"/>
      <w:marLeft w:val="0"/>
      <w:marRight w:val="0"/>
      <w:marTop w:val="0"/>
      <w:marBottom w:val="0"/>
      <w:divBdr>
        <w:top w:val="none" w:sz="0" w:space="0" w:color="auto"/>
        <w:left w:val="none" w:sz="0" w:space="0" w:color="auto"/>
        <w:bottom w:val="none" w:sz="0" w:space="0" w:color="auto"/>
        <w:right w:val="none" w:sz="0" w:space="0" w:color="auto"/>
      </w:divBdr>
    </w:div>
    <w:div w:id="714894820">
      <w:bodyDiv w:val="1"/>
      <w:marLeft w:val="0"/>
      <w:marRight w:val="0"/>
      <w:marTop w:val="0"/>
      <w:marBottom w:val="0"/>
      <w:divBdr>
        <w:top w:val="none" w:sz="0" w:space="0" w:color="auto"/>
        <w:left w:val="none" w:sz="0" w:space="0" w:color="auto"/>
        <w:bottom w:val="none" w:sz="0" w:space="0" w:color="auto"/>
        <w:right w:val="none" w:sz="0" w:space="0" w:color="auto"/>
      </w:divBdr>
    </w:div>
    <w:div w:id="1092628427">
      <w:bodyDiv w:val="1"/>
      <w:marLeft w:val="0"/>
      <w:marRight w:val="0"/>
      <w:marTop w:val="0"/>
      <w:marBottom w:val="0"/>
      <w:divBdr>
        <w:top w:val="none" w:sz="0" w:space="0" w:color="auto"/>
        <w:left w:val="none" w:sz="0" w:space="0" w:color="auto"/>
        <w:bottom w:val="none" w:sz="0" w:space="0" w:color="auto"/>
        <w:right w:val="none" w:sz="0" w:space="0" w:color="auto"/>
      </w:divBdr>
    </w:div>
    <w:div w:id="1767576302">
      <w:bodyDiv w:val="1"/>
      <w:marLeft w:val="0"/>
      <w:marRight w:val="0"/>
      <w:marTop w:val="0"/>
      <w:marBottom w:val="0"/>
      <w:divBdr>
        <w:top w:val="none" w:sz="0" w:space="0" w:color="auto"/>
        <w:left w:val="none" w:sz="0" w:space="0" w:color="auto"/>
        <w:bottom w:val="none" w:sz="0" w:space="0" w:color="auto"/>
        <w:right w:val="none" w:sz="0" w:space="0" w:color="auto"/>
      </w:divBdr>
    </w:div>
    <w:div w:id="1920744945">
      <w:bodyDiv w:val="1"/>
      <w:marLeft w:val="0"/>
      <w:marRight w:val="0"/>
      <w:marTop w:val="0"/>
      <w:marBottom w:val="0"/>
      <w:divBdr>
        <w:top w:val="none" w:sz="0" w:space="0" w:color="auto"/>
        <w:left w:val="none" w:sz="0" w:space="0" w:color="auto"/>
        <w:bottom w:val="none" w:sz="0" w:space="0" w:color="auto"/>
        <w:right w:val="none" w:sz="0" w:space="0" w:color="auto"/>
      </w:divBdr>
    </w:div>
    <w:div w:id="1928146335">
      <w:bodyDiv w:val="1"/>
      <w:marLeft w:val="0"/>
      <w:marRight w:val="0"/>
      <w:marTop w:val="0"/>
      <w:marBottom w:val="0"/>
      <w:divBdr>
        <w:top w:val="none" w:sz="0" w:space="0" w:color="auto"/>
        <w:left w:val="none" w:sz="0" w:space="0" w:color="auto"/>
        <w:bottom w:val="none" w:sz="0" w:space="0" w:color="auto"/>
        <w:right w:val="none" w:sz="0" w:space="0" w:color="auto"/>
      </w:divBdr>
    </w:div>
    <w:div w:id="206748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E3354D-43AC-477B-A1FF-32C7F4EE7600}"/>
</file>

<file path=customXml/itemProps2.xml><?xml version="1.0" encoding="utf-8"?>
<ds:datastoreItem xmlns:ds="http://schemas.openxmlformats.org/officeDocument/2006/customXml" ds:itemID="{D349E4F0-B204-4F6F-9811-CD0011BDA3AE}"/>
</file>

<file path=customXml/itemProps3.xml><?xml version="1.0" encoding="utf-8"?>
<ds:datastoreItem xmlns:ds="http://schemas.openxmlformats.org/officeDocument/2006/customXml" ds:itemID="{E69592DB-08DA-45E3-A62F-D07D969CB79A}"/>
</file>

<file path=docProps/app.xml><?xml version="1.0" encoding="utf-8"?>
<Properties xmlns="http://schemas.openxmlformats.org/officeDocument/2006/extended-properties" xmlns:vt="http://schemas.openxmlformats.org/officeDocument/2006/docPropsVTypes">
  <Template>Normal</Template>
  <TotalTime>201</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Ana Doborjginidze</cp:lastModifiedBy>
  <cp:revision>8</cp:revision>
  <cp:lastPrinted>2017-11-08T16:31:00Z</cp:lastPrinted>
  <dcterms:created xsi:type="dcterms:W3CDTF">2017-11-09T12:57:00Z</dcterms:created>
  <dcterms:modified xsi:type="dcterms:W3CDTF">2017-11-10T12:16:00Z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