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4" w:rsidRPr="00F86041" w:rsidRDefault="00B45F64" w:rsidP="00B45F64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0C7AA843" wp14:editId="5895B987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64" w:rsidRPr="00F86041" w:rsidRDefault="00B45F64" w:rsidP="00B45F6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B45F64" w:rsidRPr="00F86041" w:rsidRDefault="00B45F64" w:rsidP="00B45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B45F64" w:rsidRPr="00F86041" w:rsidRDefault="00B45F64" w:rsidP="00B45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45F64" w:rsidRPr="00F86041" w:rsidRDefault="00B45F64" w:rsidP="00B4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BENIN </w:t>
      </w:r>
    </w:p>
    <w:p w:rsidR="00B45F64" w:rsidRPr="00F86041" w:rsidRDefault="00B45F64" w:rsidP="00B4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45F64" w:rsidRPr="00F86041" w:rsidRDefault="00B45F64" w:rsidP="00B4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Mr </w:t>
      </w:r>
      <w:r w:rsidR="00C47979">
        <w:rPr>
          <w:rFonts w:ascii="Arial" w:eastAsia="Times New Roman" w:hAnsi="Arial" w:cs="Arial"/>
          <w:sz w:val="23"/>
          <w:szCs w:val="23"/>
          <w:lang w:val="en-GB" w:eastAsia="fr-CH"/>
        </w:rPr>
        <w:t>Vice-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President,</w:t>
      </w: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 </w:t>
      </w:r>
    </w:p>
    <w:p w:rsidR="00B45F64" w:rsidRPr="000868DA" w:rsidRDefault="00B45F64" w:rsidP="00B45F64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Sierra Leone warmly welcomes the distinguished delegation 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from 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Benin to this UPR session and thanks them for today’s presentation. </w:t>
      </w:r>
    </w:p>
    <w:p w:rsidR="00B45F64" w:rsidRPr="000868DA" w:rsidRDefault="00B45F64" w:rsidP="00B45F64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</w:p>
    <w:p w:rsidR="00B45F64" w:rsidRPr="000868DA" w:rsidRDefault="00B45F64" w:rsidP="006A630A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My delegation applauds the 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adoption </w:t>
      </w:r>
      <w:r w:rsidR="000868DA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since the last review </w:t>
      </w:r>
      <w:r w:rsidR="009F163B">
        <w:rPr>
          <w:rFonts w:ascii="Arial" w:eastAsia="Times New Roman" w:hAnsi="Arial" w:cs="Arial"/>
          <w:sz w:val="23"/>
          <w:szCs w:val="23"/>
          <w:lang w:val="en-GB" w:eastAsia="fr-CH"/>
        </w:rPr>
        <w:t>of a number of C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>odes to b</w:t>
      </w:r>
      <w:bookmarkStart w:id="0" w:name="_GoBack"/>
      <w:bookmarkEnd w:id="0"/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ring domestic law into line with international standards, as well as the 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various steps 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taken </w:t>
      </w:r>
      <w:r w:rsidR="00584514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to address 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and improve </w:t>
      </w:r>
      <w:r w:rsidR="0058451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hu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>man rights standards nationally.</w:t>
      </w:r>
      <w:r w:rsidR="00584514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>Noteworthy measures include</w:t>
      </w:r>
      <w:r w:rsidR="001569A8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  <w:r w:rsidR="00124E5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the</w:t>
      </w:r>
      <w:r w:rsidR="006A630A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adoption </w:t>
      </w:r>
      <w:r w:rsidR="00124E5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of the</w:t>
      </w:r>
      <w:r w:rsidR="00584514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Plan of Action against Racism, Racial Discrimination, Xenophobia and Related Intolerance of 2014</w:t>
      </w:r>
      <w:r w:rsidR="000868DA" w:rsidRPr="000868DA">
        <w:rPr>
          <w:rFonts w:ascii="Arial" w:eastAsia="Times New Roman" w:hAnsi="Arial" w:cs="Arial"/>
          <w:sz w:val="23"/>
          <w:szCs w:val="23"/>
          <w:lang w:val="en-GB" w:eastAsia="fr-CH"/>
        </w:rPr>
        <w:t>,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  <w:r w:rsidR="00124E5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and the establishment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in 2015</w:t>
      </w:r>
      <w:r w:rsidR="00124E54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of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the Code for the Rights of the Child and an action plan for its implementation.</w:t>
      </w:r>
    </w:p>
    <w:p w:rsidR="00F8682E" w:rsidRPr="000868DA" w:rsidRDefault="00F8682E" w:rsidP="00B45F64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4B2173" w:rsidRPr="000868DA" w:rsidRDefault="00334EEC" w:rsidP="004B2173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Sierra Leone al</w:t>
      </w:r>
      <w:r w:rsidR="00F8682E" w:rsidRPr="000868DA">
        <w:rPr>
          <w:rFonts w:ascii="Arial" w:eastAsia="Times New Roman" w:hAnsi="Arial" w:cs="Arial"/>
          <w:sz w:val="23"/>
          <w:szCs w:val="23"/>
          <w:lang w:val="en-GB" w:eastAsia="fr-CH"/>
        </w:rPr>
        <w:t>s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o</w:t>
      </w:r>
      <w:r w:rsidR="00F8682E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commends 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Benin on hosting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an African symposium for human rights defender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s which took place 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earlier this year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,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and applauds the establishment of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the Government Programme of Action of 2016-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2020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which </w:t>
      </w:r>
      <w:r w:rsidR="004B2173" w:rsidRPr="000868DA">
        <w:rPr>
          <w:rFonts w:ascii="Arial" w:eastAsia="Times New Roman" w:hAnsi="Arial" w:cs="Arial"/>
          <w:sz w:val="23"/>
          <w:szCs w:val="23"/>
          <w:lang w:val="en-GB" w:eastAsia="fr-CH"/>
        </w:rPr>
        <w:t>aims to strengthen democracy and good governance, promote the structural transformation of the economy and impr</w:t>
      </w:r>
      <w:r w:rsidR="009F163B">
        <w:rPr>
          <w:rFonts w:ascii="Arial" w:eastAsia="Times New Roman" w:hAnsi="Arial" w:cs="Arial"/>
          <w:sz w:val="23"/>
          <w:szCs w:val="23"/>
          <w:lang w:val="en-GB" w:eastAsia="fr-CH"/>
        </w:rPr>
        <w:t>ove the living conditions of its</w:t>
      </w:r>
      <w:r w:rsidR="004B2173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population.</w:t>
      </w:r>
    </w:p>
    <w:p w:rsidR="00B45F64" w:rsidRPr="000868DA" w:rsidRDefault="00B45F64" w:rsidP="00B45F64">
      <w:p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B45F64" w:rsidRPr="000868DA" w:rsidRDefault="00C932C0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Sierra Leone makes the following r</w:t>
      </w:r>
      <w:r w:rsidR="00B45F6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ecommendations:</w:t>
      </w: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E548FE" w:rsidRPr="000868DA" w:rsidRDefault="004B2173" w:rsidP="00B45F6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Expedite the functionality of its National Human Rights Institution</w:t>
      </w:r>
      <w:r w:rsidR="000868DA" w:rsidRPr="000868DA">
        <w:rPr>
          <w:rFonts w:ascii="Arial" w:eastAsia="Times New Roman" w:hAnsi="Arial" w:cs="Arial"/>
          <w:sz w:val="23"/>
          <w:szCs w:val="23"/>
          <w:lang w:val="en-GB" w:eastAsia="fr-CH"/>
        </w:rPr>
        <w:t>.</w:t>
      </w:r>
    </w:p>
    <w:p w:rsidR="00B45F64" w:rsidRPr="000868DA" w:rsidRDefault="008A6465" w:rsidP="00B45F6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Seek technical assistance to address food security challenges</w:t>
      </w:r>
      <w:r w:rsidR="00C932C0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in order to mitigate the negative effects of malnutrition and poverty.</w:t>
      </w:r>
    </w:p>
    <w:p w:rsidR="00D13AAE" w:rsidRPr="000868DA" w:rsidRDefault="00D13AAE" w:rsidP="00D13AA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Develop </w:t>
      </w:r>
      <w:r w:rsidR="003118D5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a 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strategic framework for</w:t>
      </w:r>
      <w:r w:rsidR="003118D5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the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comprehensive protection</w:t>
      </w:r>
      <w:r w:rsidR="003118D5"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 of children as regards trafficking and sexual exp</w:t>
      </w:r>
      <w:r w:rsidR="003420A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l</w:t>
      </w:r>
      <w:r w:rsidR="003118D5" w:rsidRPr="000868DA">
        <w:rPr>
          <w:rFonts w:ascii="Arial" w:eastAsia="Times New Roman" w:hAnsi="Arial" w:cs="Arial"/>
          <w:sz w:val="23"/>
          <w:szCs w:val="23"/>
          <w:lang w:val="en-GB" w:eastAsia="fr-CH"/>
        </w:rPr>
        <w:t>oitation.</w:t>
      </w:r>
    </w:p>
    <w:p w:rsidR="003420A0" w:rsidRPr="000868DA" w:rsidRDefault="003420A0" w:rsidP="00D13AA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Strengthen literary programmes for women and girls living in rural communities. </w:t>
      </w: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B45F64" w:rsidRPr="000868DA" w:rsidRDefault="00C932C0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In conclusion</w:t>
      </w:r>
      <w:r w:rsidR="00B45F64" w:rsidRPr="000868DA">
        <w:rPr>
          <w:rFonts w:ascii="Arial" w:eastAsia="Times New Roman" w:hAnsi="Arial" w:cs="Arial"/>
          <w:sz w:val="23"/>
          <w:szCs w:val="23"/>
          <w:lang w:val="en-GB" w:eastAsia="fr-CH"/>
        </w:rPr>
        <w:t>, Sierra Leone wishes Benin a successful completion of their third review cycle.</w:t>
      </w:r>
    </w:p>
    <w:p w:rsidR="00B45F64" w:rsidRPr="000868DA" w:rsidRDefault="00B45F64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B45F64" w:rsidRPr="000868DA" w:rsidRDefault="00E548FE" w:rsidP="00B45F6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 xml:space="preserve">Thank you, Mr </w:t>
      </w:r>
      <w:r w:rsidR="00C47979">
        <w:rPr>
          <w:rFonts w:ascii="Arial" w:eastAsia="Times New Roman" w:hAnsi="Arial" w:cs="Arial"/>
          <w:sz w:val="23"/>
          <w:szCs w:val="23"/>
          <w:lang w:val="en-GB" w:eastAsia="fr-CH"/>
        </w:rPr>
        <w:t>Vice-</w:t>
      </w:r>
      <w:r w:rsidRPr="000868DA">
        <w:rPr>
          <w:rFonts w:ascii="Arial" w:eastAsia="Times New Roman" w:hAnsi="Arial" w:cs="Arial"/>
          <w:sz w:val="23"/>
          <w:szCs w:val="23"/>
          <w:lang w:val="en-GB" w:eastAsia="fr-CH"/>
        </w:rPr>
        <w:t>Preside</w:t>
      </w:r>
      <w:r w:rsidR="003420A0" w:rsidRPr="000868DA">
        <w:rPr>
          <w:rFonts w:ascii="Arial" w:eastAsia="Times New Roman" w:hAnsi="Arial" w:cs="Arial"/>
          <w:sz w:val="23"/>
          <w:szCs w:val="23"/>
          <w:lang w:val="en-GB" w:eastAsia="fr-CH"/>
        </w:rPr>
        <w:t>nt.</w:t>
      </w:r>
    </w:p>
    <w:sectPr w:rsidR="00B45F64" w:rsidRPr="0008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64"/>
    <w:rsid w:val="000868DA"/>
    <w:rsid w:val="00124E54"/>
    <w:rsid w:val="001569A8"/>
    <w:rsid w:val="002111D6"/>
    <w:rsid w:val="003118D5"/>
    <w:rsid w:val="00334EEC"/>
    <w:rsid w:val="003420A0"/>
    <w:rsid w:val="004B2173"/>
    <w:rsid w:val="00584514"/>
    <w:rsid w:val="006A630A"/>
    <w:rsid w:val="008A6465"/>
    <w:rsid w:val="00993718"/>
    <w:rsid w:val="009F163B"/>
    <w:rsid w:val="00B45F64"/>
    <w:rsid w:val="00C47979"/>
    <w:rsid w:val="00C932C0"/>
    <w:rsid w:val="00D13AAE"/>
    <w:rsid w:val="00E548FE"/>
    <w:rsid w:val="00EB379B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F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F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2CC16-0DCF-444E-9211-86A3604CA60C}"/>
</file>

<file path=customXml/itemProps2.xml><?xml version="1.0" encoding="utf-8"?>
<ds:datastoreItem xmlns:ds="http://schemas.openxmlformats.org/officeDocument/2006/customXml" ds:itemID="{90EA5852-6CCA-410E-BFBB-7C073252A66C}"/>
</file>

<file path=customXml/itemProps3.xml><?xml version="1.0" encoding="utf-8"?>
<ds:datastoreItem xmlns:ds="http://schemas.openxmlformats.org/officeDocument/2006/customXml" ds:itemID="{3D96E82E-73AE-460E-8A1B-8F04CF872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2017-11-10T08:30:00Z</dcterms:created>
  <dcterms:modified xsi:type="dcterms:W3CDTF">2017-11-10T10:19:00Z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