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BC33B" w14:textId="77777777" w:rsidR="00880D63" w:rsidRPr="00F53ECB" w:rsidRDefault="00880D63" w:rsidP="00880D63">
      <w:pPr>
        <w:spacing w:before="360" w:after="240" w:line="240" w:lineRule="atLeast"/>
        <w:contextualSpacing/>
        <w:rPr>
          <w:rFonts w:ascii="Times New Roman" w:eastAsia="DengXian" w:hAnsi="Aptos" w:cs="Arial"/>
          <w:b/>
          <w:kern w:val="2"/>
          <w:sz w:val="24"/>
          <w:szCs w:val="24"/>
          <w:lang w:eastAsia="zh-CN"/>
          <w14:ligatures w14:val="standardContextual"/>
        </w:rPr>
      </w:pPr>
    </w:p>
    <w:p w14:paraId="7534CDB8"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1 Armenia   ENGLISH</w:t>
      </w:r>
    </w:p>
    <w:p w14:paraId="05C50D06"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Further improve of detention-conditions, access to justice and legal aid (Armenia #1);</w:t>
      </w:r>
    </w:p>
    <w:p w14:paraId="73915859"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Take additional measures to protect persons with disabilities, older persons, women and girls, persons with albinism and human-rights defenders (Armenia #2);</w:t>
      </w:r>
    </w:p>
    <w:p w14:paraId="29F73EE0"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Step up efforts to promote environmental protection, climate resilience and biodiversity conservation (Armenia #3);</w:t>
      </w:r>
    </w:p>
    <w:p w14:paraId="0D33EAA0"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2 Australia   ENGLISH</w:t>
      </w:r>
    </w:p>
    <w:p w14:paraId="1BBCA809"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Abolish the death penalty and accede to the Second Optional Protocol to the International Covenant on Civil and Political Rights, aiming at the abolition of the death penalty (Australia #1);</w:t>
      </w:r>
    </w:p>
    <w:p w14:paraId="2F8725AE"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Take concrete measures to protect minority groups, including persons with albinism and the LGBTQIA+ community, from violence and discrimination (Australia #2);</w:t>
      </w:r>
    </w:p>
    <w:p w14:paraId="6EBD57D4"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Fully implement the second National Strategy on Ending Child Marriage (Australia #3);</w:t>
      </w:r>
    </w:p>
    <w:p w14:paraId="70DF5520"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3 Azerbaijan   ENGLISH</w:t>
      </w:r>
    </w:p>
    <w:p w14:paraId="42D1A93B"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to take all necessary steps to effectively combat trafficking in persons and enhance victim support (Azerbaijan #1);</w:t>
      </w:r>
    </w:p>
    <w:p w14:paraId="005618F9"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Maintain efforts to implement and expand social protection programmes (Azerbaijan #2);</w:t>
      </w:r>
    </w:p>
    <w:p w14:paraId="0208C873"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Adopt progressive measures to enhance the promotion and protection of rights of persons with disabilities (Azerbaijan #3);</w:t>
      </w:r>
    </w:p>
    <w:p w14:paraId="25FE9BE7"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4 Bahamas   ENGLISH</w:t>
      </w:r>
    </w:p>
    <w:p w14:paraId="33AFB0A4"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Strengthen efforts to improve access to education beyond primary levels, including by considering ways to sustain the removal of barriers such as school fees, as was done in 2021 (Bahamas #1);</w:t>
      </w:r>
    </w:p>
    <w:p w14:paraId="76186552"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Strengthen measures to protect persons with albinism, including ensuring adequate resourcing of the revised National Action Plan (Bahamas #2);</w:t>
      </w:r>
    </w:p>
    <w:p w14:paraId="20F3E5E7"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lastRenderedPageBreak/>
        <w:t>Prioritize efforts to address childhood malnutrition, including by seeking support from international development partners to address food shortages and food insecurity (Bahamas #3);</w:t>
      </w:r>
    </w:p>
    <w:p w14:paraId="47C78863"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5 Bangladesh   ENGLISH</w:t>
      </w:r>
    </w:p>
    <w:p w14:paraId="4CC82404"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Strengthen efforts to eliminate discrimination against vulnerable groups, in particular against the persons with disabilities and orphans (Bangladesh #1);</w:t>
      </w:r>
    </w:p>
    <w:p w14:paraId="351A966E"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to improve people</w:t>
      </w:r>
      <w:r w:rsidRPr="00880D63">
        <w:rPr>
          <w:rFonts w:ascii="Times New Roman" w:eastAsia="DengXian" w:hAnsi="Aptos" w:cs="Arial"/>
          <w:kern w:val="2"/>
          <w:sz w:val="24"/>
          <w:szCs w:val="24"/>
          <w:lang w:eastAsia="zh-CN"/>
          <w14:ligatures w14:val="standardContextual"/>
        </w:rPr>
        <w:t>’</w:t>
      </w:r>
      <w:r w:rsidRPr="00880D63">
        <w:rPr>
          <w:rFonts w:ascii="Times New Roman" w:eastAsia="DengXian" w:hAnsi="Aptos" w:cs="Arial"/>
          <w:kern w:val="2"/>
          <w:sz w:val="24"/>
          <w:szCs w:val="24"/>
          <w:lang w:eastAsia="zh-CN"/>
          <w14:ligatures w14:val="standardContextual"/>
        </w:rPr>
        <w:t>s access to health care services, in particular in rural areas, with a view to reducing and preventing maternal and infant mortality, among others (Bangladesh #2);</w:t>
      </w:r>
    </w:p>
    <w:p w14:paraId="5809BFCB"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to strengthen efforts to address the violence against women and ensure adequate protection for the victims (Bangladesh #3);</w:t>
      </w:r>
    </w:p>
    <w:p w14:paraId="090FB3AE"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efforts in enhancing the representation of women in national and local institutions (Bangladesh #4);</w:t>
      </w:r>
    </w:p>
    <w:p w14:paraId="3A6CC106"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6 Belgium   ENGLISH</w:t>
      </w:r>
    </w:p>
    <w:p w14:paraId="7935E076"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Ensure the effective implementation and adequate funding of the National Strategy on Ending Child Marriage and strengthen enforcement of child marriage prohibitions by expanding the capacity of mobile courts and improve access to free legal aid services (Belgium #1);</w:t>
      </w:r>
    </w:p>
    <w:p w14:paraId="22F1148B" w14:textId="762967EE"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Formally abolish the death penalty and ratify the Second Optional Protocol to the International Covenant on Civil and Political Rights, aiming at the abolition of the death penalty (Belgium #2);</w:t>
      </w:r>
    </w:p>
    <w:p w14:paraId="15ADCDC6"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Strengthen the capacity of the Independent Complaints Commission to enable it to conduct timely, prompt, impartial and effective investigations of all allegations of extrajudicial killings and suspicious deaths in police custody (Belgium #3);</w:t>
      </w:r>
    </w:p>
    <w:p w14:paraId="47BBDE06"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7 Botswana   ENGLISH</w:t>
      </w:r>
    </w:p>
    <w:p w14:paraId="0D4175C2"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Expeditiously enact comprehensive anti-discrimination legislation to protect the rights of persons with disabilities, including the provisions of equal access to justice, health care and education (Botswana #1);</w:t>
      </w:r>
    </w:p>
    <w:p w14:paraId="234F4455"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Review and amend laws and customary practices that perpetuate discriminatory inheritance norms to ensure equal land and property rights for women (Botswana #2);</w:t>
      </w:r>
    </w:p>
    <w:p w14:paraId="32FD34D7"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8 Brazil   ENGLISH</w:t>
      </w:r>
    </w:p>
    <w:p w14:paraId="36E0EC48"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lastRenderedPageBreak/>
        <w:t>Review provisions of the Criminal Procedure and Evidence Code to expressly prohibit the admissibility of confessions obtained under torture or ill-treatment, and ratify the Optional Protocol to the Convention against Torture and Other Cruel, Inhuman or Degrading Treatment or Punishment (Brazil #1);</w:t>
      </w:r>
    </w:p>
    <w:p w14:paraId="6DD54744"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Strengthen efforts to combat gender-based violence, including the criminalization of marital rape and female genital mutilation (Brazil #2);</w:t>
      </w:r>
    </w:p>
    <w:p w14:paraId="2A1BF5FD"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9 Brunei Darussalam   ENGLISH</w:t>
      </w:r>
    </w:p>
    <w:p w14:paraId="0DB8AF2C"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to promote social protection measures for vulnerable groups, such as children, women and persons with different abilities (Brunei Darussalam #1);</w:t>
      </w:r>
    </w:p>
    <w:p w14:paraId="0124F0AC"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Strengthen efforts to improve access to secondary education to ensure inclusivity in learning (Brunei Darussalam #2);</w:t>
      </w:r>
    </w:p>
    <w:p w14:paraId="0131A71E"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10 Burkina Faso   FRENCH</w:t>
      </w:r>
    </w:p>
    <w:p w14:paraId="2E63F0AD"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Take the necessary measures to reduce the maternal mortality ratio (Burkina Faso #1);</w:t>
      </w:r>
    </w:p>
    <w:p w14:paraId="4B14FAE2"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Intensify efforts to protect persons with albinism from violence and harmful traditional practices (Burkina Faso #2);</w:t>
      </w:r>
    </w:p>
    <w:p w14:paraId="7EE9885D"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11 Burundi   FRENCH</w:t>
      </w:r>
    </w:p>
    <w:p w14:paraId="7A111877"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to take action to manage cases of early pregnancy among students and to reduce the school dropout rate (Burundi #1);</w:t>
      </w:r>
    </w:p>
    <w:p w14:paraId="7CE480EB"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the implementation programme of the national plan to combat trafficking in persons (Burundi #2);</w:t>
      </w:r>
    </w:p>
    <w:p w14:paraId="6532A297"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12 Cabo Verde   FRENCH</w:t>
      </w:r>
    </w:p>
    <w:p w14:paraId="74DA44C6" w14:textId="7B0DA0EC"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Take steps to address continued discrimination against women including recognizing marital rape as a criminal offense (Cabo Verde #1);</w:t>
      </w:r>
    </w:p>
    <w:p w14:paraId="748D5A96"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 xml:space="preserve"> Establish a de jure moratorium on the use of the death penalty and work towards full abolition of capital punishment and ratification of Second Optional Protocol to the International Covenant on Civil and Political Rights (Cabo Verde #2);</w:t>
      </w:r>
    </w:p>
    <w:p w14:paraId="6DD913AA"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13 Cameroon   FRENCH</w:t>
      </w:r>
    </w:p>
    <w:p w14:paraId="5E4AC718"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Improve education and vocational training standards for all persons with disabilities to prepare them for the world of work (Cameroon #1);</w:t>
      </w:r>
    </w:p>
    <w:p w14:paraId="75C4D11C"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lastRenderedPageBreak/>
        <w:t>Strengthen initiatives to promote equality between men and women, in particular by guaranteeing female representation in decision-making positions and by reinforcing mechanisms to combat harassment and gender-based violence (Cameroon #2);</w:t>
      </w:r>
    </w:p>
    <w:p w14:paraId="1A9726DF"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14 Canada   FRENCH</w:t>
      </w:r>
    </w:p>
    <w:p w14:paraId="24CA4C30"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Withdraw its reservation to the Convention Relating to the Status of Refugees and repeal its Camp Directive (Canada #1);</w:t>
      </w:r>
    </w:p>
    <w:p w14:paraId="7FD996A4"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Strengthen the Malawi Human Rights Commission to better prevent and prohibit discrimination against marginalized groups, including persons with albinism (Canada #2);</w:t>
      </w:r>
    </w:p>
    <w:p w14:paraId="5974FD2D"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Repeal sections 153, 154, 156, 137A, and 180(g) of the Malawi Penal Code that criminalize consensual same-sex adult sexual relations and the gender identity or expression of transgender people, such as those that prescribe the appearance of men (Canada #3);</w:t>
      </w:r>
    </w:p>
    <w:p w14:paraId="78217AE4"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Take measures to address prison overcrowding, including by reducing long periods of pre-trial detention (Canada #4);</w:t>
      </w:r>
    </w:p>
    <w:p w14:paraId="37746AF9"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15 Chad   FRENCH</w:t>
      </w:r>
    </w:p>
    <w:p w14:paraId="014DB040"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Adopt legal provisions aimed at protecting the privacy of all disabled people in all situations (Chad #1);</w:t>
      </w:r>
    </w:p>
    <w:p w14:paraId="1C6F3FAC"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Adopt a comprehensive employment strategy to help women, young people, and people with disabilities access decent work (Chad #2);</w:t>
      </w:r>
    </w:p>
    <w:p w14:paraId="72EA7AB4"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16 Chile   SPANISH</w:t>
      </w:r>
    </w:p>
    <w:p w14:paraId="44EE9AE0"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Ratify the Second Optional Protocol to the International Covenant on Civil and Political Rights, aiming at the abolition of the death penalty and the Optional Protocol to the Convention against Torture and Other Cruel, Inhuman or Degrading Treatment or Punishment (Chile #1);</w:t>
      </w:r>
    </w:p>
    <w:p w14:paraId="10B86AEE"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Strengthen the legal and institutional framework to eliminate all forms of discrimination and gender-based violence against women and girls, including the explicit criminalization of marital rape and female genital mutilation (Chile #2);</w:t>
      </w:r>
    </w:p>
    <w:p w14:paraId="0DEAE0FD"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Adopt comprehensive measures to guarantee the full inclusion and autonomy of people with disabilities, including by reforming legislation that restricts their legal capacity on the grounds of disability (Chile #3);</w:t>
      </w:r>
    </w:p>
    <w:p w14:paraId="06C60A0D"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lastRenderedPageBreak/>
        <w:t>Strengthen measures to protect the rights of children, by effectively implementing legislation that prohibits child marriage and punishes violence and sexual exploitation (Chile #4);</w:t>
      </w:r>
    </w:p>
    <w:p w14:paraId="767C5AC7"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17 China   CHINESE</w:t>
      </w:r>
    </w:p>
    <w:p w14:paraId="4FFA78F3"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 xml:space="preserve">Continue to strengthen efforts to combat human trafficking and contemporary forms of slavery, and to implement the National Action Plan to Combat Human Trafficking (2023-2028) </w:t>
      </w:r>
      <w:r w:rsidRPr="00880D63">
        <w:rPr>
          <w:rFonts w:ascii="Times New Roman" w:eastAsia="DengXian" w:hAnsi="Aptos" w:cs="Arial"/>
          <w:kern w:val="2"/>
          <w:sz w:val="24"/>
          <w:szCs w:val="24"/>
          <w:lang w:eastAsia="zh-CN"/>
          <w14:ligatures w14:val="standardContextual"/>
        </w:rPr>
        <w:t> </w:t>
      </w:r>
      <w:r w:rsidRPr="00880D63">
        <w:rPr>
          <w:rFonts w:ascii="Times New Roman" w:eastAsia="DengXian" w:hAnsi="Aptos" w:cs="Arial"/>
          <w:kern w:val="2"/>
          <w:sz w:val="24"/>
          <w:szCs w:val="24"/>
          <w:lang w:eastAsia="zh-CN"/>
          <w14:ligatures w14:val="standardContextual"/>
        </w:rPr>
        <w:t xml:space="preserve"> (China #1);</w:t>
      </w:r>
    </w:p>
    <w:p w14:paraId="56FEEE9F"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to promote the implementation of policies and measures relating to poverty reduction to bring more benefits to the people.</w:t>
      </w:r>
      <w:r w:rsidRPr="00880D63">
        <w:rPr>
          <w:rFonts w:ascii="Times New Roman" w:eastAsia="DengXian" w:hAnsi="Aptos" w:cs="Arial"/>
          <w:kern w:val="2"/>
          <w:sz w:val="24"/>
          <w:szCs w:val="24"/>
          <w:lang w:eastAsia="zh-CN"/>
          <w14:ligatures w14:val="standardContextual"/>
        </w:rPr>
        <w:t> </w:t>
      </w:r>
      <w:r w:rsidRPr="00880D63">
        <w:rPr>
          <w:rFonts w:ascii="Times New Roman" w:eastAsia="DengXian" w:hAnsi="Aptos" w:cs="Arial"/>
          <w:kern w:val="2"/>
          <w:sz w:val="24"/>
          <w:szCs w:val="24"/>
          <w:lang w:eastAsia="zh-CN"/>
          <w14:ligatures w14:val="standardContextual"/>
        </w:rPr>
        <w:t xml:space="preserve"> (China #2);</w:t>
      </w:r>
    </w:p>
    <w:p w14:paraId="0D153CA1"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to promote children's equal enjoyment of the right to education and eliminate any form of discrimination against women (China #3);</w:t>
      </w:r>
    </w:p>
    <w:p w14:paraId="02C3B16D"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18 Colombia   SPANISH</w:t>
      </w:r>
    </w:p>
    <w:p w14:paraId="78E5E155"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Ratify the Optional Protocol to the Convention against Torture and Other Cruel, Inhuman or Degrading Treatment or Punishment (Colombia #1);</w:t>
      </w:r>
    </w:p>
    <w:p w14:paraId="260269AC"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Consider ratifying the Second Optional Protocol to the International Covenant on Civil and Political Rights, aiming at the abolition of the death penalty (Colombia #2);</w:t>
      </w:r>
    </w:p>
    <w:p w14:paraId="459CC5A0"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Implement measures that improve women's access to prenatal and postnatal care services (Colombia #3);</w:t>
      </w:r>
    </w:p>
    <w:p w14:paraId="2A56524F"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Review legislation on abortion to ensure it is compatible with the rights of women to integrity, autonomy, and health (Colombia #4);</w:t>
      </w:r>
    </w:p>
    <w:p w14:paraId="4CA0699B"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Consider the adoption of a human rights-based approach to drug use, ensuring the availability of harm reduction programs and health care services, psychological support, and rehabilitation (Colombia #5);</w:t>
      </w:r>
    </w:p>
    <w:p w14:paraId="41002F08"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19 Congo   FRENCH</w:t>
      </w:r>
    </w:p>
    <w:p w14:paraId="436AA278"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Redouble efforts to promote social security that improves the living conditions of vulnerable groups (Congo #1);</w:t>
      </w:r>
    </w:p>
    <w:p w14:paraId="6CE7BDF7"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Strengthen programmes and activities to combat discrimination against women and girls (Congo #2);</w:t>
      </w:r>
    </w:p>
    <w:p w14:paraId="116FADE9"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20 Costa Rica   SPANISH</w:t>
      </w:r>
    </w:p>
    <w:p w14:paraId="4414281B"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Establish a moratorium on executions with a view to their definitive abolition, accompanied by public awareness-raising campaigns (Costa Rica #1);</w:t>
      </w:r>
    </w:p>
    <w:p w14:paraId="545366E7" w14:textId="2DB2175D"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lastRenderedPageBreak/>
        <w:t xml:space="preserve">Reform the Penal Code to clearly criminalize torture as defined in Article 2 of the Convention against Torture and Other Cruel, Inhuman or Degrading Treatment or </w:t>
      </w:r>
      <w:r w:rsidR="009255AC" w:rsidRPr="00880D63">
        <w:rPr>
          <w:rFonts w:ascii="Times New Roman" w:eastAsia="DengXian" w:hAnsi="Aptos" w:cs="Arial"/>
          <w:kern w:val="2"/>
          <w:sz w:val="24"/>
          <w:szCs w:val="24"/>
          <w:lang w:eastAsia="zh-CN"/>
          <w14:ligatures w14:val="standardContextual"/>
        </w:rPr>
        <w:t>Punishment (</w:t>
      </w:r>
      <w:r w:rsidRPr="00880D63">
        <w:rPr>
          <w:rFonts w:ascii="Times New Roman" w:eastAsia="DengXian" w:hAnsi="Aptos" w:cs="Arial"/>
          <w:kern w:val="2"/>
          <w:sz w:val="24"/>
          <w:szCs w:val="24"/>
          <w:lang w:eastAsia="zh-CN"/>
          <w14:ligatures w14:val="standardContextual"/>
        </w:rPr>
        <w:t>Costa Rica #2);</w:t>
      </w:r>
    </w:p>
    <w:p w14:paraId="1E9F969E"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Decriminalize attempted suicide (Costa Rica #3);</w:t>
      </w:r>
    </w:p>
    <w:p w14:paraId="6B61F80C"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Fully guarantee the rights to freedom of expression, peaceful assembly and association, facilitating an enabling and safe environment for their exercise, including online, especially for women human rights defenders and journalists (Costa Rica #4);</w:t>
      </w:r>
    </w:p>
    <w:p w14:paraId="2875DD98"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Amend the Prevention of Domestic Violence Act to include a specific definition of sexual harassment and marital rape (Costa Rica #5);</w:t>
      </w:r>
    </w:p>
    <w:p w14:paraId="4CC2E629"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21 C</w:t>
      </w:r>
      <w:r w:rsidRPr="00880D63">
        <w:rPr>
          <w:rFonts w:ascii="Times New Roman" w:eastAsia="DengXian" w:hAnsi="Aptos" w:cs="Arial"/>
          <w:b/>
          <w:kern w:val="2"/>
          <w:sz w:val="24"/>
          <w:szCs w:val="24"/>
          <w:lang w:eastAsia="zh-CN"/>
          <w14:ligatures w14:val="standardContextual"/>
        </w:rPr>
        <w:t>ô</w:t>
      </w:r>
      <w:r w:rsidRPr="00880D63">
        <w:rPr>
          <w:rFonts w:ascii="Times New Roman" w:eastAsia="DengXian" w:hAnsi="Aptos" w:cs="Arial"/>
          <w:b/>
          <w:kern w:val="2"/>
          <w:sz w:val="24"/>
          <w:szCs w:val="24"/>
          <w:lang w:eastAsia="zh-CN"/>
          <w14:ligatures w14:val="standardContextual"/>
        </w:rPr>
        <w:t>te d'Ivoire   FRENCH</w:t>
      </w:r>
    </w:p>
    <w:p w14:paraId="078EE357"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Abolish the death penalty (C</w:t>
      </w:r>
      <w:r w:rsidRPr="00880D63">
        <w:rPr>
          <w:rFonts w:ascii="Times New Roman" w:eastAsia="DengXian" w:hAnsi="Aptos" w:cs="Arial"/>
          <w:kern w:val="2"/>
          <w:sz w:val="24"/>
          <w:szCs w:val="24"/>
          <w:lang w:eastAsia="zh-CN"/>
          <w14:ligatures w14:val="standardContextual"/>
        </w:rPr>
        <w:t>ô</w:t>
      </w:r>
      <w:r w:rsidRPr="00880D63">
        <w:rPr>
          <w:rFonts w:ascii="Times New Roman" w:eastAsia="DengXian" w:hAnsi="Aptos" w:cs="Arial"/>
          <w:kern w:val="2"/>
          <w:sz w:val="24"/>
          <w:szCs w:val="24"/>
          <w:lang w:eastAsia="zh-CN"/>
          <w14:ligatures w14:val="standardContextual"/>
        </w:rPr>
        <w:t>te d'Ivoire #1);</w:t>
      </w:r>
    </w:p>
    <w:p w14:paraId="0FB43B6D"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Redouble efforts to enact the Refugee Act (C</w:t>
      </w:r>
      <w:r w:rsidRPr="00880D63">
        <w:rPr>
          <w:rFonts w:ascii="Times New Roman" w:eastAsia="DengXian" w:hAnsi="Aptos" w:cs="Arial"/>
          <w:kern w:val="2"/>
          <w:sz w:val="24"/>
          <w:szCs w:val="24"/>
          <w:lang w:eastAsia="zh-CN"/>
          <w14:ligatures w14:val="standardContextual"/>
        </w:rPr>
        <w:t>ô</w:t>
      </w:r>
      <w:r w:rsidRPr="00880D63">
        <w:rPr>
          <w:rFonts w:ascii="Times New Roman" w:eastAsia="DengXian" w:hAnsi="Aptos" w:cs="Arial"/>
          <w:kern w:val="2"/>
          <w:sz w:val="24"/>
          <w:szCs w:val="24"/>
          <w:lang w:eastAsia="zh-CN"/>
          <w14:ligatures w14:val="standardContextual"/>
        </w:rPr>
        <w:t>te d'Ivoire #2);</w:t>
      </w:r>
    </w:p>
    <w:p w14:paraId="10588EA1"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Ratify the Convention against Discrimination in Education (C</w:t>
      </w:r>
      <w:r w:rsidRPr="00880D63">
        <w:rPr>
          <w:rFonts w:ascii="Times New Roman" w:eastAsia="DengXian" w:hAnsi="Aptos" w:cs="Arial"/>
          <w:kern w:val="2"/>
          <w:sz w:val="24"/>
          <w:szCs w:val="24"/>
          <w:lang w:eastAsia="zh-CN"/>
          <w14:ligatures w14:val="standardContextual"/>
        </w:rPr>
        <w:t>ô</w:t>
      </w:r>
      <w:r w:rsidRPr="00880D63">
        <w:rPr>
          <w:rFonts w:ascii="Times New Roman" w:eastAsia="DengXian" w:hAnsi="Aptos" w:cs="Arial"/>
          <w:kern w:val="2"/>
          <w:sz w:val="24"/>
          <w:szCs w:val="24"/>
          <w:lang w:eastAsia="zh-CN"/>
          <w14:ligatures w14:val="standardContextual"/>
        </w:rPr>
        <w:t>te d'Ivoire #3);</w:t>
      </w:r>
    </w:p>
    <w:p w14:paraId="30647BA6" w14:textId="7A6F5D4A"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 xml:space="preserve">Ratify the Optional Protocol to the Convention against Torture and Other Cruel, Inhuman or Degrading Treatment or </w:t>
      </w:r>
      <w:r w:rsidR="009255AC" w:rsidRPr="00880D63">
        <w:rPr>
          <w:rFonts w:ascii="Times New Roman" w:eastAsia="DengXian" w:hAnsi="Aptos" w:cs="Arial"/>
          <w:kern w:val="2"/>
          <w:sz w:val="24"/>
          <w:szCs w:val="24"/>
          <w:lang w:eastAsia="zh-CN"/>
          <w14:ligatures w14:val="standardContextual"/>
        </w:rPr>
        <w:t>Punishment (</w:t>
      </w:r>
      <w:r w:rsidRPr="00880D63">
        <w:rPr>
          <w:rFonts w:ascii="Times New Roman" w:eastAsia="DengXian" w:hAnsi="Aptos" w:cs="Arial"/>
          <w:kern w:val="2"/>
          <w:sz w:val="24"/>
          <w:szCs w:val="24"/>
          <w:lang w:eastAsia="zh-CN"/>
          <w14:ligatures w14:val="standardContextual"/>
        </w:rPr>
        <w:t>C</w:t>
      </w:r>
      <w:r w:rsidRPr="00880D63">
        <w:rPr>
          <w:rFonts w:ascii="Times New Roman" w:eastAsia="DengXian" w:hAnsi="Aptos" w:cs="Arial"/>
          <w:kern w:val="2"/>
          <w:sz w:val="24"/>
          <w:szCs w:val="24"/>
          <w:lang w:eastAsia="zh-CN"/>
          <w14:ligatures w14:val="standardContextual"/>
        </w:rPr>
        <w:t>ô</w:t>
      </w:r>
      <w:r w:rsidRPr="00880D63">
        <w:rPr>
          <w:rFonts w:ascii="Times New Roman" w:eastAsia="DengXian" w:hAnsi="Aptos" w:cs="Arial"/>
          <w:kern w:val="2"/>
          <w:sz w:val="24"/>
          <w:szCs w:val="24"/>
          <w:lang w:eastAsia="zh-CN"/>
          <w14:ligatures w14:val="standardContextual"/>
        </w:rPr>
        <w:t>te d'Ivoire #4);</w:t>
      </w:r>
    </w:p>
    <w:p w14:paraId="19E85BE2"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22 Cuba   SPANISH</w:t>
      </w:r>
    </w:p>
    <w:p w14:paraId="2FDB3547"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Strengthen the coverage and sustainability of social protection programmes, especially in rural areas and among vulnerable groups, by strengthening inter-institutional coordination, mobilizing resources, and fostering international cooperation (Cuba #1);</w:t>
      </w:r>
    </w:p>
    <w:p w14:paraId="0797BD70"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promoting inclusive and quality education, by strengthening school infrastructure in rural areas and expanding access to teaching materials and educational technologies (Cuba #2);</w:t>
      </w:r>
    </w:p>
    <w:p w14:paraId="634B3798"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Consolidate the implementation of the National Action Plan on Child Labour (Cuba #3);</w:t>
      </w:r>
    </w:p>
    <w:p w14:paraId="57A0AE1D"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23 Cyprus   ENGLISH</w:t>
      </w:r>
    </w:p>
    <w:p w14:paraId="4A447DF4"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Ratify</w:t>
      </w:r>
      <w:r w:rsidRPr="00880D63">
        <w:rPr>
          <w:rFonts w:ascii="Times New Roman" w:eastAsia="DengXian" w:hAnsi="Aptos" w:cs="Arial"/>
          <w:kern w:val="2"/>
          <w:sz w:val="24"/>
          <w:szCs w:val="24"/>
          <w:lang w:eastAsia="zh-CN"/>
          <w14:ligatures w14:val="standardContextual"/>
        </w:rPr>
        <w:t> </w:t>
      </w:r>
      <w:r w:rsidRPr="00880D63">
        <w:rPr>
          <w:rFonts w:ascii="Times New Roman" w:eastAsia="DengXian" w:hAnsi="Aptos" w:cs="Arial"/>
          <w:kern w:val="2"/>
          <w:sz w:val="24"/>
          <w:szCs w:val="24"/>
          <w:lang w:eastAsia="zh-CN"/>
          <w14:ligatures w14:val="standardContextual"/>
        </w:rPr>
        <w:t xml:space="preserve"> the Optional Protocol to the Convention against Torture and Other Cruel, Inhuman or Degrading Treatment or Punishment and the Second Optional Protocol to the International Covenant on Civil and Political Rights, aiming at the abolition of the death penalty (Cyprus #1);</w:t>
      </w:r>
    </w:p>
    <w:p w14:paraId="40A0D74D"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to support vulnerable groups in accessing decent employment and to address gender-based labour segregation (Cyprus #2);</w:t>
      </w:r>
    </w:p>
    <w:p w14:paraId="757080C2"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lastRenderedPageBreak/>
        <w:t>Increase accessibility and availability of health services in rural and remote areas  (Cyprus #3);</w:t>
      </w:r>
    </w:p>
    <w:p w14:paraId="78087FDE"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Ensure additional financial resources for the Legal Aid Bureau and implementation of the Gender Equality Act (Cyprus #4);</w:t>
      </w:r>
    </w:p>
    <w:p w14:paraId="791E6F57"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Consider adopting legislation criminalizing female genital mutilation and marital rape (Cyprus #5);</w:t>
      </w:r>
    </w:p>
    <w:p w14:paraId="1FA25B03"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24 Democratic Republic of the Congo   FRENCH</w:t>
      </w:r>
    </w:p>
    <w:p w14:paraId="7DAE30E4"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Ratify the Optional Protocol to the Convention against Torture and Other Cruel, Inhuman or Degrading Treatment or Punishment (Democratic Republic of the Congo #1);</w:t>
      </w:r>
    </w:p>
    <w:p w14:paraId="1E96A8AB"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Ratify the Convention against Discrimination in Education (Democratic Republic of the Congo #2);</w:t>
      </w:r>
    </w:p>
    <w:p w14:paraId="14D17C1E"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25 Denmark   ENGLISH</w:t>
      </w:r>
    </w:p>
    <w:p w14:paraId="43935620"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Amend Article 132 of the Penal Code and Article 62 of the Marriage, Divorce and Family Relations Act to explicitly criminalize marital rape (Denmark #1);</w:t>
      </w:r>
    </w:p>
    <w:p w14:paraId="065BF18E"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Ensure that the definition and criminalization of torture in domestic law is in full compliance with Article 1 of the Convention against Torture and Other Cruel, Inhuman or Degrading Treatment or Punishment (Denmark #2);</w:t>
      </w:r>
    </w:p>
    <w:p w14:paraId="104E8598"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Ratify the Optional Protocol to the Convention against Torture and Other Cruel, Inhuman or Degrading Treatment or Punishment (Denmark #3);</w:t>
      </w:r>
    </w:p>
    <w:p w14:paraId="2F67C3C1"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26 Djibouti   FRENCH</w:t>
      </w:r>
    </w:p>
    <w:p w14:paraId="7A5C0D38"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Consider ratification of the Optional Protocol to the Convention on the Rights of Persons with Disabilities (Djibouti #1);</w:t>
      </w:r>
    </w:p>
    <w:p w14:paraId="38741096"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to strengthen the role and capacity of child protection systems to prevent child marriage and enforce the prohibition of child marriage (Djibouti #2);</w:t>
      </w:r>
    </w:p>
    <w:p w14:paraId="57AD0C0E"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efforts and take all necessary measures to combat child labour and exploitation (Djibouti #3);</w:t>
      </w:r>
    </w:p>
    <w:p w14:paraId="24B44C74"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27 Dominican Republic   SPANISH</w:t>
      </w:r>
    </w:p>
    <w:p w14:paraId="126AD791"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Increase education and awareness-raising campaigns on human rights (Dominican Republic #1);</w:t>
      </w:r>
    </w:p>
    <w:p w14:paraId="27DC978A"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lastRenderedPageBreak/>
        <w:t>Strengthen the financial and human resources of key institutions (Dominican Republic #2);</w:t>
      </w:r>
    </w:p>
    <w:p w14:paraId="54AE5602"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Improve data systems and inter-institutional coordination  (Dominican Republic #3);</w:t>
      </w:r>
    </w:p>
    <w:p w14:paraId="3F267281"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28 Egypt   ARABIC</w:t>
      </w:r>
    </w:p>
    <w:p w14:paraId="3F907F63"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efforts to provide necessary protection for migrants, refugees and asylum seekers and to strengthen the implementation of the Global Compact on Refugees and the Global Compact for Migration (Egypt #1);</w:t>
      </w:r>
    </w:p>
    <w:p w14:paraId="2573C026"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efforts to combat child marriage and enhance access to social protection programmes for the most vulnerable children (Egypt #2);</w:t>
      </w:r>
    </w:p>
    <w:p w14:paraId="649F3AB5"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29 El Salvador   SPANISH</w:t>
      </w:r>
    </w:p>
    <w:p w14:paraId="40B14723"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Strengthen policies and institutional frameworks aimed at protecting the rights of migrant workers and their families, in compliance with the recently ratified international convention (El Salvador #1);</w:t>
      </w:r>
    </w:p>
    <w:p w14:paraId="6C02CFFF"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Accelerate the implementation of the new Persons with Disabilities Act, ensuring its full application and the availability of adequate resources (El Salvador #2);</w:t>
      </w:r>
    </w:p>
    <w:p w14:paraId="42F25203"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Consolidate measures to eradicate child marriage, by strengthening the implementation of the National Strategy on Ending Child Marriages and the protection of girls and adolescents (El Salvador #3);</w:t>
      </w:r>
    </w:p>
    <w:p w14:paraId="654117FA"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30 Equatorial Guinea   SPANISH</w:t>
      </w:r>
    </w:p>
    <w:p w14:paraId="2D490E36"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to strengthen the law on gender equality in the workplace and protection against sexual harassment (Equatorial Guinea #1);</w:t>
      </w:r>
    </w:p>
    <w:p w14:paraId="66B30116"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strengthening the law for the protection of persons with albinism (Equatorial Guinea #2);</w:t>
      </w:r>
    </w:p>
    <w:p w14:paraId="7C3D902A"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31 Eritrea   ENGLISH</w:t>
      </w:r>
    </w:p>
    <w:p w14:paraId="60D0A007"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Ensure the effective implementation of the National Agriculture Policy 2024, in close coordination with the Food Insecurity Response Plan, to overcome persistent challenges and advance sustainable food security (Eritrea #1);</w:t>
      </w:r>
    </w:p>
    <w:p w14:paraId="3E9827A7"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efforts, similar to those taken in 2021, to waive secondary school fees and thereby broaden access to education (Eritrea #2);</w:t>
      </w:r>
    </w:p>
    <w:p w14:paraId="6E35F5DA"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lastRenderedPageBreak/>
        <w:t>Speaker: 32 Estonia   ENGLISH</w:t>
      </w:r>
    </w:p>
    <w:p w14:paraId="27259147"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Revise or repeal laws that restrict freedom of expression, freedom of assembly, and access to information, both online and offline, to align with international human rights standards (Estonia #1);</w:t>
      </w:r>
    </w:p>
    <w:p w14:paraId="6743059E"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Ratify the Second Optional Protocol to the International Covenant on Civil and Political Rights, aiming at the abolition of the death penalty</w:t>
      </w:r>
      <w:r w:rsidRPr="00880D63">
        <w:rPr>
          <w:rFonts w:ascii="Times New Roman" w:eastAsia="DengXian" w:hAnsi="Aptos" w:cs="Arial"/>
          <w:kern w:val="2"/>
          <w:sz w:val="24"/>
          <w:szCs w:val="24"/>
          <w:lang w:eastAsia="zh-CN"/>
          <w14:ligatures w14:val="standardContextual"/>
        </w:rPr>
        <w:t> </w:t>
      </w:r>
      <w:r w:rsidRPr="00880D63">
        <w:rPr>
          <w:rFonts w:ascii="Times New Roman" w:eastAsia="DengXian" w:hAnsi="Aptos" w:cs="Arial"/>
          <w:kern w:val="2"/>
          <w:sz w:val="24"/>
          <w:szCs w:val="24"/>
          <w:lang w:eastAsia="zh-CN"/>
          <w14:ligatures w14:val="standardContextual"/>
        </w:rPr>
        <w:t xml:space="preserve"> (Estonia #2);</w:t>
      </w:r>
    </w:p>
    <w:p w14:paraId="113B5A6A"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Ratify the Optional Protocol to the Convention against Torture and Other Cruel, Inhuman or Degrading Treatment or Punishment (Estonia #3);</w:t>
      </w:r>
    </w:p>
    <w:p w14:paraId="2D084A15"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Decriminalize consensual same-sex relations (Estonia #4);</w:t>
      </w:r>
    </w:p>
    <w:p w14:paraId="320EDC99"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Combat violence and harmful practices against women and girls, including female genital mutilation, and ensure adequate funding for shelters and victim support services (Estonia #5);</w:t>
      </w:r>
    </w:p>
    <w:p w14:paraId="7F31B2AB"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33 Eswatini   ENGLISH</w:t>
      </w:r>
    </w:p>
    <w:p w14:paraId="30A04933"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Consider the ratification of the Optional Protocol to the Convention against Torture and Other Cruel, Inhuman or Degrading Treatment or Punishment (Eswatini #1);</w:t>
      </w:r>
    </w:p>
    <w:p w14:paraId="102505C4"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34 Ethiopia   ENGLISH</w:t>
      </w:r>
    </w:p>
    <w:p w14:paraId="775AFAAE"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enhancing skills development and vocational training programmes to promote youth employment, women</w:t>
      </w:r>
      <w:r w:rsidRPr="00880D63">
        <w:rPr>
          <w:rFonts w:ascii="Times New Roman" w:eastAsia="DengXian" w:hAnsi="Aptos" w:cs="Arial"/>
          <w:kern w:val="2"/>
          <w:sz w:val="24"/>
          <w:szCs w:val="24"/>
          <w:lang w:eastAsia="zh-CN"/>
          <w14:ligatures w14:val="standardContextual"/>
        </w:rPr>
        <w:t>’</w:t>
      </w:r>
      <w:r w:rsidRPr="00880D63">
        <w:rPr>
          <w:rFonts w:ascii="Times New Roman" w:eastAsia="DengXian" w:hAnsi="Aptos" w:cs="Arial"/>
          <w:kern w:val="2"/>
          <w:sz w:val="24"/>
          <w:szCs w:val="24"/>
          <w:lang w:eastAsia="zh-CN"/>
          <w14:ligatures w14:val="standardContextual"/>
        </w:rPr>
        <w:t>s empowerment, and decent work opportunities, with particular focus on rural communities (Ethiopia #1);</w:t>
      </w:r>
    </w:p>
    <w:p w14:paraId="784FD42D"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strengthening climate-resilient agriculture and food security initiatives, including irrigation expansion and climate-smart farming, to mitigate the effects of climate change and ensure the right to adequate food (Ethiopia #2);</w:t>
      </w:r>
    </w:p>
    <w:p w14:paraId="298BC300"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35 France   FRENCH</w:t>
      </w:r>
    </w:p>
    <w:p w14:paraId="210EC1CC"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Abolish the death penalty and ratify the Second Optional Protocol to the International Covenant on Civil and Political Rights (France #1);</w:t>
      </w:r>
    </w:p>
    <w:p w14:paraId="4E2D7B76"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Criminalize the use of torture and, in the event of violations, prosecute those responsible in an independent and impartial manner (France #2);</w:t>
      </w:r>
    </w:p>
    <w:p w14:paraId="41E63B3A"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Strengthen the fight against violence against women and girls, including by introducing marital rape into the penal code and decriminalizing abortion (France #3);</w:t>
      </w:r>
    </w:p>
    <w:p w14:paraId="387B0659"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Guarantee the protection of LGBT+ persons and fight against discrimination and intimidation against them, including by decriminalizing homosexuality (France #4);</w:t>
      </w:r>
    </w:p>
    <w:p w14:paraId="62AF5BD9"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lastRenderedPageBreak/>
        <w:t>Lift restrictions on refugees' movement, residence and work (France #5);</w:t>
      </w:r>
    </w:p>
    <w:p w14:paraId="7C6373A9"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36 Gabon   FRENCH</w:t>
      </w:r>
    </w:p>
    <w:p w14:paraId="0D32BC54"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Expedite the amendment of the law and discriminatory regulations against women, in particular the law on witchcraft (Gabon #1);</w:t>
      </w:r>
    </w:p>
    <w:p w14:paraId="6E6F8FEB"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Pursue efforts to combat the underrepresentation of women, particularly in decision-making areas (Gabon #2);</w:t>
      </w:r>
    </w:p>
    <w:p w14:paraId="48F12D6C"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37 Gambia   ENGLISH</w:t>
      </w:r>
    </w:p>
    <w:p w14:paraId="6768563C"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efforts to strengthen programmes that promote access to quality education for all children, with particular focus on rural communities (Gambia #1);</w:t>
      </w:r>
    </w:p>
    <w:p w14:paraId="28C11902"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Strengthen the legal regime against torture by codifying it as a specific offence in the penal code in accordance with the Convention against Torture and Other Cruel, Inhuman or Degrading Treatment or Punishment, and review the law relating to the admissibility of confessions obtained through torture in court proceedings (Gambia #2);</w:t>
      </w:r>
    </w:p>
    <w:p w14:paraId="12E93A12"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Strengthen the legislative and investigative frameworks aimed at combating trafficking in persons and protecting victims of trafficking (Gambia #3);</w:t>
      </w:r>
    </w:p>
    <w:p w14:paraId="18657DF0"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38 Georgia   ENGLISH</w:t>
      </w:r>
    </w:p>
    <w:p w14:paraId="089D18E9"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Take further steps in order to improve the internet access, particularly in remote areas, by developing the necessary infrastructure and ensuring affordability of internet service (Georgia #1);</w:t>
      </w:r>
    </w:p>
    <w:p w14:paraId="0DD16961"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strengthening the national machinery for the advancement of women, and ensure the sustainability of relevant policies (Georgia #2);</w:t>
      </w:r>
    </w:p>
    <w:p w14:paraId="35C473B3"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39 Germany   ENGLISH</w:t>
      </w:r>
    </w:p>
    <w:p w14:paraId="4C975C1D"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Reconsider its encampment policy with regard to migrants and refugees, and review the Refugee Act (Germany #1);</w:t>
      </w:r>
    </w:p>
    <w:p w14:paraId="65B5A651"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Take all reasonable measures to review and ratify all outstanding international human rights conventions, especially the Second Optional Protocol to the International Covenant on Civil and Political Rights, aiming at the abolition of the death penalty (Germany #2);</w:t>
      </w:r>
    </w:p>
    <w:p w14:paraId="04BA4CD8"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 xml:space="preserve">Raise awareness and decisively fight the discrimination of girls, women and minorities, particularly by implementing support units across major police stations for victims of sexual and gender-based violence, by reviewing the Witchcraft Act </w:t>
      </w:r>
      <w:r w:rsidRPr="00880D63">
        <w:rPr>
          <w:rFonts w:ascii="Times New Roman" w:eastAsia="DengXian" w:hAnsi="Aptos" w:cs="Arial"/>
          <w:kern w:val="2"/>
          <w:sz w:val="24"/>
          <w:szCs w:val="24"/>
          <w:lang w:eastAsia="zh-CN"/>
          <w14:ligatures w14:val="standardContextual"/>
        </w:rPr>
        <w:lastRenderedPageBreak/>
        <w:t>of 1911 to fight prejudices against elderly women, and to consider decriminalizing consensual same sex-relationships (Germany #3);</w:t>
      </w:r>
    </w:p>
    <w:p w14:paraId="7A229EA8"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40 Ghana   ENGLISH</w:t>
      </w:r>
    </w:p>
    <w:p w14:paraId="1D2D88F9"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Ratify the Optional Protocol to the Convention against Torture and Other Cruel, Inhuman or Degrading Treatment or Punishment (Ghana #1);</w:t>
      </w:r>
    </w:p>
    <w:p w14:paraId="76EC6855"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Enhance accessibility, availability and quality of health services, particularly in rural and remote areas and for disadvantaged groups (Ghana #2);</w:t>
      </w:r>
    </w:p>
    <w:p w14:paraId="666B87B4"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41 Guyana   ENGLISH</w:t>
      </w:r>
    </w:p>
    <w:p w14:paraId="4641E3ED"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the implementation of the national development agenda, Malawi 2063 (Guyana #1);</w:t>
      </w:r>
    </w:p>
    <w:p w14:paraId="68D1C546"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Take the necessary measures to ensure continued independence of the Malawi Human Rights Commission and the independence of the media (Guyana #2);</w:t>
      </w:r>
    </w:p>
    <w:p w14:paraId="528A07E3"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Urge the full implementation of the Penal Code to ensure the full protection of the rights of the child (Guyana #3);</w:t>
      </w:r>
    </w:p>
    <w:p w14:paraId="145D7A2A"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Enact the necessary legislations and policies to foster inclusivity and engagement of civil society in State party reporting processes (Guyana #4);</w:t>
      </w:r>
    </w:p>
    <w:p w14:paraId="612469E8"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42 Holy See   ENGLISH</w:t>
      </w:r>
    </w:p>
    <w:p w14:paraId="4CFFE284"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to defend and promote life from conception to natural death, including by abolishing the death penalty (Holy See #1);</w:t>
      </w:r>
    </w:p>
    <w:p w14:paraId="0FA1B7C0"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to defend and promote marriage as a union between a man and a woman, bearing in mind that legislation upholding these principles does not contradict international human rights obligations (Holy See #2);</w:t>
      </w:r>
    </w:p>
    <w:p w14:paraId="4A12F367"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Uphold the right to freedom of religion and education, and ensure that Catholic schools can continue to freely teach and transmit the faith to their students (Holy See #3);</w:t>
      </w:r>
    </w:p>
    <w:p w14:paraId="5410882A"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Urgently address prison conditions, including issues of overcrowding and sanitation, to ensure that the deprivation of liberty does not result in the privation of dignity (Holy See #4);</w:t>
      </w:r>
    </w:p>
    <w:p w14:paraId="1944939E"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 xml:space="preserve">Enact legal and policy reforms to effectively address statelessness with a view to ratifying the Convention on the Reduction of Statelessness, in particular by granting protection and citizenship to all children at birth, and especially to those born in </w:t>
      </w:r>
      <w:proofErr w:type="spellStart"/>
      <w:r w:rsidRPr="00880D63">
        <w:rPr>
          <w:rFonts w:ascii="Times New Roman" w:eastAsia="DengXian" w:hAnsi="Aptos" w:cs="Arial"/>
          <w:kern w:val="2"/>
          <w:sz w:val="24"/>
          <w:szCs w:val="24"/>
          <w:lang w:eastAsia="zh-CN"/>
          <w14:ligatures w14:val="standardContextual"/>
        </w:rPr>
        <w:t>Dzaleka</w:t>
      </w:r>
      <w:proofErr w:type="spellEnd"/>
      <w:r w:rsidRPr="00880D63">
        <w:rPr>
          <w:rFonts w:ascii="Times New Roman" w:eastAsia="DengXian" w:hAnsi="Aptos" w:cs="Arial"/>
          <w:kern w:val="2"/>
          <w:sz w:val="24"/>
          <w:szCs w:val="24"/>
          <w:lang w:eastAsia="zh-CN"/>
          <w14:ligatures w14:val="standardContextual"/>
        </w:rPr>
        <w:t xml:space="preserve"> camp over the past 30 years (Holy See #5);</w:t>
      </w:r>
    </w:p>
    <w:p w14:paraId="76DFDE80"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lastRenderedPageBreak/>
        <w:t>Speaker: 43 Iceland   ENGLISH</w:t>
      </w:r>
    </w:p>
    <w:p w14:paraId="0567C6FF"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Abolish the death penalty (Iceland #1);</w:t>
      </w:r>
    </w:p>
    <w:p w14:paraId="7949C6BA"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Ratify the Second Optional Protocol to the International Covenant on Civil and Political Rights, aiming at the abolition of the death penalty (ICCPR-OP 2) (Iceland #2);</w:t>
      </w:r>
    </w:p>
    <w:p w14:paraId="1E59C037"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Adopt legislation explicitly prohibiting female genital mutilation (Iceland #3);</w:t>
      </w:r>
    </w:p>
    <w:p w14:paraId="742FAE28"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Criminalize marital rape (Iceland #4);</w:t>
      </w:r>
    </w:p>
    <w:p w14:paraId="64392CDD"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Legalize abortion in all circumstances and ensure access to comprehensive sexual and reproductive health services (Iceland #5);</w:t>
      </w:r>
    </w:p>
    <w:p w14:paraId="007B0FB4"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Guarantee comprehensive education on sexual and reproductive health and rights throughout the country (Iceland #6);</w:t>
      </w:r>
    </w:p>
    <w:p w14:paraId="0C1611B5"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Decriminalize same-sex relations between consenting adults by repealing relevant sections of the Penal Code (Iceland #7);</w:t>
      </w:r>
    </w:p>
    <w:p w14:paraId="45B211C4"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Criminalize all forms of discrimination against persons of diverse SOGIESC (Iceland #8);</w:t>
      </w:r>
    </w:p>
    <w:p w14:paraId="5B605658"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44 Indonesia   ENGLISH</w:t>
      </w:r>
    </w:p>
    <w:p w14:paraId="19DD50BA"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to strengthen the capacity and independence of the Anti-Corruption Bureau to ensure impartial, effective, and robust investigation of corruption practices (Indonesia #1);</w:t>
      </w:r>
    </w:p>
    <w:p w14:paraId="5A6EB27B"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Ensure the implementation of the National Education Sector Investment Plan (NESIP) 2020</w:t>
      </w:r>
      <w:r w:rsidRPr="00880D63">
        <w:rPr>
          <w:rFonts w:ascii="Times New Roman" w:eastAsia="DengXian" w:hAnsi="Aptos" w:cs="Arial"/>
          <w:kern w:val="2"/>
          <w:sz w:val="24"/>
          <w:szCs w:val="24"/>
          <w:lang w:eastAsia="zh-CN"/>
          <w14:ligatures w14:val="standardContextual"/>
        </w:rPr>
        <w:t>–</w:t>
      </w:r>
      <w:r w:rsidRPr="00880D63">
        <w:rPr>
          <w:rFonts w:ascii="Times New Roman" w:eastAsia="DengXian" w:hAnsi="Aptos" w:cs="Arial"/>
          <w:kern w:val="2"/>
          <w:sz w:val="24"/>
          <w:szCs w:val="24"/>
          <w:lang w:eastAsia="zh-CN"/>
          <w14:ligatures w14:val="standardContextual"/>
        </w:rPr>
        <w:t>2030 effectively addresses the gaps in funding, infrastructure, and quality of education (Indonesia #2);</w:t>
      </w:r>
    </w:p>
    <w:p w14:paraId="63C1FA63"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Improve access to justice and to legal aid for people in vulnerable situations, including women, persons with disabilities, and older persons (Indonesia #3);</w:t>
      </w:r>
    </w:p>
    <w:p w14:paraId="23AFA2C6"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45 Iran (Islamic Republic of)   ENGLISH</w:t>
      </w:r>
    </w:p>
    <w:p w14:paraId="2404549B"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Further promote universal healthcare coverage, particularly in underserved areas (Iran (Islamic Republic of) #1);</w:t>
      </w:r>
    </w:p>
    <w:p w14:paraId="552E8D82"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Strengthen inclusive education initiatives to reduce school dropout and improve educational infrastructure for all children (Iran (Islamic Republic of) #2);</w:t>
      </w:r>
    </w:p>
    <w:p w14:paraId="75F78DD6"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Enhance access to safe drinking water through effective implementation of WASH programmes (Iran (Islamic Republic of) #3);</w:t>
      </w:r>
    </w:p>
    <w:p w14:paraId="3509543D"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Expand poverty reduction measures by increasing support for vulnerable families and communities (Iran (Islamic Republic of) #4);</w:t>
      </w:r>
    </w:p>
    <w:p w14:paraId="41F167A0"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lastRenderedPageBreak/>
        <w:t>Speaker: 46 Iraq   ARABIC</w:t>
      </w:r>
    </w:p>
    <w:p w14:paraId="469C055C"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Work on strengthening mechanisms for enforcing child support payments after divorce or separation of parents (Iraq #1);</w:t>
      </w:r>
    </w:p>
    <w:p w14:paraId="6A867E39"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Strengthen measures to protect farmers from abuse and exploitation, and establish effective complaint and reporting mechanisms (Iraq #2);</w:t>
      </w:r>
    </w:p>
    <w:p w14:paraId="44A54ED0"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47 Ireland   ENGLISH</w:t>
      </w:r>
    </w:p>
    <w:p w14:paraId="14CD4FF1"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Criminalize torture, in line with Article 2 of the Convention against Torture and Other Cruel, Inhuman or Degrading Treatment or Punishment, and forbid the use of confessions obtained under duress (Ireland #1);</w:t>
      </w:r>
    </w:p>
    <w:p w14:paraId="238083E1"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Issue a moratorium on enforcing anti-homosexuality laws and repeal sections 137A, 153, 154, and 156 of the Penal Code (Ireland #2);</w:t>
      </w:r>
    </w:p>
    <w:p w14:paraId="1450127A"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Establish a de jure moratorium on the use of the death penalty and ratify the Second Optional Protocol to the International Covenant on Civil and Political Rights, aiming at the abolition of the death penalty (Ireland #3);</w:t>
      </w:r>
    </w:p>
    <w:p w14:paraId="5EE18D96"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48 Italy   ENGLISH</w:t>
      </w:r>
    </w:p>
    <w:p w14:paraId="0E01A756"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Introduce a de jure moratorium on the death penalty, with a view to fully abolishing capital punishment and ratifying the Second Optional Protocol to the International Covenant on Civil and Political Rights, aiming at the abolition of the death penalty</w:t>
      </w:r>
      <w:r w:rsidRPr="00880D63">
        <w:rPr>
          <w:rFonts w:ascii="Times New Roman" w:eastAsia="DengXian" w:hAnsi="Aptos" w:cs="Arial"/>
          <w:kern w:val="2"/>
          <w:sz w:val="24"/>
          <w:szCs w:val="24"/>
          <w:lang w:eastAsia="zh-CN"/>
          <w14:ligatures w14:val="standardContextual"/>
        </w:rPr>
        <w:t> </w:t>
      </w:r>
      <w:r w:rsidRPr="00880D63">
        <w:rPr>
          <w:rFonts w:ascii="Times New Roman" w:eastAsia="DengXian" w:hAnsi="Aptos" w:cs="Arial"/>
          <w:kern w:val="2"/>
          <w:sz w:val="24"/>
          <w:szCs w:val="24"/>
          <w:lang w:eastAsia="zh-CN"/>
          <w14:ligatures w14:val="standardContextual"/>
        </w:rPr>
        <w:t xml:space="preserve"> (Italy #1);</w:t>
      </w:r>
    </w:p>
    <w:p w14:paraId="707D3AAC"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efforts to address violence against, and abuse of, older persons, often victims of witchcraft beliefs, in line with regional and international standards (Italy #2);</w:t>
      </w:r>
    </w:p>
    <w:p w14:paraId="0F40CDAD"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Strengthen efforts to end all forms of violence and abuse against children, including child and forced marriage (Italy #3);</w:t>
      </w:r>
    </w:p>
    <w:p w14:paraId="441F1C9F"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Enhance efforts to ensure freedom of expression and association (Italy #4);</w:t>
      </w:r>
    </w:p>
    <w:p w14:paraId="7899D121"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49 Japan   ENGLISH</w:t>
      </w:r>
    </w:p>
    <w:p w14:paraId="3FF8E93B"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Take all necessary measures and legislation to fight against sexual and gender-based discrimination and violence against women and girls (Japan #1);</w:t>
      </w:r>
    </w:p>
    <w:p w14:paraId="4B185B38"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efforts to ensure the right of everyone to education by improving infrastructure, closing the gender gap, and reducing school dropout rates (Japan #2);</w:t>
      </w:r>
    </w:p>
    <w:p w14:paraId="00704492"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Take further measures to combat violence and address the root causes of discrimination against persons with albinism (Japan #3);</w:t>
      </w:r>
    </w:p>
    <w:p w14:paraId="6E03449E"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lastRenderedPageBreak/>
        <w:t>Speaker: 50 Jordan   ARABIC</w:t>
      </w:r>
    </w:p>
    <w:p w14:paraId="6B2079BD"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efforts to promote inclusive and equitable education opportunities for all, including girls and children in rural areas, and ensuring a safe and accessible learning environment (Jordan #1);</w:t>
      </w:r>
    </w:p>
    <w:p w14:paraId="57EB27B8"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Intensify national efforts to combat human trafficking through community awareness and strengthen regional and international cooperation mechanisms in this field (Jordan #2);</w:t>
      </w:r>
    </w:p>
    <w:p w14:paraId="735F9296"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51 Kiribati   ENGLISH</w:t>
      </w:r>
    </w:p>
    <w:p w14:paraId="34876F0B"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Progressively increase human and financial resources for the Independent Police Complaints Commission (Kiribati #1);</w:t>
      </w:r>
    </w:p>
    <w:p w14:paraId="4ABBB7DC"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Establish a permanent National Mechanism for Implementation, Reporting and Follow-Up and strengthen its institutional capacity (Kiribati #2);</w:t>
      </w:r>
    </w:p>
    <w:p w14:paraId="1E895BF9"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Adopt and implement a comprehensive National Human Rights Action Plan (Kiribati #3);</w:t>
      </w:r>
    </w:p>
    <w:p w14:paraId="169A2C43"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52 Kuwait   ARABIC</w:t>
      </w:r>
    </w:p>
    <w:p w14:paraId="3910AC92"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efforts to develop national policies related to the rights of older persons (Kuwait #1);</w:t>
      </w:r>
    </w:p>
    <w:p w14:paraId="4FB936CD"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efforts to integrate people with disabilities into society by adopting effective policies and programmes for them (Kuwait #2);</w:t>
      </w:r>
    </w:p>
    <w:p w14:paraId="0F78478B"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53 Latvia   ENGLISH</w:t>
      </w:r>
    </w:p>
    <w:p w14:paraId="145D56A5" w14:textId="3C03D526"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 xml:space="preserve">Ratify the Second Optional Protocol to the International Covenant on Civil and Political Rights, aiming at the abolition of the death </w:t>
      </w:r>
      <w:r w:rsidR="00F53ECB" w:rsidRPr="00880D63">
        <w:rPr>
          <w:rFonts w:ascii="Times New Roman" w:eastAsia="DengXian" w:hAnsi="Aptos" w:cs="Arial"/>
          <w:kern w:val="2"/>
          <w:sz w:val="24"/>
          <w:szCs w:val="24"/>
          <w:lang w:eastAsia="zh-CN"/>
          <w14:ligatures w14:val="standardContextual"/>
        </w:rPr>
        <w:t>penalty (</w:t>
      </w:r>
      <w:r w:rsidRPr="00880D63">
        <w:rPr>
          <w:rFonts w:ascii="Times New Roman" w:eastAsia="DengXian" w:hAnsi="Aptos" w:cs="Arial"/>
          <w:kern w:val="2"/>
          <w:sz w:val="24"/>
          <w:szCs w:val="24"/>
          <w:lang w:eastAsia="zh-CN"/>
          <w14:ligatures w14:val="standardContextual"/>
        </w:rPr>
        <w:t>Latvia #1);</w:t>
      </w:r>
    </w:p>
    <w:p w14:paraId="5BD1C5CA"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Promote and protect freedom of expression and to prevent all acts of intimidation and harassment against human rights defenders and journalists (Latvia #2);</w:t>
      </w:r>
    </w:p>
    <w:p w14:paraId="199DCC06"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Enhance access to education for girls and young women and to adequately address the gaps in the implementation of the school retention policy (Latvia #3);</w:t>
      </w:r>
    </w:p>
    <w:p w14:paraId="55A8BC66"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Foster the reduction of maternal mortality by improving maternal health services and education, particularly in rural and remote areas (Latvia #4);</w:t>
      </w:r>
    </w:p>
    <w:p w14:paraId="45507410"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54 Lesotho   ENGLISH</w:t>
      </w:r>
    </w:p>
    <w:p w14:paraId="3A816FF1"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lastRenderedPageBreak/>
        <w:t>Consider codifying torture as a specific crime under national law and guarantee that confessions made under torture are inadmissible in the courts of law (Lesotho #1);</w:t>
      </w:r>
    </w:p>
    <w:p w14:paraId="12B03A22"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Strengthen efforts to combat gender-based violence, including by criminalizing marital rape, increasing support services (Lesotho #2);</w:t>
      </w:r>
    </w:p>
    <w:p w14:paraId="0DB2EC11"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55 Liechtenstein   ENGLISH</w:t>
      </w:r>
    </w:p>
    <w:p w14:paraId="2417071E"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Ratify the Kampala Amendment to the Rome Statute on the crime of aggression (Liechtenstein #1);</w:t>
      </w:r>
    </w:p>
    <w:p w14:paraId="2278D38E"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Ratify the Optional Protocol to the Convention against Torture and Other Cruel, Inhuman or Degrading Treatment or Punishment (Liechtenstein #2);</w:t>
      </w:r>
    </w:p>
    <w:p w14:paraId="1058B745"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Immediately establish an official moratorium on executions and commute all death sentences with a view to abolishing the death penalty (Liechtenstein #3);</w:t>
      </w:r>
    </w:p>
    <w:p w14:paraId="367B8CE3"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Investigate attacks and killings of vulnerable groups, including human rights defenders (Liechtenstein #4);</w:t>
      </w:r>
    </w:p>
    <w:p w14:paraId="3CD8AA7F"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56 Lithuania   ENGLISH</w:t>
      </w:r>
    </w:p>
    <w:p w14:paraId="5F118F4B"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As a further step towards the complete abolition of the death penalty, consider the ratification of the Second Optional Protocol to the International Covenant on Civil and Political Rights, aiming at the abolition of the death penalty (Lithuania #1);</w:t>
      </w:r>
    </w:p>
    <w:p w14:paraId="3FB32330"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Increase efforts to promote safe and enabling environment for journalists and other media workers (Lithuania #2);</w:t>
      </w:r>
    </w:p>
    <w:p w14:paraId="5659B457"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Strengthen legislative and administrative measures to enhance the protection of children from all forms of violence and child labour (Lithuania #3);</w:t>
      </w:r>
    </w:p>
    <w:p w14:paraId="4A684785"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57 Luxembourg   FRENCH</w:t>
      </w:r>
    </w:p>
    <w:p w14:paraId="34C83946"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Take measures to combat discrimination against women, girls, people with disabilities and other vulnerable populations (Luxembourg #1);</w:t>
      </w:r>
    </w:p>
    <w:p w14:paraId="004A0109"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Guarantee the right to education and enable all children to complete their studies, especially by reducing school dropouts linked to early pregnancy and/or marriage (Luxembourg #2);</w:t>
      </w:r>
    </w:p>
    <w:p w14:paraId="32165823"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Increase public spending on health, in accordance with the Abuja Declaration, and progress towards universal health coverage and the full enjoyment of the right to health (Luxembourg #3);</w:t>
      </w:r>
    </w:p>
    <w:p w14:paraId="1E401474"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58 Malaysia   ENGLISH</w:t>
      </w:r>
    </w:p>
    <w:p w14:paraId="1B5D70EC"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lastRenderedPageBreak/>
        <w:t>Fully expand community-driven livelihood and climate-smart agriculture programmes to address poverty and food security issues (Malaysia #1);</w:t>
      </w:r>
    </w:p>
    <w:p w14:paraId="6AC1CBD9"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Increase investment in maternal and child healthcare infrastructure in rural districts (Malaysia #2);</w:t>
      </w:r>
    </w:p>
    <w:p w14:paraId="27B633ED"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Strengthen technical and vocational education tailored to the needs of private sectors to provide wider employment opportunities for the youth (Malaysia #3);</w:t>
      </w:r>
    </w:p>
    <w:p w14:paraId="13F2DAC0"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59 Maldives   ENGLISH</w:t>
      </w:r>
    </w:p>
    <w:p w14:paraId="66BEAE72"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to strengthen legislative and administrative measures to eliminate all forms of child labour (Maldives #1);</w:t>
      </w:r>
    </w:p>
    <w:p w14:paraId="3C373C2F"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to enhance the accessibility, availability and quality of health services, particularly in rural and remote areas (Maldives #2);</w:t>
      </w:r>
    </w:p>
    <w:p w14:paraId="2E0C98B6"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60 Malta   ENGLISH</w:t>
      </w:r>
    </w:p>
    <w:p w14:paraId="344B5C74"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Take effective measures to ensure that all children are registered at birth through accessible and adequate administrative structures (Malta #1);</w:t>
      </w:r>
    </w:p>
    <w:p w14:paraId="4A269BEA"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Ensure that all branches of law-and-order structures within the country, including the military, do not practice torture or ill-treatment practices, and to hold perpetrators accountable where such practices take place (Malta #2);</w:t>
      </w:r>
    </w:p>
    <w:p w14:paraId="46384EAD"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Ratify the Second Optional Protocol to the International Covenant on Civil and Political Rights, aiming at the abolition of the death penalty (Malta #3);</w:t>
      </w:r>
    </w:p>
    <w:p w14:paraId="792F278C"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Repeal Penal Code Sections 153, 154, 156, and 137A to fully decriminalize consensual same-sex relations (Malta #4);</w:t>
      </w:r>
    </w:p>
    <w:p w14:paraId="210D2ADC"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61 Marshall Islands   ENGLISH</w:t>
      </w:r>
    </w:p>
    <w:p w14:paraId="1131FD49"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Consider the establishment of a moratorium on the application of the death penalty with a view to its complete and permanent abolition (Marshall Islands #1);</w:t>
      </w:r>
    </w:p>
    <w:p w14:paraId="45CE984F"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to advance the rights of women, including by considering ratifying the Optional Protocol to the Convention on the Elimination of All Forms of Discrimination against Women (Marshall Islands #2);</w:t>
      </w:r>
    </w:p>
    <w:p w14:paraId="21B5F0C8"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Adopt human rights-based and gender-responsive approaches in environmental, climate change and disaster risk reduction policies (Marshall Islands #3);</w:t>
      </w:r>
    </w:p>
    <w:p w14:paraId="5BE2F994"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Adopt a human rights-based approach in the 2025 NDC submission (Marshall Islands #4);</w:t>
      </w:r>
    </w:p>
    <w:p w14:paraId="2D8D8333"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62 Mauritius   ENGLISH</w:t>
      </w:r>
    </w:p>
    <w:p w14:paraId="28EF0C9A"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lastRenderedPageBreak/>
        <w:t>Consider ratifying the Optional Protocol to the Convention against Torture and Other Cruel, Inhuman or Degrading Treatment or Punishment (Mauritius #1);</w:t>
      </w:r>
    </w:p>
    <w:p w14:paraId="75C337F3"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63 Mexico   SPANISH</w:t>
      </w:r>
    </w:p>
    <w:p w14:paraId="6E236EB6"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Accede to the Second Optional Protocol to the International Covenant on Civil and Political Rights, aiming at the abolition of the death penalty (Mexico #1);</w:t>
      </w:r>
    </w:p>
    <w:p w14:paraId="605B2444"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Repeal the provisions that criminalize consensual same-sex sexual relations between adults, particularly articles 137A, 153, 154 and 156 of the Penal Code (Mexico #2);</w:t>
      </w:r>
    </w:p>
    <w:p w14:paraId="238B3120" w14:textId="371E3482"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 xml:space="preserve">Decriminalize abortion in cases of rape, incest, risk to the life or health of the mother, and serious </w:t>
      </w:r>
      <w:r w:rsidR="00F53ECB" w:rsidRPr="00F53ECB">
        <w:rPr>
          <w:rFonts w:ascii="Times New Roman" w:eastAsia="DengXian" w:hAnsi="Aptos" w:cs="Arial"/>
          <w:kern w:val="2"/>
          <w:sz w:val="24"/>
          <w:szCs w:val="24"/>
          <w:lang w:eastAsia="zh-CN"/>
          <w14:ligatures w14:val="standardContextual"/>
        </w:rPr>
        <w:t>foetal</w:t>
      </w:r>
      <w:r w:rsidRPr="00880D63">
        <w:rPr>
          <w:rFonts w:ascii="Times New Roman" w:eastAsia="DengXian" w:hAnsi="Aptos" w:cs="Arial"/>
          <w:kern w:val="2"/>
          <w:sz w:val="24"/>
          <w:szCs w:val="24"/>
          <w:lang w:eastAsia="zh-CN"/>
          <w14:ligatures w14:val="standardContextual"/>
        </w:rPr>
        <w:t xml:space="preserve"> malformations (Mexico #3);</w:t>
      </w:r>
    </w:p>
    <w:p w14:paraId="2DE86C19"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64 Montenegro   ENGLISH</w:t>
      </w:r>
    </w:p>
    <w:p w14:paraId="4887BBE5"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Further strengthen the national framework for the promotion and protection of women</w:t>
      </w:r>
      <w:r w:rsidRPr="00880D63">
        <w:rPr>
          <w:rFonts w:ascii="Times New Roman" w:eastAsia="DengXian" w:hAnsi="Aptos" w:cs="Arial"/>
          <w:kern w:val="2"/>
          <w:sz w:val="24"/>
          <w:szCs w:val="24"/>
          <w:lang w:eastAsia="zh-CN"/>
          <w14:ligatures w14:val="standardContextual"/>
        </w:rPr>
        <w:t>’</w:t>
      </w:r>
      <w:r w:rsidRPr="00880D63">
        <w:rPr>
          <w:rFonts w:ascii="Times New Roman" w:eastAsia="DengXian" w:hAnsi="Aptos" w:cs="Arial"/>
          <w:kern w:val="2"/>
          <w:sz w:val="24"/>
          <w:szCs w:val="24"/>
          <w:lang w:eastAsia="zh-CN"/>
          <w14:ligatures w14:val="standardContextual"/>
        </w:rPr>
        <w:t>s rights, ensuring the sustainability of measures to eliminate discrimination and advance gender equality (Montenegro #1);</w:t>
      </w:r>
    </w:p>
    <w:p w14:paraId="1A401E9B"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Take additional legislative and administrative measures to prevent and address child labour (Montenegro #2);</w:t>
      </w:r>
    </w:p>
    <w:p w14:paraId="28E2CEB1"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65 Morocco   ENGLISH</w:t>
      </w:r>
    </w:p>
    <w:p w14:paraId="2020207D"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Accelerate sustainable investment in integrated, equitable primary health care systems, with a focus on strengthening and retaining the health workforce, as the cornerstone for Universal Health Coverage, in accordance with Sustainable Development Goal 3 (Morocco #1);</w:t>
      </w:r>
    </w:p>
    <w:p w14:paraId="0B8B1A21"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implementing efficiently the International Covenant on Economic, Social and Cultural Rights (Morocco #2);</w:t>
      </w:r>
    </w:p>
    <w:p w14:paraId="727618BC"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Strengthen and improve the implementation of programmes dedicated to end violence against women (Morocco #3);</w:t>
      </w:r>
    </w:p>
    <w:p w14:paraId="379FDFB4"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66 Mozambique   ENGLISH</w:t>
      </w:r>
    </w:p>
    <w:p w14:paraId="0B55DC87"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Develop a national system for collecting and monitoring data on refugees and internally displaced persons, ensuring adequate protection for the most vulnerable groups (Mozambique #1);</w:t>
      </w:r>
    </w:p>
    <w:p w14:paraId="77F9DC3D"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Move decisively towards the abolition of the death penalty, consolidating the facto moratorium in force since 1994 (Mozambique #2);</w:t>
      </w:r>
    </w:p>
    <w:p w14:paraId="47830F03"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lastRenderedPageBreak/>
        <w:t>Speaker: 67 Namibia   ENGLISH</w:t>
      </w:r>
    </w:p>
    <w:p w14:paraId="09E3D3DD"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Expedite the ratification of the Second Optional Protocol to the International Covenant on Civil and Political Rights, aiming at the abolition of the death penalty (Namibia #1);</w:t>
      </w:r>
    </w:p>
    <w:p w14:paraId="04437CBC"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Consider ratifying the Optional Protocol to the Convention on the Rights of Persons with Disabilities (Namibia #2);</w:t>
      </w:r>
    </w:p>
    <w:p w14:paraId="2C14FBA9"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Consider ratifying the Optional Protocol to the Convention on the Elimination of All Forms of Discrimination against Women (Namibia #3);</w:t>
      </w:r>
    </w:p>
    <w:p w14:paraId="3C07412F"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68 Nepal   ENGLISH</w:t>
      </w:r>
    </w:p>
    <w:p w14:paraId="7D5C8A27"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Scale up efforts to build climate resilience, ensure food security, and support smallholder farmers (Nepal #1);</w:t>
      </w:r>
    </w:p>
    <w:p w14:paraId="622CF174"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Redouble efforts to end child labour and ensure universal access to quality education, especially for girls (Nepal #2);</w:t>
      </w:r>
    </w:p>
    <w:p w14:paraId="7137CF92"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Strengthen measures to enhance access to employment for the persons with disabilities (Nepal #3);</w:t>
      </w:r>
    </w:p>
    <w:p w14:paraId="05230B7B"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69 Netherlands (Kingdom of the)   ENGLISH</w:t>
      </w:r>
    </w:p>
    <w:p w14:paraId="2C7C0F7A"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End discriminatory torture of LGBTIQ+ persons by abolishing laws that enable it, including those that criminalize consensual same-sex relationships (Netherlands (Kingdom of the) #1);</w:t>
      </w:r>
    </w:p>
    <w:p w14:paraId="2E6A9217"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Ensure LGBTIQ+ persons access to health services (Netherlands (Kingdom of the) #2);</w:t>
      </w:r>
    </w:p>
    <w:p w14:paraId="49733CDE"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Criminalize torture as a separate offence in line with Article 1 of Convention against Torture and Other Cruel, Inhuman or Degrading Treatment or Punishment (Netherlands (Kingdom of the) #3);</w:t>
      </w:r>
    </w:p>
    <w:p w14:paraId="64F2F98C"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70 New Zealand   ENGLISH</w:t>
      </w:r>
    </w:p>
    <w:p w14:paraId="585C5516"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Take steps to address maternal mortality rates and obstetric violence against women and girls, including to adopt legislation on the termination of pregnancy, as recommended by the Law Commission</w:t>
      </w:r>
      <w:r w:rsidRPr="00880D63">
        <w:rPr>
          <w:rFonts w:ascii="Times New Roman" w:eastAsia="DengXian" w:hAnsi="Aptos" w:cs="Arial"/>
          <w:kern w:val="2"/>
          <w:sz w:val="24"/>
          <w:szCs w:val="24"/>
          <w:lang w:eastAsia="zh-CN"/>
          <w14:ligatures w14:val="standardContextual"/>
        </w:rPr>
        <w:t>’</w:t>
      </w:r>
      <w:r w:rsidRPr="00880D63">
        <w:rPr>
          <w:rFonts w:ascii="Times New Roman" w:eastAsia="DengXian" w:hAnsi="Aptos" w:cs="Arial"/>
          <w:kern w:val="2"/>
          <w:sz w:val="24"/>
          <w:szCs w:val="24"/>
          <w:lang w:eastAsia="zh-CN"/>
          <w14:ligatures w14:val="standardContextual"/>
        </w:rPr>
        <w:t>s 2016 review of Abortion Laws (New Zealand #1);</w:t>
      </w:r>
    </w:p>
    <w:p w14:paraId="6939160A"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Formally decriminalise consensual same-sex relations between adults, including to review and clarify Penal Code sections 153, 154 and 156 to prevent prosecutions and reprisals of persons or organisations on this basis (New Zealand #2);</w:t>
      </w:r>
    </w:p>
    <w:p w14:paraId="4E0F70CC"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lastRenderedPageBreak/>
        <w:t>Strengthen measures to ensure that women and girls have continued access to education following a marriage or pregnancy (New Zealand #3);</w:t>
      </w:r>
    </w:p>
    <w:p w14:paraId="416722EB"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71 Nigeria   ENGLISH</w:t>
      </w:r>
    </w:p>
    <w:p w14:paraId="2CB35EEC"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Ensure adequate resources for the effective implementation of relevant laws and national action plans (Nigeria #1);</w:t>
      </w:r>
    </w:p>
    <w:p w14:paraId="784D5D7F"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efforts to combat trafficking in persons, including capacity-building and stakeholder cooperation (Nigeria #2);</w:t>
      </w:r>
    </w:p>
    <w:p w14:paraId="4B08C234"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to seek technical and financial support, where necessary, to strengthen human rights implementation (Nigeria #3);</w:t>
      </w:r>
    </w:p>
    <w:p w14:paraId="2A0F227A"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72 Norway   ENGLISH</w:t>
      </w:r>
    </w:p>
    <w:p w14:paraId="21AA7724" w14:textId="736F6F8E"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 xml:space="preserve">Ensure access to </w:t>
      </w:r>
      <w:r w:rsidR="00E57E68" w:rsidRPr="00880D63">
        <w:rPr>
          <w:rFonts w:ascii="Times New Roman" w:eastAsia="DengXian" w:hAnsi="Aptos" w:cs="Arial"/>
          <w:kern w:val="2"/>
          <w:sz w:val="24"/>
          <w:szCs w:val="24"/>
          <w:lang w:eastAsia="zh-CN"/>
          <w14:ligatures w14:val="standardContextual"/>
        </w:rPr>
        <w:t>sexual reproductive</w:t>
      </w:r>
      <w:r w:rsidRPr="00880D63">
        <w:rPr>
          <w:rFonts w:ascii="Times New Roman" w:eastAsia="DengXian" w:hAnsi="Aptos" w:cs="Arial"/>
          <w:kern w:val="2"/>
          <w:sz w:val="24"/>
          <w:szCs w:val="24"/>
          <w:lang w:eastAsia="zh-CN"/>
          <w14:ligatures w14:val="standardContextual"/>
        </w:rPr>
        <w:t xml:space="preserve"> health and rights for all (Norway #1);</w:t>
      </w:r>
    </w:p>
    <w:p w14:paraId="23A96B3C"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Strengthen protection against gender-based violence by criminalizing marital rape, enforcing laws against harmful practices, expanding shelters and legal aid, and ensuring sustained funding for services (Norway #2);</w:t>
      </w:r>
    </w:p>
    <w:p w14:paraId="35839764"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Protect civic space by repealing restrictive provisions on freedom of expression and association, improving legal protection for human rights defenders, adopting a police accountability framework, and tracking and responding to attacks on journalists (Norway #3);</w:t>
      </w:r>
    </w:p>
    <w:p w14:paraId="1453B2D2"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Repeal penal code sections that criminalize consensual same-sex relations (Norway #4);</w:t>
      </w:r>
    </w:p>
    <w:p w14:paraId="69FFCD72"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Take necessary steps to criminalize torture and exclude coerced confessions (Norway #5);</w:t>
      </w:r>
    </w:p>
    <w:p w14:paraId="1579803C"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73 Oman   ARABIC</w:t>
      </w:r>
    </w:p>
    <w:p w14:paraId="39A2C1EC"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Strengthen efforts to ensure balanced representation of women in leadership positions in the public sector (Oman #1);</w:t>
      </w:r>
    </w:p>
    <w:p w14:paraId="33F64DD5"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to implement social protection programmes and diversify support tools for low-income groups (Oman #2);</w:t>
      </w:r>
    </w:p>
    <w:p w14:paraId="0B14A8B8"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Improve the quality of healthcare services and enhance their responsiveness to the needs of local communities (Oman #3);</w:t>
      </w:r>
    </w:p>
    <w:p w14:paraId="32994122"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74 Pakistan   ENGLISH</w:t>
      </w:r>
    </w:p>
    <w:p w14:paraId="3C648839"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lastRenderedPageBreak/>
        <w:t>Continue to enhance targeted interventions to address nutrition deficiency and malnutrition, particularly among children and pregnant women, including with support from development partners (Pakistan #1);</w:t>
      </w:r>
    </w:p>
    <w:p w14:paraId="77CAC87F"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Reinforce efforts to safeguard the rights of persons with albinism (Pakistan #2);</w:t>
      </w:r>
    </w:p>
    <w:p w14:paraId="397AAF84"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75 Philippines   ENGLISH</w:t>
      </w:r>
    </w:p>
    <w:p w14:paraId="32AC2CB3"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Further enhance measures to combat child labour and trafficking in persons, especially women and girls, by instituting targeted capacity building training for law enforcement and improving access to justice and comprehensive support programmes to victims and survivors (Philippines #1);</w:t>
      </w:r>
    </w:p>
    <w:p w14:paraId="123BAF63"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Strengthen the implementation of legislations aimed at addressing persisting gender-based violence and promote women</w:t>
      </w:r>
      <w:r w:rsidRPr="00880D63">
        <w:rPr>
          <w:rFonts w:ascii="Times New Roman" w:eastAsia="DengXian" w:hAnsi="Aptos" w:cs="Arial"/>
          <w:kern w:val="2"/>
          <w:sz w:val="24"/>
          <w:szCs w:val="24"/>
          <w:lang w:eastAsia="zh-CN"/>
          <w14:ligatures w14:val="standardContextual"/>
        </w:rPr>
        <w:t>’</w:t>
      </w:r>
      <w:r w:rsidRPr="00880D63">
        <w:rPr>
          <w:rFonts w:ascii="Times New Roman" w:eastAsia="DengXian" w:hAnsi="Aptos" w:cs="Arial"/>
          <w:kern w:val="2"/>
          <w:sz w:val="24"/>
          <w:szCs w:val="24"/>
          <w:lang w:eastAsia="zh-CN"/>
          <w14:ligatures w14:val="standardContextual"/>
        </w:rPr>
        <w:t>s full and equal participation in all spheres of national life (Philippines #2);</w:t>
      </w:r>
    </w:p>
    <w:p w14:paraId="16C43312"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Endeavor to integrate human rights education in school curricula, with special focus on gender equality and the nexus between human rights and climate change (Philippines #3);</w:t>
      </w:r>
    </w:p>
    <w:p w14:paraId="7FE805AA"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76 Republic of Korea   ENGLISH</w:t>
      </w:r>
    </w:p>
    <w:p w14:paraId="032E3995"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efforts to protect children from exploitation, including trafficking, child labour, and harmful practices such as child marriage (Republic of Korea #1);</w:t>
      </w:r>
    </w:p>
    <w:p w14:paraId="1F63AF1F"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Enhance the efforts to combat trafficking in persons and protect victims through the full implementation of the National Plan of Action Against the Trafficking in Persons 2023 - 2028 (Republic of Korea #2);</w:t>
      </w:r>
    </w:p>
    <w:p w14:paraId="4E41EF43"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Intensify efforts to bring detention conditions in line with international standards (Republic of Korea #3);</w:t>
      </w:r>
    </w:p>
    <w:p w14:paraId="5284B441"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77 Romania   ENGLISH</w:t>
      </w:r>
    </w:p>
    <w:p w14:paraId="4804166D"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Ensure the application of the legal obligations aiming at the elimination of all forms of discrimination and violence against women and girls and of child labour (Romania #1);</w:t>
      </w:r>
    </w:p>
    <w:p w14:paraId="5FDD3441"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Amend its laws to guarantee the implementation of 12 years of free primary and secondary education, and at least one year of free pre-primary education (Romania #2);</w:t>
      </w:r>
    </w:p>
    <w:p w14:paraId="442A8797"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Ratify the Optional Protocol to the Convention on the Rights of Persons with Disabilities and the Second Optional Protocol to the International Covenant on Civil and Political Rights, aiming at the abolition of the death penalty (Romania #3);</w:t>
      </w:r>
    </w:p>
    <w:p w14:paraId="2EA08DDD"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lastRenderedPageBreak/>
        <w:t>Speaker: 78 Russian Federation   RUSSIAN</w:t>
      </w:r>
    </w:p>
    <w:p w14:paraId="225B05B7"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to take targeted steps to improve national legislation with regard to respect for human rights and freedoms (Russian Federation #1);</w:t>
      </w:r>
    </w:p>
    <w:p w14:paraId="18F70E2E"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Ensure the protection, in law and in practice, of the rights of vulnerable groups, in particular women, children, persons with disabilities, and older persons (Russian Federation #2);</w:t>
      </w:r>
    </w:p>
    <w:p w14:paraId="58E7C63D"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79 Samoa   ENGLISH</w:t>
      </w:r>
    </w:p>
    <w:p w14:paraId="4EACEF98"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Strengthen preparedness in response to extreme climate events, natural disasters and health emergencies with assistance from development partners (Samoa #1);</w:t>
      </w:r>
    </w:p>
    <w:p w14:paraId="5B708776"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Improve access to sexual reproductive healthcare especially in rural and remote areas with a view to reducing maternal mortality with support from relevant stakeholders (Samoa #2);</w:t>
      </w:r>
    </w:p>
    <w:p w14:paraId="0709B3A1"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80 Saudi Arabia   ARABIC</w:t>
      </w:r>
    </w:p>
    <w:p w14:paraId="2C9D5C69"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to implement programmes and policies aimed at ensuring the right to development (Saudi Arabia #1);</w:t>
      </w:r>
    </w:p>
    <w:p w14:paraId="2BEEFC84" w14:textId="7A686062"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Consider to</w:t>
      </w:r>
      <w:r w:rsidR="00EA5D99">
        <w:rPr>
          <w:rFonts w:ascii="Times New Roman" w:eastAsia="DengXian" w:hAnsi="Aptos" w:cs="Arial"/>
          <w:kern w:val="2"/>
          <w:sz w:val="24"/>
          <w:szCs w:val="24"/>
          <w:lang w:eastAsia="zh-CN"/>
          <w14:ligatures w14:val="standardContextual"/>
        </w:rPr>
        <w:t xml:space="preserve"> </w:t>
      </w:r>
      <w:r w:rsidRPr="00880D63">
        <w:rPr>
          <w:rFonts w:ascii="Times New Roman" w:eastAsia="DengXian" w:hAnsi="Aptos" w:cs="Arial"/>
          <w:kern w:val="2"/>
          <w:sz w:val="24"/>
          <w:szCs w:val="24"/>
          <w:lang w:eastAsia="zh-CN"/>
          <w14:ligatures w14:val="standardContextual"/>
        </w:rPr>
        <w:t>adopt a plan to implement the recommendations of the Universal periodic review (Saudi Arabia #2);</w:t>
      </w:r>
    </w:p>
    <w:p w14:paraId="0A5A1BAA"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81 Senegal   FRENCH</w:t>
      </w:r>
    </w:p>
    <w:p w14:paraId="6D5646B8"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with the ongoing reforms and ensure the full effectiveness of rights for all, in particular by supporting vulnerable groups (Senegal #1);</w:t>
      </w:r>
    </w:p>
    <w:p w14:paraId="21E3E77F"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the efforts undertaken to guarantee the independence of the national human rights institutions (Senegal #2);</w:t>
      </w:r>
    </w:p>
    <w:p w14:paraId="3F34C748"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82 Serbia   ENGLISH</w:t>
      </w:r>
    </w:p>
    <w:p w14:paraId="66CDEE52"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Raise awareness on the health rights of persons with disabilities, especially among health personnel (Serbia #1);</w:t>
      </w:r>
    </w:p>
    <w:p w14:paraId="053C9F7A"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Amend laws to ensure equal legal capacity and autonomy for persons with disabilities as well as to protect children with disabilities from discrimination and abuse (Serbia #2);</w:t>
      </w:r>
    </w:p>
    <w:p w14:paraId="01BEBD14"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Improve access to assistive technologies and sign language services, ensuring interpreters are available in the media (Serbia #3);</w:t>
      </w:r>
    </w:p>
    <w:p w14:paraId="0D684CC2"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lastRenderedPageBreak/>
        <w:t>Speaker: 83 Sierra Leone   ENGLISH</w:t>
      </w:r>
    </w:p>
    <w:p w14:paraId="7555738F"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consolidating democratic governance and inclusive participation in the national decision-making processes (Sierra Leone #1);</w:t>
      </w:r>
    </w:p>
    <w:p w14:paraId="6A3F37EC"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Conclude the process of ratifying the Optional Protocol to the Convention Against Torture and Other Cruel, Inhuman, or Degrading Treatment or Punishment (Sierra Leone #2);</w:t>
      </w:r>
    </w:p>
    <w:p w14:paraId="1651460F"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Amend national education laws to guarantee free and compulsory secondary education, building on the 2018 policy that abolished secondary school fees (Sierra Leone #3);</w:t>
      </w:r>
    </w:p>
    <w:p w14:paraId="46F96173"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84 Singapore   ENGLISH</w:t>
      </w:r>
    </w:p>
    <w:p w14:paraId="681C54DD"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its efforts to combat child sexual abuse online and offline (Singapore #1);</w:t>
      </w:r>
    </w:p>
    <w:p w14:paraId="21F08531"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its efforts to improve WASH infrastructure in rural communities (Singapore #2);</w:t>
      </w:r>
    </w:p>
    <w:p w14:paraId="233279A7"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85 Slovenia   ENGLISH</w:t>
      </w:r>
    </w:p>
    <w:p w14:paraId="6271AEC4"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Strengthen efforts to eliminate child, early, and forced marriage and ensure the effective implementation of laws protecting girls from sexual and gender-based violence (Slovenia #1);</w:t>
      </w:r>
    </w:p>
    <w:p w14:paraId="3E4A90C3"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Enhance access to justice for women and children, including through adequate resourcing of victim support services and training of law enforcement personnel on gender sensitivity and human rights (Slovenia #2);</w:t>
      </w:r>
    </w:p>
    <w:p w14:paraId="4DA05079"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86 South Africa   ENGLISH</w:t>
      </w:r>
    </w:p>
    <w:p w14:paraId="1A3BFE50"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strengthening measures to prevent and respond to gender-based violence (South Africa #1);</w:t>
      </w:r>
    </w:p>
    <w:p w14:paraId="0A97FA10"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Enhance protection for children and persons with disabilities and to expand social and legal services to improve access to justice and support vulnerable populations (South Africa #2);</w:t>
      </w:r>
    </w:p>
    <w:p w14:paraId="0360F7BB"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Enhance socio-economic rights by addressing poverty and food security challenges that continue to impact vulnerable communities (South Africa #3);</w:t>
      </w:r>
    </w:p>
    <w:p w14:paraId="3A0C7216"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87 Spain   SPANISH</w:t>
      </w:r>
    </w:p>
    <w:p w14:paraId="285DA5B5"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lastRenderedPageBreak/>
        <w:t>Advance the process of completely abolishing the death penalty and ratify the Second Optional Protocol to the International Covenant on Civil and Political Rights, aiming at the abolition of the death penalty (Spain #1);</w:t>
      </w:r>
    </w:p>
    <w:p w14:paraId="2BAAD35E"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Guarantee the full exercise of freedom of peaceful assembly, expression, and association, by repealing the Censorship and Control of Entertainments Act and the restrictive provisions of the Non-Governmental Organizations Act of 2022 (Spain #2);</w:t>
      </w:r>
    </w:p>
    <w:p w14:paraId="537B82FB"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Ensure the effective implementation of the Gender Equality Act of 2013, repeal discriminatory laws and practices, and effectively prevent and combat gender-based violence, including the persistent practice of child marriage (Spain #3);</w:t>
      </w:r>
    </w:p>
    <w:p w14:paraId="445CBC1D"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Decriminalize consensual same-sex sexual relations between adults, and prevent and combat discrimination and violence suffered by LGBTI people (Spain #4);</w:t>
      </w:r>
    </w:p>
    <w:p w14:paraId="34A971B6"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88 Sri Lanka   ENGLISH</w:t>
      </w:r>
    </w:p>
    <w:p w14:paraId="637C3067"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Enact anti-discrimination legislation to prohibit discrimination on the ground of disability (Sri Lanka #1);</w:t>
      </w:r>
    </w:p>
    <w:p w14:paraId="2E59BEBA"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Expedite the amendment of the laws and regulations that discriminate against women (Sri Lanka #2);</w:t>
      </w:r>
    </w:p>
    <w:p w14:paraId="43F6C135"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Promote safe civic space and protect human rights defenders and journalists from violence and intimidation (Sri Lanka #3);</w:t>
      </w:r>
    </w:p>
    <w:p w14:paraId="6C5EEDB6"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Strengthen efforts to eliminate the phenomenon of mob justice and conduct campaigns to raise awareness of its illegal nature, and investigate and prosecute such violence (Sri Lanka #4);</w:t>
      </w:r>
    </w:p>
    <w:p w14:paraId="10D248B2"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89 Sudan   ARABIC</w:t>
      </w:r>
    </w:p>
    <w:p w14:paraId="7C80E325"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efforts to strengthen the legislative and institutional frameworks related to human rights (Sudan #1);</w:t>
      </w:r>
    </w:p>
    <w:p w14:paraId="7796F4DB"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its national policies and programmes aimed at eradicating poverty and realizing the right to education, the right to health, and the right to food (Sudan #2);</w:t>
      </w:r>
    </w:p>
    <w:p w14:paraId="753C5D7B"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90 Switzerland   FRENCH</w:t>
      </w:r>
    </w:p>
    <w:p w14:paraId="1F9FD55A"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Codify the abolition of the death penalty in the national legislation for more equitable and proportionate sentences in line with international human rights standards and based on measures adopted since the last universal periodic review (Switzerland #1);</w:t>
      </w:r>
    </w:p>
    <w:p w14:paraId="51C8A879"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Decriminalize consensual same-sex relations and adopt legislation prohibiting discrimination based on sexual orientation or gender identity (Switzerland #2);</w:t>
      </w:r>
    </w:p>
    <w:p w14:paraId="19F40E70"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lastRenderedPageBreak/>
        <w:t>Continue efforts to combat violence against women, including by criminalizing marital rape and addressing violence against women online (Switzerland #3);</w:t>
      </w:r>
    </w:p>
    <w:p w14:paraId="42DAA86B"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Ensure that the implementation of the NGO Law of 2022 is consistent with the right to freedom of assembly and that registration fees or other administrative burdens on NGOs are avoided (Switzerland #4);</w:t>
      </w:r>
    </w:p>
    <w:p w14:paraId="597BE085"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91 Tajikistan   ENGLISH</w:t>
      </w:r>
    </w:p>
    <w:p w14:paraId="00612B62"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Develop and implement programs to raise public awareness of human rights and the mechanism available for their protection (Tajikistan #1);</w:t>
      </w:r>
    </w:p>
    <w:p w14:paraId="2AC9F2A5"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efforts to strengthen and promote the protection of vulnerable groups, with particular attention to children, elderly, and persons with disabilities (Tajikistan #2);</w:t>
      </w:r>
    </w:p>
    <w:p w14:paraId="206E6595"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the implementation of national plans and policies aimed at promoting and protecting human rights in the country (Tajikistan #3);</w:t>
      </w:r>
    </w:p>
    <w:p w14:paraId="463BCB7D"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92 Togo   FRENCH</w:t>
      </w:r>
    </w:p>
    <w:p w14:paraId="61F82A05"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Ratify the Second Optional Protocol to the International Covenant on Civil and Political Rights, aiming at the abolition of the death penalty (Togo #1);</w:t>
      </w:r>
    </w:p>
    <w:p w14:paraId="0870E1CE"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Accelerate efforts to reduce neonatal mortality, particularly by improving access to, and quality of, health services through the universal health insurance mechanism (Togo #2);</w:t>
      </w:r>
    </w:p>
    <w:p w14:paraId="6D934319"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93 Tunisia   ARABIC</w:t>
      </w:r>
    </w:p>
    <w:p w14:paraId="25E67696"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Redouble efforts to enforce gender equality laws, particularly equal pay and equal opportunities in the public and private sectors, and to strengthen women's economic and political empowerment (Tunisia #1);</w:t>
      </w:r>
    </w:p>
    <w:p w14:paraId="156016FC"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Intensify efforts to combat human trafficking and strengthen the institutional framework for managing relevant data (Tunisia #2);</w:t>
      </w:r>
    </w:p>
    <w:p w14:paraId="225E87C2"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94 Uganda   ENGLISH</w:t>
      </w:r>
    </w:p>
    <w:p w14:paraId="1F8AD886"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to put in place measures to eliminate early child marriages and protect girls from sexual and gender-based violence (Uganda #1);</w:t>
      </w:r>
    </w:p>
    <w:p w14:paraId="2CA14541"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Take appropriate measures to support inclusive development by implementing policies that empower women and the youth in national development policies (Uganda #2);</w:t>
      </w:r>
    </w:p>
    <w:p w14:paraId="41EA8769"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lastRenderedPageBreak/>
        <w:t>Speaker: 95 Ukraine   ENGLISH</w:t>
      </w:r>
    </w:p>
    <w:p w14:paraId="5D5994D8"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Make further progress and establish a de jure moratorium on the execution of the death penalty with a view to its eventual abolition (Ukraine #1);</w:t>
      </w:r>
    </w:p>
    <w:p w14:paraId="50B00A2B"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Make further progress and strengthen measures to review and ratify the Optional Protocol of the Convention against Torture and Other Cruel, Inhuman or Degrading Treatment or Punishment (Ukraine #2);</w:t>
      </w:r>
    </w:p>
    <w:p w14:paraId="0C82FC73"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Make further progress and intensify efforts to prohibit gender-based discrimination and violence against women and girls, and to take effective steps for prevention, protection, and support of victims (Ukraine #3);</w:t>
      </w:r>
    </w:p>
    <w:p w14:paraId="181B7FAD"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96 United Arab Emirates   ARABIC</w:t>
      </w:r>
    </w:p>
    <w:p w14:paraId="3220B776"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its efforts to empower women and implement the National Strategy for Women's Political Empowerment (2024</w:t>
      </w:r>
      <w:r w:rsidRPr="00880D63">
        <w:rPr>
          <w:rFonts w:ascii="Times New Roman" w:eastAsia="DengXian" w:hAnsi="Aptos" w:cs="Arial"/>
          <w:kern w:val="2"/>
          <w:sz w:val="24"/>
          <w:szCs w:val="24"/>
          <w:lang w:eastAsia="zh-CN"/>
          <w14:ligatures w14:val="standardContextual"/>
        </w:rPr>
        <w:t>–</w:t>
      </w:r>
      <w:r w:rsidRPr="00880D63">
        <w:rPr>
          <w:rFonts w:ascii="Times New Roman" w:eastAsia="DengXian" w:hAnsi="Aptos" w:cs="Arial"/>
          <w:kern w:val="2"/>
          <w:sz w:val="24"/>
          <w:szCs w:val="24"/>
          <w:lang w:eastAsia="zh-CN"/>
          <w14:ligatures w14:val="standardContextual"/>
        </w:rPr>
        <w:t>2030) (United Arab Emirates #1);</w:t>
      </w:r>
    </w:p>
    <w:p w14:paraId="2C2AE7D6"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implementing comprehensive measures to mitigate the effects of climate change, through strengthening national laws and frameworks, and developing early warning systems (United Arab Emirates #2);</w:t>
      </w:r>
    </w:p>
    <w:p w14:paraId="050CB88A"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97 United Kingdom of Great Britain and Northern Ireland   ENGLISH</w:t>
      </w:r>
    </w:p>
    <w:p w14:paraId="541037A9"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Legislate to remove the death penalty from its statute books (United Kingdom of Great Britain and Northern Ireland #1);</w:t>
      </w:r>
    </w:p>
    <w:p w14:paraId="0D342AB6"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Adopt a national action plan to enhance institutional mechanisms for protecting human rights for all, especially the rights of women and girls and protection against sexual and gender-based violence (United Kingdom of Great Britain and Northern Ireland #2);</w:t>
      </w:r>
    </w:p>
    <w:p w14:paraId="25573334"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Allow refugees freedoms of movement, work and education (United Kingdom of Great Britain and Northern Ireland #3);</w:t>
      </w:r>
    </w:p>
    <w:p w14:paraId="1D541661"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98 United Republic of Tanzania   ENGLISH</w:t>
      </w:r>
    </w:p>
    <w:p w14:paraId="3DEB3B77"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Further increase public awareness campaigns and educational programmes to promote gender equality especially in private sector institutions (United Republic of Tanzania #1);</w:t>
      </w:r>
    </w:p>
    <w:p w14:paraId="04550EDD"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Improve nutrition for prisoners (United Republic of Tanzania #2);</w:t>
      </w:r>
    </w:p>
    <w:p w14:paraId="4E27E477"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Enhance measures to combat child labour, especially in rural areas (United Republic of Tanzania #3);</w:t>
      </w:r>
    </w:p>
    <w:p w14:paraId="6B747B33"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99 Uruguay   SPANISH</w:t>
      </w:r>
    </w:p>
    <w:p w14:paraId="22A05190"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lastRenderedPageBreak/>
        <w:t>Ratify the Optional Protocol to the Convention against Torture and Other Cruel, Inhuman or Degrading Treatment or Punishment (Uruguay #1);</w:t>
      </w:r>
    </w:p>
    <w:p w14:paraId="7B65D59B"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Ratify the Second Optional Protocol to the International Covenant on Civil and Political Rights, aiming at the abolition of the death penalty (Uruguay #2);</w:t>
      </w:r>
    </w:p>
    <w:p w14:paraId="0CC0826A"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Adopt and implement a comprehensive anti-discrimination law that explicitly prohibits discrimination based on sexual orientation, gender identity and gender expression in all sectors, including in education, employment, health care and public services (Uruguay #3);</w:t>
      </w:r>
    </w:p>
    <w:p w14:paraId="5057CD96"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100 Venezuela (Bolivarian Republic of)   SPANISH</w:t>
      </w:r>
    </w:p>
    <w:p w14:paraId="0F8AA93C"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Take urgent measures to eradicate human rights violations in the context of police detention, including physical abuse during detention and interrogation, ensuring victims' access to justice and redress (Venezuela (Bolivarian Republic of) #1);</w:t>
      </w:r>
    </w:p>
    <w:p w14:paraId="558B2508"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Urgently strengthen the National Human Rights Commission, by providing it with technical and effective resources to address the serious challenges facing the country in the area of human rights (Venezuela (Bolivarian Republic of) #2);</w:t>
      </w:r>
    </w:p>
    <w:p w14:paraId="561893A0"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101 Vanuatu   ENGLISH</w:t>
      </w:r>
    </w:p>
    <w:p w14:paraId="07E4344D"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the efforts in ensuring that birth registration for woman was accessible to everyone, including for rural and marginalized populations (Vanuatu #1);</w:t>
      </w:r>
    </w:p>
    <w:p w14:paraId="58B712E9"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Enact and fully implement comprehensive legislation and policies to eliminate child, early and forced marriage, which would be constantly enforced and monitored (Vanuatu #2);</w:t>
      </w:r>
    </w:p>
    <w:p w14:paraId="025D638B"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102 Viet Nam   ENGLISH</w:t>
      </w:r>
    </w:p>
    <w:p w14:paraId="53C07861"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Strengthen efforts to eradicate poverty and enhance food security, paying particular attention to children and female-headed households in regions most affected by hunger and malnutrition (Viet Nam #1);</w:t>
      </w:r>
    </w:p>
    <w:p w14:paraId="19D6F384"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Enhance the accessibility, availability and quality of health services for all persons particularly for disadvantaged groups (Viet Nam #2);</w:t>
      </w:r>
    </w:p>
    <w:p w14:paraId="6648C400"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Strengthen social protection coverage for all persons living in extreme poverty and all workers, particularly those in the informal sector (Viet Nam #3);</w:t>
      </w:r>
    </w:p>
    <w:p w14:paraId="109424EC"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103 Zimbabwe   ENGLISH</w:t>
      </w:r>
    </w:p>
    <w:p w14:paraId="1E591AF3"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Enhance its national strategies and initiatives to ensure food security (Zimbabwe #1);</w:t>
      </w:r>
    </w:p>
    <w:p w14:paraId="5B6B8C01"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lastRenderedPageBreak/>
        <w:t>Continue the implementation of legal reforms that improve land tenure and security especially for vulnerable groups (Zimbabwe #2);</w:t>
      </w:r>
    </w:p>
    <w:p w14:paraId="47E6F740"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Prioritise the implementation of legislation and frameworks that address the issues of child labour (Zimbabwe #3);</w:t>
      </w:r>
    </w:p>
    <w:p w14:paraId="02A839E1"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104 Albania   FRENCH</w:t>
      </w:r>
    </w:p>
    <w:p w14:paraId="2F3141D1"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Ratify the Optional Protocol to the Convention against Torture and Other Cruel, Inhuman or Degrading Treatment or Punishment (Albania #1);</w:t>
      </w:r>
    </w:p>
    <w:p w14:paraId="0FB6CC5B"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Strengthen the implementation of the gender equality law (Albania #2);</w:t>
      </w:r>
    </w:p>
    <w:p w14:paraId="72CA76B1"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Improve detention conditions and guarantee alternatives to incarceration (Albania #3);</w:t>
      </w:r>
    </w:p>
    <w:p w14:paraId="5C384C43"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105 Algeria   ENGLISH</w:t>
      </w:r>
    </w:p>
    <w:p w14:paraId="76D29468"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Ratify the Convention against Discrimination in Education (Algeria #1);</w:t>
      </w:r>
    </w:p>
    <w:p w14:paraId="07945378"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Adopt the necessary measures to give full effect to the International Covenant on Economic, Social and Cultural Rights in Malawi's domestic legislation (Algeria #2);</w:t>
      </w:r>
    </w:p>
    <w:p w14:paraId="6052D578"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Establish in national law definition of torture in line with that provided in Article 1 of the Convention against Torture and Other Cruel, Inhuman or Degrading Treatment or Punishment (Algeria #3);</w:t>
      </w:r>
    </w:p>
    <w:p w14:paraId="64D4433E"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Combat human trafficking, especially trafficking in women and girls and ensure protection and assistance to victims (Algeria #4);</w:t>
      </w:r>
    </w:p>
    <w:p w14:paraId="3E249BE2"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106 Qatar   ARABIC</w:t>
      </w:r>
    </w:p>
    <w:p w14:paraId="5E4F9671"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Take effective measures to implement human rights principles related to the administration of justice, and provide appropriate training for judges and law enforcement officials (Qatar #1);</w:t>
      </w:r>
    </w:p>
    <w:p w14:paraId="2E4B446B"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Strengthen measures to prevent trafficking in persons, particularly for forced labour and protect victims and provide them with effective remedies (Qatar #2);</w:t>
      </w:r>
    </w:p>
    <w:p w14:paraId="188C8EC5"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Ensure quality education for all children, including children with disabilities (Qatar #3);</w:t>
      </w:r>
    </w:p>
    <w:p w14:paraId="634DE37F"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107 India   ENGLISH</w:t>
      </w:r>
    </w:p>
    <w:p w14:paraId="3E1D675D"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lastRenderedPageBreak/>
        <w:t>Continue working to end discrimination against children in the most vulnerable situations, including girls, children with disabilities, and those living in rural areas (India #1);</w:t>
      </w:r>
    </w:p>
    <w:p w14:paraId="091327AA"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Continue implementing measures to support the enjoyment of human rights by persons with disabilities, including ensuring the effective implementation of the Persons with Disabilities Act of 2024 and the National Disability Policy of 2025 (India #2);</w:t>
      </w:r>
    </w:p>
    <w:p w14:paraId="3EE5662C" w14:textId="77777777" w:rsidR="00880D63" w:rsidRPr="00880D63" w:rsidRDefault="00880D63" w:rsidP="00880D63">
      <w:pPr>
        <w:spacing w:before="480" w:after="240" w:line="240" w:lineRule="atLeast"/>
        <w:rPr>
          <w:rFonts w:ascii="Aptos" w:eastAsia="DengXian" w:hAnsi="Aptos" w:cs="Arial"/>
          <w:kern w:val="2"/>
          <w:sz w:val="24"/>
          <w:szCs w:val="24"/>
          <w:lang w:eastAsia="zh-CN"/>
          <w14:ligatures w14:val="standardContextual"/>
        </w:rPr>
      </w:pPr>
      <w:r w:rsidRPr="00880D63">
        <w:rPr>
          <w:rFonts w:ascii="Times New Roman" w:eastAsia="DengXian" w:hAnsi="Aptos" w:cs="Arial"/>
          <w:b/>
          <w:kern w:val="2"/>
          <w:sz w:val="24"/>
          <w:szCs w:val="24"/>
          <w:lang w:eastAsia="zh-CN"/>
          <w14:ligatures w14:val="standardContextual"/>
        </w:rPr>
        <w:t>Speaker: 108 Portugal   ENGLISH</w:t>
      </w:r>
    </w:p>
    <w:p w14:paraId="018D6F6B"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Ratifies the Second Optional Protocol to the International Covenant on Civil and Political Rights, aiming at the abolition of the death penalty (Portugal #1);</w:t>
      </w:r>
    </w:p>
    <w:p w14:paraId="29F80FA6"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Adopts comprehensive legislation explicitly prohibiting the admission of evidence obtained through torture, thereby upholding international human rights standards and ensuring full respect for fair trial guarantees (Portugal #2);</w:t>
      </w:r>
    </w:p>
    <w:p w14:paraId="2C7D1A7D" w14:textId="77777777" w:rsidR="00880D63" w:rsidRPr="00880D63" w:rsidRDefault="00880D63" w:rsidP="00880D63">
      <w:pPr>
        <w:spacing w:after="120" w:line="240" w:lineRule="atLeast"/>
        <w:ind w:left="1134"/>
        <w:jc w:val="both"/>
        <w:rPr>
          <w:rFonts w:ascii="Aptos" w:eastAsia="DengXian" w:hAnsi="Aptos" w:cs="Arial"/>
          <w:kern w:val="2"/>
          <w:sz w:val="24"/>
          <w:szCs w:val="24"/>
          <w:lang w:eastAsia="zh-CN"/>
          <w14:ligatures w14:val="standardContextual"/>
        </w:rPr>
      </w:pPr>
      <w:r w:rsidRPr="00880D63">
        <w:rPr>
          <w:rFonts w:ascii="Times New Roman" w:eastAsia="DengXian" w:hAnsi="Aptos" w:cs="Arial"/>
          <w:kern w:val="2"/>
          <w:sz w:val="24"/>
          <w:szCs w:val="24"/>
          <w:lang w:eastAsia="zh-CN"/>
          <w14:ligatures w14:val="standardContextual"/>
        </w:rPr>
        <w:t>Establishes a comprehensive police accountability framework to safeguard the right to peaceful assembly and ensure that law enforcement refrains from the use of excessive force (Portugal #3);</w:t>
      </w:r>
    </w:p>
    <w:p w14:paraId="37EDACD0" w14:textId="77777777" w:rsidR="00880D63" w:rsidRPr="00880D63" w:rsidRDefault="00880D63" w:rsidP="00880D63">
      <w:pPr>
        <w:spacing w:before="360" w:after="240" w:line="240" w:lineRule="atLeast"/>
        <w:contextualSpacing/>
        <w:rPr>
          <w:rFonts w:ascii="Aptos" w:eastAsia="DengXian" w:hAnsi="Aptos" w:cs="Arial"/>
          <w:kern w:val="2"/>
          <w:sz w:val="24"/>
          <w:szCs w:val="24"/>
          <w:lang w:eastAsia="zh-CN"/>
          <w14:ligatures w14:val="standardContextual"/>
        </w:rPr>
      </w:pPr>
    </w:p>
    <w:sectPr w:rsidR="00880D63" w:rsidRPr="00880D6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42905" w14:textId="77777777" w:rsidR="00995E0D" w:rsidRPr="00F53ECB" w:rsidRDefault="00995E0D" w:rsidP="000758CE">
      <w:pPr>
        <w:spacing w:after="0" w:line="240" w:lineRule="auto"/>
      </w:pPr>
      <w:r w:rsidRPr="00F53ECB">
        <w:separator/>
      </w:r>
    </w:p>
  </w:endnote>
  <w:endnote w:type="continuationSeparator" w:id="0">
    <w:p w14:paraId="13534C69" w14:textId="77777777" w:rsidR="00995E0D" w:rsidRPr="00F53ECB" w:rsidRDefault="00995E0D" w:rsidP="000758CE">
      <w:pPr>
        <w:spacing w:after="0" w:line="240" w:lineRule="auto"/>
      </w:pPr>
      <w:r w:rsidRPr="00F53E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altName w:val="Times New Roman"/>
    <w:panose1 w:val="00000000000000000000"/>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4F159" w14:textId="77777777" w:rsidR="00995E0D" w:rsidRPr="00F53ECB" w:rsidRDefault="00995E0D" w:rsidP="000758CE">
      <w:pPr>
        <w:spacing w:after="0" w:line="240" w:lineRule="auto"/>
      </w:pPr>
      <w:r w:rsidRPr="00F53ECB">
        <w:separator/>
      </w:r>
    </w:p>
  </w:footnote>
  <w:footnote w:type="continuationSeparator" w:id="0">
    <w:p w14:paraId="1388EB4A" w14:textId="77777777" w:rsidR="00995E0D" w:rsidRPr="00F53ECB" w:rsidRDefault="00995E0D" w:rsidP="000758CE">
      <w:pPr>
        <w:spacing w:after="0" w:line="240" w:lineRule="auto"/>
      </w:pPr>
      <w:r w:rsidRPr="00F53E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25C5C" w14:textId="77777777" w:rsidR="00545E21" w:rsidRPr="00F53ECB" w:rsidRDefault="00545E21" w:rsidP="00381D11">
    <w:pPr>
      <w:pStyle w:val="Header"/>
      <w:jc w:val="center"/>
    </w:pPr>
    <w:r w:rsidRPr="00F53ECB">
      <w:t>@..</w:t>
    </w:r>
  </w:p>
  <w:tbl>
    <w:tblPr>
      <w:tblW w:w="0" w:type="auto"/>
      <w:tblLook w:val="04A0" w:firstRow="1" w:lastRow="0" w:firstColumn="1" w:lastColumn="0" w:noHBand="0" w:noVBand="1"/>
    </w:tblPr>
    <w:tblGrid>
      <w:gridCol w:w="4508"/>
      <w:gridCol w:w="4508"/>
    </w:tblGrid>
    <w:tr w:rsidR="00545E21" w:rsidRPr="00F53ECB" w14:paraId="5E3C7AA1" w14:textId="77777777" w:rsidTr="000758CE">
      <w:tc>
        <w:tcPr>
          <w:tcW w:w="4508" w:type="dxa"/>
        </w:tcPr>
        <w:p w14:paraId="29EDF291" w14:textId="77777777" w:rsidR="00545E21" w:rsidRPr="00F53ECB" w:rsidRDefault="00545E21" w:rsidP="000758CE">
          <w:pPr>
            <w:suppressAutoHyphens/>
            <w:spacing w:before="120" w:after="0" w:line="240" w:lineRule="atLeast"/>
            <w:rPr>
              <w:rFonts w:ascii="Times New Roman" w:eastAsia="Times New Roman" w:hAnsi="Times New Roman" w:cs="Times New Roman"/>
              <w:b/>
              <w:bCs/>
              <w:sz w:val="24"/>
              <w:szCs w:val="24"/>
            </w:rPr>
          </w:pPr>
          <w:r w:rsidRPr="00F53ECB">
            <w:rPr>
              <w:rFonts w:ascii="Times New Roman" w:eastAsia="Times New Roman" w:hAnsi="Times New Roman" w:cs="Times New Roman"/>
              <w:b/>
              <w:bCs/>
              <w:sz w:val="24"/>
              <w:szCs w:val="24"/>
            </w:rPr>
            <w:t>Human Rights Council</w:t>
          </w:r>
        </w:p>
        <w:p w14:paraId="287F608C" w14:textId="77777777" w:rsidR="00545E21" w:rsidRPr="00F53ECB" w:rsidRDefault="00545E21" w:rsidP="000758CE">
          <w:pPr>
            <w:suppressAutoHyphens/>
            <w:spacing w:after="0" w:line="240" w:lineRule="atLeast"/>
            <w:rPr>
              <w:rFonts w:ascii="Times New Roman" w:eastAsia="Times New Roman" w:hAnsi="Times New Roman" w:cs="Times New Roman"/>
              <w:b/>
              <w:bCs/>
              <w:sz w:val="20"/>
              <w:szCs w:val="20"/>
            </w:rPr>
          </w:pPr>
          <w:r w:rsidRPr="00F53ECB">
            <w:rPr>
              <w:rFonts w:ascii="Times New Roman" w:eastAsia="Times New Roman" w:hAnsi="Times New Roman" w:cs="Times New Roman"/>
              <w:b/>
              <w:bCs/>
              <w:sz w:val="20"/>
              <w:szCs w:val="20"/>
            </w:rPr>
            <w:t>Working Group on the Universal Periodic Review</w:t>
          </w:r>
        </w:p>
        <w:p w14:paraId="39A7935B" w14:textId="456E0D3C" w:rsidR="00545E21" w:rsidRPr="00F53ECB" w:rsidRDefault="00E6257E" w:rsidP="000758CE">
          <w:pPr>
            <w:suppressAutoHyphens/>
            <w:spacing w:after="0" w:line="240" w:lineRule="atLeast"/>
            <w:rPr>
              <w:rFonts w:ascii="Times New Roman" w:eastAsia="Times New Roman" w:hAnsi="Times New Roman" w:cs="Times New Roman"/>
              <w:b/>
              <w:bCs/>
              <w:sz w:val="20"/>
              <w:szCs w:val="20"/>
            </w:rPr>
          </w:pPr>
          <w:r w:rsidRPr="00F53ECB">
            <w:rPr>
              <w:rFonts w:ascii="Times New Roman" w:eastAsia="Times New Roman" w:hAnsi="Times New Roman" w:cs="Times New Roman"/>
              <w:b/>
              <w:sz w:val="20"/>
              <w:szCs w:val="20"/>
            </w:rPr>
            <w:t>50</w:t>
          </w:r>
          <w:r w:rsidR="009E1342" w:rsidRPr="00F53ECB">
            <w:rPr>
              <w:rFonts w:ascii="Times New Roman" w:eastAsia="Times New Roman" w:hAnsi="Times New Roman" w:cs="Times New Roman"/>
              <w:b/>
              <w:sz w:val="20"/>
              <w:szCs w:val="20"/>
              <w:vertAlign w:val="superscript"/>
            </w:rPr>
            <w:t>th</w:t>
          </w:r>
          <w:r w:rsidR="009E1342" w:rsidRPr="00F53ECB">
            <w:rPr>
              <w:rFonts w:ascii="Times New Roman" w:eastAsia="Times New Roman" w:hAnsi="Times New Roman" w:cs="Times New Roman"/>
              <w:b/>
              <w:sz w:val="20"/>
              <w:szCs w:val="20"/>
            </w:rPr>
            <w:t xml:space="preserve"> </w:t>
          </w:r>
          <w:r w:rsidR="00545E21" w:rsidRPr="00F53ECB">
            <w:rPr>
              <w:rFonts w:ascii="Times New Roman" w:eastAsia="Times New Roman" w:hAnsi="Times New Roman" w:cs="Times New Roman"/>
              <w:b/>
              <w:bCs/>
              <w:sz w:val="20"/>
              <w:szCs w:val="20"/>
            </w:rPr>
            <w:t>session</w:t>
          </w:r>
        </w:p>
        <w:p w14:paraId="6CCCE23F" w14:textId="195A1192" w:rsidR="00545E21" w:rsidRPr="00F53ECB" w:rsidRDefault="00865C60" w:rsidP="000758CE">
          <w:pPr>
            <w:suppressAutoHyphens/>
            <w:spacing w:after="0" w:line="240" w:lineRule="atLeast"/>
            <w:rPr>
              <w:rFonts w:ascii="Times New Roman" w:eastAsia="Times New Roman" w:hAnsi="Times New Roman" w:cs="Times New Roman"/>
              <w:sz w:val="20"/>
              <w:szCs w:val="20"/>
            </w:rPr>
          </w:pPr>
          <w:bookmarkStart w:id="0" w:name="Session_Date"/>
          <w:r w:rsidRPr="00F53ECB">
            <w:rPr>
              <w:rFonts w:ascii="Times New Roman" w:eastAsia="Times New Roman" w:hAnsi="Times New Roman" w:cs="Times New Roman"/>
              <w:sz w:val="20"/>
              <w:szCs w:val="20"/>
            </w:rPr>
            <w:t>3-14 November</w:t>
          </w:r>
          <w:r w:rsidR="00B04329" w:rsidRPr="00F53ECB">
            <w:rPr>
              <w:rFonts w:ascii="Times New Roman" w:eastAsia="Times New Roman" w:hAnsi="Times New Roman" w:cs="Times New Roman"/>
              <w:sz w:val="20"/>
              <w:szCs w:val="20"/>
            </w:rPr>
            <w:t xml:space="preserve"> </w:t>
          </w:r>
          <w:r w:rsidR="00545E21" w:rsidRPr="00F53ECB">
            <w:rPr>
              <w:rFonts w:ascii="Times New Roman" w:eastAsia="Times New Roman" w:hAnsi="Times New Roman" w:cs="Times New Roman"/>
              <w:sz w:val="20"/>
              <w:szCs w:val="20"/>
            </w:rPr>
            <w:t>202</w:t>
          </w:r>
          <w:r w:rsidR="00B04329" w:rsidRPr="00F53ECB">
            <w:rPr>
              <w:rFonts w:ascii="Times New Roman" w:eastAsia="Times New Roman" w:hAnsi="Times New Roman" w:cs="Times New Roman"/>
              <w:sz w:val="20"/>
              <w:szCs w:val="20"/>
            </w:rPr>
            <w:t>5</w:t>
          </w:r>
          <w:bookmarkEnd w:id="0"/>
        </w:p>
        <w:p w14:paraId="0B108313" w14:textId="77777777" w:rsidR="00545E21" w:rsidRPr="00F53ECB" w:rsidRDefault="00545E21"/>
      </w:tc>
      <w:tc>
        <w:tcPr>
          <w:tcW w:w="4508" w:type="dxa"/>
        </w:tcPr>
        <w:p w14:paraId="138130DE" w14:textId="709FD421" w:rsidR="00545E21" w:rsidRPr="00F53ECB" w:rsidRDefault="00865C60" w:rsidP="0012043B">
          <w:pPr>
            <w:suppressAutoHyphens/>
            <w:spacing w:before="120" w:after="0" w:line="240" w:lineRule="atLeast"/>
            <w:jc w:val="center"/>
            <w:rPr>
              <w:sz w:val="72"/>
              <w:szCs w:val="72"/>
            </w:rPr>
          </w:pPr>
          <w:bookmarkStart w:id="1" w:name="_Hlk180659824"/>
          <w:r w:rsidRPr="00F53ECB">
            <w:rPr>
              <w:rFonts w:ascii="Times New Roman" w:eastAsia="Times New Roman" w:hAnsi="Times New Roman" w:cs="Times New Roman"/>
              <w:b/>
              <w:bCs/>
              <w:sz w:val="72"/>
              <w:szCs w:val="72"/>
            </w:rPr>
            <w:t>Malawi</w:t>
          </w:r>
          <w:bookmarkEnd w:id="1"/>
          <w:r w:rsidR="009E1342" w:rsidRPr="00F53ECB">
            <w:rPr>
              <w:rFonts w:ascii="Times New Roman" w:eastAsia="Times New Roman" w:hAnsi="Times New Roman" w:cs="Times New Roman"/>
              <w:b/>
              <w:bCs/>
              <w:sz w:val="72"/>
              <w:szCs w:val="72"/>
            </w:rPr>
            <w:t xml:space="preserve"> </w:t>
          </w:r>
        </w:p>
      </w:tc>
    </w:tr>
  </w:tbl>
  <w:p w14:paraId="5139655A" w14:textId="77777777" w:rsidR="00545E21" w:rsidRPr="00F53ECB" w:rsidRDefault="00545E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850E6E"/>
    <w:multiLevelType w:val="hybridMultilevel"/>
    <w:tmpl w:val="61521604"/>
    <w:lvl w:ilvl="0" w:tplc="0809000F">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3" w15:restartNumberingAfterBreak="0">
    <w:nsid w:val="05CD45FD"/>
    <w:multiLevelType w:val="hybridMultilevel"/>
    <w:tmpl w:val="2B20DFB0"/>
    <w:lvl w:ilvl="0" w:tplc="A67A477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D60CA2"/>
    <w:multiLevelType w:val="hybridMultilevel"/>
    <w:tmpl w:val="CEFAFF20"/>
    <w:lvl w:ilvl="0" w:tplc="78804F04">
      <w:start w:val="124"/>
      <w:numFmt w:val="bullet"/>
      <w:lvlText w:val="-"/>
      <w:lvlJc w:val="left"/>
      <w:pPr>
        <w:ind w:left="720" w:hanging="360"/>
      </w:pPr>
      <w:rPr>
        <w:rFonts w:ascii="StobiSerif Regular" w:eastAsia="Calibri"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9B1144"/>
    <w:multiLevelType w:val="hybridMultilevel"/>
    <w:tmpl w:val="E8AA5112"/>
    <w:lvl w:ilvl="0" w:tplc="3B76A94A">
      <w:start w:val="1"/>
      <w:numFmt w:val="decimal"/>
      <w:lvlText w:val="%1."/>
      <w:lvlJc w:val="left"/>
      <w:pPr>
        <w:ind w:left="720" w:hanging="360"/>
      </w:pPr>
      <w:rPr>
        <w:rFonts w:ascii="Times New Roman"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BC108E"/>
    <w:multiLevelType w:val="hybridMultilevel"/>
    <w:tmpl w:val="68F864E0"/>
    <w:lvl w:ilvl="0" w:tplc="A79ED19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8DB0DF4"/>
    <w:multiLevelType w:val="hybridMultilevel"/>
    <w:tmpl w:val="376A3D38"/>
    <w:lvl w:ilvl="0" w:tplc="E5CC7B06">
      <w:start w:val="1"/>
      <w:numFmt w:val="decimal"/>
      <w:lvlText w:val="%1."/>
      <w:lvlJc w:val="left"/>
      <w:pPr>
        <w:ind w:left="720" w:hanging="360"/>
      </w:pPr>
      <w:rPr>
        <w:rFonts w:ascii="Times New Roman" w:hint="default"/>
        <w:b/>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AB35368"/>
    <w:multiLevelType w:val="hybridMultilevel"/>
    <w:tmpl w:val="86BC456C"/>
    <w:lvl w:ilvl="0" w:tplc="6C207ACC">
      <w:start w:val="1"/>
      <w:numFmt w:val="decimal"/>
      <w:lvlText w:val="%1."/>
      <w:lvlJc w:val="left"/>
      <w:pPr>
        <w:ind w:left="720" w:hanging="360"/>
      </w:pPr>
      <w:rPr>
        <w:rFonts w:ascii="Times New Roman"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EA0377"/>
    <w:multiLevelType w:val="hybridMultilevel"/>
    <w:tmpl w:val="C6C282DC"/>
    <w:lvl w:ilvl="0" w:tplc="E2FEDF00">
      <w:start w:val="1"/>
      <w:numFmt w:val="decimal"/>
      <w:lvlText w:val="%1."/>
      <w:lvlJc w:val="left"/>
      <w:pPr>
        <w:ind w:left="720" w:hanging="360"/>
      </w:pPr>
      <w:rPr>
        <w:rFonts w:ascii="Times New Roman"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4321F44"/>
    <w:multiLevelType w:val="hybridMultilevel"/>
    <w:tmpl w:val="80DE6B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7915A94"/>
    <w:multiLevelType w:val="hybridMultilevel"/>
    <w:tmpl w:val="51548A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BFE2639"/>
    <w:multiLevelType w:val="hybridMultilevel"/>
    <w:tmpl w:val="3D80A2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0D7611"/>
    <w:multiLevelType w:val="hybridMultilevel"/>
    <w:tmpl w:val="712651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475682"/>
    <w:multiLevelType w:val="hybridMultilevel"/>
    <w:tmpl w:val="9E441BA8"/>
    <w:lvl w:ilvl="0" w:tplc="74A0BF5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47777387">
    <w:abstractNumId w:val="11"/>
  </w:num>
  <w:num w:numId="2" w16cid:durableId="821892568">
    <w:abstractNumId w:val="30"/>
  </w:num>
  <w:num w:numId="3" w16cid:durableId="47848292">
    <w:abstractNumId w:val="27"/>
  </w:num>
  <w:num w:numId="4" w16cid:durableId="1789279792">
    <w:abstractNumId w:val="1"/>
  </w:num>
  <w:num w:numId="5" w16cid:durableId="157964492">
    <w:abstractNumId w:val="0"/>
  </w:num>
  <w:num w:numId="6" w16cid:durableId="774793500">
    <w:abstractNumId w:val="2"/>
  </w:num>
  <w:num w:numId="7" w16cid:durableId="338822840">
    <w:abstractNumId w:val="3"/>
  </w:num>
  <w:num w:numId="8" w16cid:durableId="360515759">
    <w:abstractNumId w:val="8"/>
  </w:num>
  <w:num w:numId="9" w16cid:durableId="2137213906">
    <w:abstractNumId w:val="9"/>
  </w:num>
  <w:num w:numId="10" w16cid:durableId="1350138569">
    <w:abstractNumId w:val="7"/>
  </w:num>
  <w:num w:numId="11" w16cid:durableId="83110570">
    <w:abstractNumId w:val="6"/>
  </w:num>
  <w:num w:numId="12" w16cid:durableId="347217036">
    <w:abstractNumId w:val="5"/>
  </w:num>
  <w:num w:numId="13" w16cid:durableId="922572121">
    <w:abstractNumId w:val="4"/>
  </w:num>
  <w:num w:numId="14" w16cid:durableId="1275357710">
    <w:abstractNumId w:val="22"/>
  </w:num>
  <w:num w:numId="15" w16cid:durableId="1883863556">
    <w:abstractNumId w:val="18"/>
  </w:num>
  <w:num w:numId="16" w16cid:durableId="1211040321">
    <w:abstractNumId w:val="10"/>
  </w:num>
  <w:num w:numId="17" w16cid:durableId="1399669725">
    <w:abstractNumId w:val="16"/>
  </w:num>
  <w:num w:numId="18" w16cid:durableId="1047292281">
    <w:abstractNumId w:val="25"/>
  </w:num>
  <w:num w:numId="19" w16cid:durableId="622075353">
    <w:abstractNumId w:val="17"/>
  </w:num>
  <w:num w:numId="20" w16cid:durableId="1560508756">
    <w:abstractNumId w:val="13"/>
  </w:num>
  <w:num w:numId="21" w16cid:durableId="1633900959">
    <w:abstractNumId w:val="14"/>
  </w:num>
  <w:num w:numId="22" w16cid:durableId="1548495617">
    <w:abstractNumId w:val="26"/>
  </w:num>
  <w:num w:numId="23" w16cid:durableId="1558322892">
    <w:abstractNumId w:val="28"/>
  </w:num>
  <w:num w:numId="24" w16cid:durableId="1995985490">
    <w:abstractNumId w:val="24"/>
  </w:num>
  <w:num w:numId="25" w16cid:durableId="717247530">
    <w:abstractNumId w:val="12"/>
  </w:num>
  <w:num w:numId="26" w16cid:durableId="1818299958">
    <w:abstractNumId w:val="29"/>
  </w:num>
  <w:num w:numId="27" w16cid:durableId="219290064">
    <w:abstractNumId w:val="20"/>
  </w:num>
  <w:num w:numId="28" w16cid:durableId="2024015523">
    <w:abstractNumId w:val="19"/>
  </w:num>
  <w:num w:numId="29" w16cid:durableId="524247670">
    <w:abstractNumId w:val="15"/>
  </w:num>
  <w:num w:numId="30" w16cid:durableId="388460147">
    <w:abstractNumId w:val="23"/>
  </w:num>
  <w:num w:numId="31" w16cid:durableId="19217197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ocumentProtection w:edit="trackedChanges" w:enforcement="1" w:cryptProviderType="rsaAES" w:cryptAlgorithmClass="hash" w:cryptAlgorithmType="typeAny" w:cryptAlgorithmSid="14" w:cryptSpinCount="100000" w:hash="qY/lLYYnw5UYtJP+dEF5C/VbR/Qhcc8I69xu2R76DTMt0n5m2v2HBsZzQ4fdYBVGE90pcxi4nsK8se8StlyXqw==" w:salt="0izv9rfVCsKcKJhtiojZL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8CE"/>
    <w:rsid w:val="000140EC"/>
    <w:rsid w:val="00015D1C"/>
    <w:rsid w:val="00016ABA"/>
    <w:rsid w:val="0003535A"/>
    <w:rsid w:val="00062187"/>
    <w:rsid w:val="000742CA"/>
    <w:rsid w:val="000758CE"/>
    <w:rsid w:val="000959AC"/>
    <w:rsid w:val="000B5997"/>
    <w:rsid w:val="000C5EDA"/>
    <w:rsid w:val="000C7A5F"/>
    <w:rsid w:val="000D07B9"/>
    <w:rsid w:val="000D1141"/>
    <w:rsid w:val="000D4F12"/>
    <w:rsid w:val="000D7D60"/>
    <w:rsid w:val="000E1E8D"/>
    <w:rsid w:val="0012043B"/>
    <w:rsid w:val="0012654D"/>
    <w:rsid w:val="00127167"/>
    <w:rsid w:val="00127C54"/>
    <w:rsid w:val="00165375"/>
    <w:rsid w:val="001674D4"/>
    <w:rsid w:val="001760F8"/>
    <w:rsid w:val="001B2DDD"/>
    <w:rsid w:val="001E3175"/>
    <w:rsid w:val="001E4D9D"/>
    <w:rsid w:val="001E6843"/>
    <w:rsid w:val="001F5EB8"/>
    <w:rsid w:val="00204AA6"/>
    <w:rsid w:val="002130B6"/>
    <w:rsid w:val="0021604C"/>
    <w:rsid w:val="002311EA"/>
    <w:rsid w:val="00257ABB"/>
    <w:rsid w:val="00270D55"/>
    <w:rsid w:val="00274CC3"/>
    <w:rsid w:val="00274DFA"/>
    <w:rsid w:val="00281BBD"/>
    <w:rsid w:val="002864BC"/>
    <w:rsid w:val="00290A4C"/>
    <w:rsid w:val="0029770E"/>
    <w:rsid w:val="00297F5E"/>
    <w:rsid w:val="002A1219"/>
    <w:rsid w:val="002B0B88"/>
    <w:rsid w:val="002B6F79"/>
    <w:rsid w:val="002D6812"/>
    <w:rsid w:val="002E0FFB"/>
    <w:rsid w:val="002E779D"/>
    <w:rsid w:val="00300615"/>
    <w:rsid w:val="00300B38"/>
    <w:rsid w:val="003073D7"/>
    <w:rsid w:val="00312D2E"/>
    <w:rsid w:val="00326931"/>
    <w:rsid w:val="00352B1A"/>
    <w:rsid w:val="00364C35"/>
    <w:rsid w:val="00381D11"/>
    <w:rsid w:val="003A1392"/>
    <w:rsid w:val="003B369A"/>
    <w:rsid w:val="003E1537"/>
    <w:rsid w:val="00406429"/>
    <w:rsid w:val="0041174F"/>
    <w:rsid w:val="0041545D"/>
    <w:rsid w:val="00421EB7"/>
    <w:rsid w:val="00452D35"/>
    <w:rsid w:val="00454433"/>
    <w:rsid w:val="00471711"/>
    <w:rsid w:val="00480164"/>
    <w:rsid w:val="00483723"/>
    <w:rsid w:val="004A1762"/>
    <w:rsid w:val="004C7A6C"/>
    <w:rsid w:val="004D130F"/>
    <w:rsid w:val="004D158B"/>
    <w:rsid w:val="004D5CAF"/>
    <w:rsid w:val="004E38D7"/>
    <w:rsid w:val="00501584"/>
    <w:rsid w:val="00507DDD"/>
    <w:rsid w:val="00545E21"/>
    <w:rsid w:val="00550DDC"/>
    <w:rsid w:val="00587FEB"/>
    <w:rsid w:val="005938F6"/>
    <w:rsid w:val="005A3BFD"/>
    <w:rsid w:val="005A521B"/>
    <w:rsid w:val="005B00D3"/>
    <w:rsid w:val="005B4DEE"/>
    <w:rsid w:val="005C035C"/>
    <w:rsid w:val="005C179F"/>
    <w:rsid w:val="005D50DC"/>
    <w:rsid w:val="005F761B"/>
    <w:rsid w:val="00600504"/>
    <w:rsid w:val="00610302"/>
    <w:rsid w:val="006113C7"/>
    <w:rsid w:val="00622FCF"/>
    <w:rsid w:val="006353FF"/>
    <w:rsid w:val="00642A8B"/>
    <w:rsid w:val="006773BF"/>
    <w:rsid w:val="00682029"/>
    <w:rsid w:val="006A1EDA"/>
    <w:rsid w:val="006B0625"/>
    <w:rsid w:val="006B647A"/>
    <w:rsid w:val="0070561B"/>
    <w:rsid w:val="00735076"/>
    <w:rsid w:val="0077653A"/>
    <w:rsid w:val="00787686"/>
    <w:rsid w:val="007879C8"/>
    <w:rsid w:val="007A35B9"/>
    <w:rsid w:val="007A62CB"/>
    <w:rsid w:val="007B7E66"/>
    <w:rsid w:val="007C619A"/>
    <w:rsid w:val="007D4140"/>
    <w:rsid w:val="007D5CE4"/>
    <w:rsid w:val="007E0D10"/>
    <w:rsid w:val="007E3D4D"/>
    <w:rsid w:val="007F1E01"/>
    <w:rsid w:val="007F39B9"/>
    <w:rsid w:val="007F48E1"/>
    <w:rsid w:val="008271CA"/>
    <w:rsid w:val="008304EF"/>
    <w:rsid w:val="0083291A"/>
    <w:rsid w:val="008504AB"/>
    <w:rsid w:val="00852F3B"/>
    <w:rsid w:val="008547BB"/>
    <w:rsid w:val="00854EDD"/>
    <w:rsid w:val="00857B91"/>
    <w:rsid w:val="00863C8C"/>
    <w:rsid w:val="00865C60"/>
    <w:rsid w:val="00866CEE"/>
    <w:rsid w:val="00880D63"/>
    <w:rsid w:val="0089457E"/>
    <w:rsid w:val="00897755"/>
    <w:rsid w:val="008D0A5A"/>
    <w:rsid w:val="008D7B80"/>
    <w:rsid w:val="009056D1"/>
    <w:rsid w:val="009255AC"/>
    <w:rsid w:val="009721F2"/>
    <w:rsid w:val="00986E6D"/>
    <w:rsid w:val="00995E0D"/>
    <w:rsid w:val="009960E1"/>
    <w:rsid w:val="009A4133"/>
    <w:rsid w:val="009B218F"/>
    <w:rsid w:val="009D5288"/>
    <w:rsid w:val="009D6FF7"/>
    <w:rsid w:val="009E1342"/>
    <w:rsid w:val="009E5085"/>
    <w:rsid w:val="009F753A"/>
    <w:rsid w:val="009F7DE3"/>
    <w:rsid w:val="00A04F12"/>
    <w:rsid w:val="00A30122"/>
    <w:rsid w:val="00A6271D"/>
    <w:rsid w:val="00A94ED2"/>
    <w:rsid w:val="00AA0AB9"/>
    <w:rsid w:val="00AA18AA"/>
    <w:rsid w:val="00AA1CC7"/>
    <w:rsid w:val="00AC73FD"/>
    <w:rsid w:val="00AD25D6"/>
    <w:rsid w:val="00AD79E3"/>
    <w:rsid w:val="00AE7380"/>
    <w:rsid w:val="00AF16BA"/>
    <w:rsid w:val="00AF607C"/>
    <w:rsid w:val="00B00D54"/>
    <w:rsid w:val="00B010C4"/>
    <w:rsid w:val="00B04329"/>
    <w:rsid w:val="00B20259"/>
    <w:rsid w:val="00B23E5B"/>
    <w:rsid w:val="00B374C6"/>
    <w:rsid w:val="00B43B5B"/>
    <w:rsid w:val="00B45B64"/>
    <w:rsid w:val="00B63BFF"/>
    <w:rsid w:val="00B664EA"/>
    <w:rsid w:val="00B71B4B"/>
    <w:rsid w:val="00BA54DA"/>
    <w:rsid w:val="00BA5D95"/>
    <w:rsid w:val="00BB12E6"/>
    <w:rsid w:val="00BC0443"/>
    <w:rsid w:val="00BC44ED"/>
    <w:rsid w:val="00BE7E87"/>
    <w:rsid w:val="00BF539F"/>
    <w:rsid w:val="00BF76D3"/>
    <w:rsid w:val="00C01F4B"/>
    <w:rsid w:val="00C21DA1"/>
    <w:rsid w:val="00C246C1"/>
    <w:rsid w:val="00C33C8D"/>
    <w:rsid w:val="00C3533A"/>
    <w:rsid w:val="00C36EE3"/>
    <w:rsid w:val="00C45B20"/>
    <w:rsid w:val="00C45CEA"/>
    <w:rsid w:val="00C476D9"/>
    <w:rsid w:val="00C51013"/>
    <w:rsid w:val="00C72DF5"/>
    <w:rsid w:val="00C72FBD"/>
    <w:rsid w:val="00C77DC3"/>
    <w:rsid w:val="00CB6003"/>
    <w:rsid w:val="00CC2358"/>
    <w:rsid w:val="00CC6155"/>
    <w:rsid w:val="00CC7FB9"/>
    <w:rsid w:val="00CD4D17"/>
    <w:rsid w:val="00CD4DAD"/>
    <w:rsid w:val="00CE2822"/>
    <w:rsid w:val="00CF20F1"/>
    <w:rsid w:val="00D21907"/>
    <w:rsid w:val="00D22CD1"/>
    <w:rsid w:val="00D239E4"/>
    <w:rsid w:val="00D52427"/>
    <w:rsid w:val="00D56C2F"/>
    <w:rsid w:val="00D7308C"/>
    <w:rsid w:val="00D95EF5"/>
    <w:rsid w:val="00DA2613"/>
    <w:rsid w:val="00DA381F"/>
    <w:rsid w:val="00DD04BD"/>
    <w:rsid w:val="00DD27B2"/>
    <w:rsid w:val="00DE55E6"/>
    <w:rsid w:val="00E04F71"/>
    <w:rsid w:val="00E24B51"/>
    <w:rsid w:val="00E254FD"/>
    <w:rsid w:val="00E44381"/>
    <w:rsid w:val="00E55FF0"/>
    <w:rsid w:val="00E57E68"/>
    <w:rsid w:val="00E6257E"/>
    <w:rsid w:val="00E73672"/>
    <w:rsid w:val="00E850F2"/>
    <w:rsid w:val="00E939E2"/>
    <w:rsid w:val="00EA5D99"/>
    <w:rsid w:val="00EB2D02"/>
    <w:rsid w:val="00EC31D9"/>
    <w:rsid w:val="00EC6215"/>
    <w:rsid w:val="00ED069F"/>
    <w:rsid w:val="00EE7D1A"/>
    <w:rsid w:val="00EF29BF"/>
    <w:rsid w:val="00F06370"/>
    <w:rsid w:val="00F163E2"/>
    <w:rsid w:val="00F20523"/>
    <w:rsid w:val="00F46331"/>
    <w:rsid w:val="00F53ECB"/>
    <w:rsid w:val="00F739C2"/>
    <w:rsid w:val="00F822B5"/>
    <w:rsid w:val="00F85186"/>
    <w:rsid w:val="00FB3451"/>
    <w:rsid w:val="00FD0609"/>
    <w:rsid w:val="00FD253C"/>
    <w:rsid w:val="00FF1EB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97DE6"/>
  <w15:chartTrackingRefBased/>
  <w15:docId w15:val="{BF3627CD-2EF8-4428-B2E6-693EAB5A5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able_G"/>
    <w:basedOn w:val="SingleTxtG"/>
    <w:next w:val="SingleTxtG"/>
    <w:link w:val="Heading1Char"/>
    <w:qFormat/>
    <w:rsid w:val="00852F3B"/>
    <w:pPr>
      <w:spacing w:after="0" w:line="240" w:lineRule="auto"/>
      <w:ind w:right="0"/>
      <w:jc w:val="left"/>
      <w:outlineLvl w:val="0"/>
    </w:pPr>
  </w:style>
  <w:style w:type="paragraph" w:styleId="Heading2">
    <w:name w:val="heading 2"/>
    <w:basedOn w:val="Normal"/>
    <w:next w:val="Normal"/>
    <w:link w:val="Heading2Char"/>
    <w:qFormat/>
    <w:rsid w:val="00852F3B"/>
    <w:pPr>
      <w:suppressAutoHyphens/>
      <w:spacing w:after="0" w:line="240" w:lineRule="auto"/>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852F3B"/>
    <w:pPr>
      <w:suppressAutoHyphens/>
      <w:spacing w:after="0" w:line="240" w:lineRule="auto"/>
      <w:outlineLvl w:val="2"/>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852F3B"/>
    <w:pPr>
      <w:suppressAutoHyphens/>
      <w:spacing w:after="0" w:line="240" w:lineRule="auto"/>
      <w:outlineLvl w:val="3"/>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852F3B"/>
    <w:pPr>
      <w:suppressAutoHyphens/>
      <w:spacing w:after="0" w:line="240" w:lineRule="auto"/>
      <w:outlineLvl w:val="4"/>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852F3B"/>
    <w:pPr>
      <w:suppressAutoHyphens/>
      <w:spacing w:after="0" w:line="240" w:lineRule="auto"/>
      <w:outlineLvl w:val="5"/>
    </w:pPr>
    <w:rPr>
      <w:rFonts w:ascii="Times New Roman" w:eastAsia="Times New Roman" w:hAnsi="Times New Roman" w:cs="Times New Roman"/>
      <w:sz w:val="20"/>
      <w:szCs w:val="20"/>
    </w:rPr>
  </w:style>
  <w:style w:type="paragraph" w:styleId="Heading7">
    <w:name w:val="heading 7"/>
    <w:basedOn w:val="Normal"/>
    <w:next w:val="Normal"/>
    <w:link w:val="Heading7Char"/>
    <w:qFormat/>
    <w:rsid w:val="00852F3B"/>
    <w:pPr>
      <w:suppressAutoHyphens/>
      <w:spacing w:after="0" w:line="240" w:lineRule="auto"/>
      <w:outlineLvl w:val="6"/>
    </w:pPr>
    <w:rPr>
      <w:rFonts w:ascii="Times New Roman" w:eastAsia="Times New Roman" w:hAnsi="Times New Roman" w:cs="Times New Roman"/>
      <w:sz w:val="20"/>
      <w:szCs w:val="20"/>
    </w:rPr>
  </w:style>
  <w:style w:type="paragraph" w:styleId="Heading8">
    <w:name w:val="heading 8"/>
    <w:basedOn w:val="Normal"/>
    <w:next w:val="Normal"/>
    <w:link w:val="Heading8Char"/>
    <w:qFormat/>
    <w:rsid w:val="00852F3B"/>
    <w:pPr>
      <w:suppressAutoHyphens/>
      <w:spacing w:after="0" w:line="240" w:lineRule="auto"/>
      <w:outlineLvl w:val="7"/>
    </w:pPr>
    <w:rPr>
      <w:rFonts w:ascii="Times New Roman" w:eastAsia="Times New Roman" w:hAnsi="Times New Roman" w:cs="Times New Roman"/>
      <w:sz w:val="20"/>
      <w:szCs w:val="20"/>
    </w:rPr>
  </w:style>
  <w:style w:type="paragraph" w:styleId="Heading9">
    <w:name w:val="heading 9"/>
    <w:basedOn w:val="Normal"/>
    <w:next w:val="Normal"/>
    <w:link w:val="Heading9Char"/>
    <w:qFormat/>
    <w:rsid w:val="00852F3B"/>
    <w:pPr>
      <w:suppressAutoHyphens/>
      <w:spacing w:after="0" w:line="240" w:lineRule="auto"/>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BC0443"/>
    <w:pPr>
      <w:suppressAutoHyphens/>
      <w:spacing w:after="120" w:line="240" w:lineRule="atLeast"/>
      <w:ind w:left="1134" w:right="1134"/>
      <w:jc w:val="both"/>
    </w:pPr>
    <w:rPr>
      <w:rFonts w:ascii="Times New Roman" w:eastAsia="Times New Roman" w:hAnsi="Times New Roman" w:cs="Times New Roman"/>
      <w:sz w:val="20"/>
      <w:szCs w:val="20"/>
    </w:rPr>
  </w:style>
  <w:style w:type="character" w:customStyle="1" w:styleId="Heading1Char">
    <w:name w:val="Heading 1 Char"/>
    <w:aliases w:val="Table_G Char"/>
    <w:basedOn w:val="DefaultParagraphFont"/>
    <w:link w:val="Heading1"/>
    <w:rsid w:val="00852F3B"/>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852F3B"/>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852F3B"/>
    <w:rPr>
      <w:rFonts w:ascii="Times New Roman" w:eastAsia="Times New Roman" w:hAnsi="Times New Roman" w:cs="Times New Roman"/>
      <w:sz w:val="20"/>
      <w:szCs w:val="20"/>
    </w:rPr>
  </w:style>
  <w:style w:type="character" w:customStyle="1" w:styleId="Heading4Char">
    <w:name w:val="Heading 4 Char"/>
    <w:basedOn w:val="DefaultParagraphFont"/>
    <w:link w:val="Heading4"/>
    <w:rsid w:val="00852F3B"/>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852F3B"/>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852F3B"/>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852F3B"/>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852F3B"/>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852F3B"/>
    <w:rPr>
      <w:rFonts w:ascii="Times New Roman" w:eastAsia="Times New Roman" w:hAnsi="Times New Roman" w:cs="Times New Roman"/>
      <w:sz w:val="20"/>
      <w:szCs w:val="20"/>
    </w:rPr>
  </w:style>
  <w:style w:type="paragraph" w:customStyle="1" w:styleId="HMG">
    <w:name w:val="_ H __M_G"/>
    <w:basedOn w:val="Normal"/>
    <w:next w:val="Normal"/>
    <w:rsid w:val="00BC0443"/>
    <w:pPr>
      <w:keepNext/>
      <w:keepLines/>
      <w:tabs>
        <w:tab w:val="right" w:pos="851"/>
      </w:tabs>
      <w:suppressAutoHyphens/>
      <w:spacing w:before="240" w:after="240" w:line="360" w:lineRule="exact"/>
      <w:ind w:left="1134" w:right="1134" w:hanging="1134"/>
    </w:pPr>
    <w:rPr>
      <w:rFonts w:ascii="Times New Roman" w:eastAsia="Times New Roman" w:hAnsi="Times New Roman" w:cs="Times New Roman"/>
      <w:b/>
      <w:sz w:val="34"/>
      <w:szCs w:val="20"/>
    </w:rPr>
  </w:style>
  <w:style w:type="paragraph" w:customStyle="1" w:styleId="HChG">
    <w:name w:val="_ H _Ch_G"/>
    <w:basedOn w:val="Normal"/>
    <w:next w:val="Normal"/>
    <w:rsid w:val="00BC0443"/>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rPr>
  </w:style>
  <w:style w:type="paragraph" w:customStyle="1" w:styleId="H1G">
    <w:name w:val="_ H_1_G"/>
    <w:basedOn w:val="Normal"/>
    <w:next w:val="Normal"/>
    <w:rsid w:val="00BC0443"/>
    <w:pPr>
      <w:keepNext/>
      <w:keepLines/>
      <w:tabs>
        <w:tab w:val="right" w:pos="851"/>
      </w:tabs>
      <w:suppressAutoHyphens/>
      <w:spacing w:before="360" w:after="240" w:line="270" w:lineRule="exact"/>
      <w:ind w:left="1134" w:right="1134" w:hanging="1134"/>
    </w:pPr>
    <w:rPr>
      <w:rFonts w:ascii="Times New Roman" w:eastAsia="Times New Roman" w:hAnsi="Times New Roman" w:cs="Times New Roman"/>
      <w:b/>
      <w:sz w:val="24"/>
      <w:szCs w:val="20"/>
    </w:rPr>
  </w:style>
  <w:style w:type="paragraph" w:customStyle="1" w:styleId="H23G">
    <w:name w:val="_ H_2/3_G"/>
    <w:basedOn w:val="Normal"/>
    <w:next w:val="Normal"/>
    <w:rsid w:val="00BC0443"/>
    <w:pPr>
      <w:keepNext/>
      <w:keepLines/>
      <w:tabs>
        <w:tab w:val="right" w:pos="851"/>
      </w:tabs>
      <w:suppressAutoHyphens/>
      <w:spacing w:before="240" w:after="120" w:line="240" w:lineRule="exact"/>
      <w:ind w:left="1134" w:right="1134" w:hanging="1134"/>
    </w:pPr>
    <w:rPr>
      <w:rFonts w:ascii="Times New Roman" w:eastAsia="Times New Roman" w:hAnsi="Times New Roman" w:cs="Times New Roman"/>
      <w:b/>
      <w:sz w:val="20"/>
      <w:szCs w:val="20"/>
    </w:rPr>
  </w:style>
  <w:style w:type="paragraph" w:customStyle="1" w:styleId="H4G">
    <w:name w:val="_ H_4_G"/>
    <w:basedOn w:val="Normal"/>
    <w:next w:val="Normal"/>
    <w:rsid w:val="00BC0443"/>
    <w:pPr>
      <w:keepNext/>
      <w:keepLines/>
      <w:tabs>
        <w:tab w:val="right" w:pos="851"/>
      </w:tabs>
      <w:suppressAutoHyphens/>
      <w:spacing w:before="240" w:after="120" w:line="240" w:lineRule="exact"/>
      <w:ind w:left="1134" w:right="1134" w:hanging="1134"/>
    </w:pPr>
    <w:rPr>
      <w:rFonts w:ascii="Times New Roman" w:eastAsia="Times New Roman" w:hAnsi="Times New Roman" w:cs="Times New Roman"/>
      <w:i/>
      <w:sz w:val="20"/>
      <w:szCs w:val="20"/>
    </w:rPr>
  </w:style>
  <w:style w:type="paragraph" w:customStyle="1" w:styleId="H56G">
    <w:name w:val="_ H_5/6_G"/>
    <w:basedOn w:val="Normal"/>
    <w:next w:val="Normal"/>
    <w:rsid w:val="00BC0443"/>
    <w:pPr>
      <w:keepNext/>
      <w:keepLines/>
      <w:tabs>
        <w:tab w:val="right" w:pos="851"/>
      </w:tabs>
      <w:suppressAutoHyphens/>
      <w:spacing w:before="240" w:after="120" w:line="240" w:lineRule="exact"/>
      <w:ind w:left="1134" w:right="1134" w:hanging="1134"/>
    </w:pPr>
    <w:rPr>
      <w:rFonts w:ascii="Times New Roman" w:eastAsia="Times New Roman" w:hAnsi="Times New Roman" w:cs="Times New Roman"/>
      <w:sz w:val="20"/>
      <w:szCs w:val="20"/>
    </w:rPr>
  </w:style>
  <w:style w:type="paragraph" w:customStyle="1" w:styleId="SingleTxtGDraft12">
    <w:name w:val="_ Single Txt_G_Draft_12"/>
    <w:basedOn w:val="SingleTxtG"/>
    <w:qFormat/>
    <w:rsid w:val="00BC0443"/>
    <w:rPr>
      <w:sz w:val="24"/>
      <w:szCs w:val="24"/>
    </w:rPr>
  </w:style>
  <w:style w:type="paragraph" w:customStyle="1" w:styleId="SingleTxtGDraft14">
    <w:name w:val="_ Single Txt_G_Draft_14"/>
    <w:basedOn w:val="SingleTxtGDraft12"/>
    <w:qFormat/>
    <w:rsid w:val="00BC0443"/>
    <w:rPr>
      <w:sz w:val="28"/>
    </w:rPr>
  </w:style>
  <w:style w:type="paragraph" w:customStyle="1" w:styleId="SLG">
    <w:name w:val="__S_L_G"/>
    <w:basedOn w:val="Normal"/>
    <w:next w:val="Normal"/>
    <w:rsid w:val="00BC0443"/>
    <w:pPr>
      <w:keepNext/>
      <w:keepLines/>
      <w:suppressAutoHyphens/>
      <w:spacing w:before="240" w:after="240" w:line="580" w:lineRule="exact"/>
      <w:ind w:left="1134" w:right="1134"/>
    </w:pPr>
    <w:rPr>
      <w:rFonts w:ascii="Times New Roman" w:eastAsia="Times New Roman" w:hAnsi="Times New Roman" w:cs="Times New Roman"/>
      <w:b/>
      <w:sz w:val="56"/>
      <w:szCs w:val="20"/>
    </w:rPr>
  </w:style>
  <w:style w:type="paragraph" w:customStyle="1" w:styleId="SMG">
    <w:name w:val="__S_M_G"/>
    <w:basedOn w:val="Normal"/>
    <w:next w:val="Normal"/>
    <w:rsid w:val="00BC0443"/>
    <w:pPr>
      <w:keepNext/>
      <w:keepLines/>
      <w:suppressAutoHyphens/>
      <w:spacing w:before="240" w:after="240" w:line="420" w:lineRule="exact"/>
      <w:ind w:left="1134" w:right="1134"/>
    </w:pPr>
    <w:rPr>
      <w:rFonts w:ascii="Times New Roman" w:eastAsia="Times New Roman" w:hAnsi="Times New Roman" w:cs="Times New Roman"/>
      <w:b/>
      <w:sz w:val="40"/>
      <w:szCs w:val="20"/>
    </w:rPr>
  </w:style>
  <w:style w:type="paragraph" w:customStyle="1" w:styleId="SSG">
    <w:name w:val="__S_S_G"/>
    <w:basedOn w:val="Normal"/>
    <w:next w:val="Normal"/>
    <w:rsid w:val="00BC0443"/>
    <w:pPr>
      <w:keepNext/>
      <w:keepLines/>
      <w:suppressAutoHyphens/>
      <w:spacing w:before="240" w:after="240" w:line="300" w:lineRule="exact"/>
      <w:ind w:left="1134" w:right="1134"/>
    </w:pPr>
    <w:rPr>
      <w:rFonts w:ascii="Times New Roman" w:eastAsia="Times New Roman" w:hAnsi="Times New Roman" w:cs="Times New Roman"/>
      <w:b/>
      <w:sz w:val="28"/>
      <w:szCs w:val="20"/>
    </w:rPr>
  </w:style>
  <w:style w:type="paragraph" w:customStyle="1" w:styleId="XLargeG">
    <w:name w:val="__XLarge_G"/>
    <w:basedOn w:val="Normal"/>
    <w:next w:val="Normal"/>
    <w:rsid w:val="00BC0443"/>
    <w:pPr>
      <w:keepNext/>
      <w:keepLines/>
      <w:suppressAutoHyphens/>
      <w:spacing w:before="240" w:after="240" w:line="420" w:lineRule="exact"/>
      <w:ind w:left="1134" w:right="1134"/>
    </w:pPr>
    <w:rPr>
      <w:rFonts w:ascii="Times New Roman" w:eastAsia="Times New Roman" w:hAnsi="Times New Roman" w:cs="Times New Roman"/>
      <w:b/>
      <w:sz w:val="40"/>
      <w:szCs w:val="20"/>
    </w:rPr>
  </w:style>
  <w:style w:type="paragraph" w:customStyle="1" w:styleId="Bullet1G">
    <w:name w:val="_Bullet 1_G"/>
    <w:basedOn w:val="Normal"/>
    <w:rsid w:val="00BC0443"/>
    <w:pPr>
      <w:numPr>
        <w:numId w:val="1"/>
      </w:numPr>
      <w:suppressAutoHyphens/>
      <w:spacing w:after="120" w:line="240" w:lineRule="atLeast"/>
      <w:ind w:right="1134"/>
      <w:jc w:val="both"/>
    </w:pPr>
    <w:rPr>
      <w:rFonts w:ascii="Times New Roman" w:eastAsia="Times New Roman" w:hAnsi="Times New Roman" w:cs="Times New Roman"/>
      <w:sz w:val="20"/>
      <w:szCs w:val="20"/>
    </w:rPr>
  </w:style>
  <w:style w:type="paragraph" w:customStyle="1" w:styleId="Bullet2G">
    <w:name w:val="_Bullet 2_G"/>
    <w:basedOn w:val="Normal"/>
    <w:rsid w:val="00BC0443"/>
    <w:pPr>
      <w:numPr>
        <w:numId w:val="2"/>
      </w:numPr>
      <w:suppressAutoHyphens/>
      <w:spacing w:after="120" w:line="240" w:lineRule="atLeast"/>
      <w:ind w:right="1134"/>
      <w:jc w:val="both"/>
    </w:pPr>
    <w:rPr>
      <w:rFonts w:ascii="Times New Roman" w:eastAsia="Times New Roman" w:hAnsi="Times New Roman" w:cs="Times New Roman"/>
      <w:sz w:val="20"/>
      <w:szCs w:val="20"/>
    </w:rPr>
  </w:style>
  <w:style w:type="character" w:styleId="EndnoteReference">
    <w:name w:val="endnote reference"/>
    <w:aliases w:val="1_G"/>
    <w:basedOn w:val="FootnoteReference"/>
    <w:rsid w:val="00BC0443"/>
    <w:rPr>
      <w:rFonts w:ascii="Times New Roman" w:hAnsi="Times New Roman"/>
      <w:sz w:val="18"/>
      <w:vertAlign w:val="superscript"/>
    </w:rPr>
  </w:style>
  <w:style w:type="character" w:styleId="FootnoteReference">
    <w:name w:val="footnote reference"/>
    <w:aliases w:val="4_G"/>
    <w:basedOn w:val="DefaultParagraphFont"/>
    <w:rsid w:val="00BC0443"/>
    <w:rPr>
      <w:rFonts w:ascii="Times New Roman" w:hAnsi="Times New Roman"/>
      <w:sz w:val="18"/>
      <w:vertAlign w:val="superscript"/>
    </w:rPr>
  </w:style>
  <w:style w:type="paragraph" w:styleId="EndnoteText">
    <w:name w:val="endnote text"/>
    <w:aliases w:val="2_G"/>
    <w:basedOn w:val="FootnoteText"/>
    <w:link w:val="EndnoteTextChar"/>
    <w:rsid w:val="00BC0443"/>
  </w:style>
  <w:style w:type="paragraph" w:styleId="FootnoteText">
    <w:name w:val="footnote text"/>
    <w:aliases w:val="5_G"/>
    <w:basedOn w:val="Normal"/>
    <w:link w:val="FootnoteTextChar"/>
    <w:rsid w:val="00BC0443"/>
    <w:pPr>
      <w:tabs>
        <w:tab w:val="right" w:pos="1021"/>
      </w:tabs>
      <w:suppressAutoHyphens/>
      <w:spacing w:after="0" w:line="220" w:lineRule="exact"/>
      <w:ind w:left="1134" w:right="1134" w:hanging="1134"/>
    </w:pPr>
    <w:rPr>
      <w:rFonts w:ascii="Times New Roman" w:eastAsia="Times New Roman" w:hAnsi="Times New Roman" w:cs="Times New Roman"/>
      <w:sz w:val="18"/>
      <w:szCs w:val="20"/>
    </w:rPr>
  </w:style>
  <w:style w:type="character" w:customStyle="1" w:styleId="FootnoteTextChar">
    <w:name w:val="Footnote Text Char"/>
    <w:aliases w:val="5_G Char"/>
    <w:basedOn w:val="DefaultParagraphFont"/>
    <w:link w:val="FootnoteText"/>
    <w:rsid w:val="00BC0443"/>
    <w:rPr>
      <w:rFonts w:ascii="Times New Roman" w:eastAsia="Times New Roman" w:hAnsi="Times New Roman" w:cs="Times New Roman"/>
      <w:sz w:val="18"/>
      <w:szCs w:val="20"/>
    </w:rPr>
  </w:style>
  <w:style w:type="character" w:customStyle="1" w:styleId="EndnoteTextChar">
    <w:name w:val="Endnote Text Char"/>
    <w:aliases w:val="2_G Char"/>
    <w:basedOn w:val="DefaultParagraphFont"/>
    <w:link w:val="EndnoteText"/>
    <w:rsid w:val="00BC0443"/>
    <w:rPr>
      <w:rFonts w:ascii="Times New Roman" w:eastAsia="Times New Roman" w:hAnsi="Times New Roman" w:cs="Times New Roman"/>
      <w:sz w:val="18"/>
      <w:szCs w:val="20"/>
    </w:rPr>
  </w:style>
  <w:style w:type="paragraph" w:styleId="Footer">
    <w:name w:val="footer"/>
    <w:aliases w:val="3_G"/>
    <w:basedOn w:val="Normal"/>
    <w:link w:val="FooterChar"/>
    <w:rsid w:val="00BC0443"/>
    <w:pPr>
      <w:suppressAutoHyphens/>
      <w:spacing w:after="0" w:line="240" w:lineRule="auto"/>
    </w:pPr>
    <w:rPr>
      <w:rFonts w:ascii="Times New Roman" w:eastAsia="Times New Roman" w:hAnsi="Times New Roman" w:cs="Times New Roman"/>
      <w:sz w:val="16"/>
      <w:szCs w:val="20"/>
    </w:rPr>
  </w:style>
  <w:style w:type="character" w:customStyle="1" w:styleId="FooterChar">
    <w:name w:val="Footer Char"/>
    <w:aliases w:val="3_G Char"/>
    <w:basedOn w:val="DefaultParagraphFont"/>
    <w:link w:val="Footer"/>
    <w:rsid w:val="00BC0443"/>
    <w:rPr>
      <w:rFonts w:ascii="Times New Roman" w:eastAsia="Times New Roman" w:hAnsi="Times New Roman" w:cs="Times New Roman"/>
      <w:sz w:val="16"/>
      <w:szCs w:val="20"/>
    </w:rPr>
  </w:style>
  <w:style w:type="character" w:styleId="FollowedHyperlink">
    <w:name w:val="FollowedHyperlink"/>
    <w:basedOn w:val="DefaultParagraphFont"/>
    <w:semiHidden/>
    <w:rsid w:val="00BC0443"/>
    <w:rPr>
      <w:color w:val="auto"/>
      <w:u w:val="none"/>
    </w:rPr>
  </w:style>
  <w:style w:type="paragraph" w:styleId="Header">
    <w:name w:val="header"/>
    <w:aliases w:val="6_G"/>
    <w:basedOn w:val="Normal"/>
    <w:link w:val="HeaderChar"/>
    <w:uiPriority w:val="99"/>
    <w:unhideWhenUsed/>
    <w:rsid w:val="000758CE"/>
    <w:pPr>
      <w:tabs>
        <w:tab w:val="center" w:pos="4513"/>
        <w:tab w:val="right" w:pos="9026"/>
      </w:tabs>
      <w:spacing w:after="0" w:line="240" w:lineRule="auto"/>
    </w:pPr>
  </w:style>
  <w:style w:type="character" w:customStyle="1" w:styleId="HeaderChar">
    <w:name w:val="Header Char"/>
    <w:aliases w:val="6_G Char"/>
    <w:basedOn w:val="DefaultParagraphFont"/>
    <w:link w:val="Header"/>
    <w:uiPriority w:val="99"/>
    <w:rsid w:val="000758CE"/>
  </w:style>
  <w:style w:type="table" w:styleId="TableGrid">
    <w:name w:val="Table Grid"/>
    <w:basedOn w:val="TableNormal"/>
    <w:rsid w:val="00075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00504"/>
    <w:pPr>
      <w:ind w:left="720"/>
      <w:contextualSpacing/>
    </w:pPr>
  </w:style>
  <w:style w:type="character" w:styleId="PageNumber">
    <w:name w:val="page number"/>
    <w:aliases w:val="7_G"/>
    <w:rsid w:val="00852F3B"/>
    <w:rPr>
      <w:rFonts w:ascii="Times New Roman" w:hAnsi="Times New Roman"/>
      <w:b/>
      <w:sz w:val="18"/>
    </w:rPr>
  </w:style>
  <w:style w:type="character" w:styleId="Hyperlink">
    <w:name w:val="Hyperlink"/>
    <w:semiHidden/>
    <w:rsid w:val="00852F3B"/>
    <w:rPr>
      <w:color w:val="auto"/>
      <w:u w:val="none"/>
    </w:rPr>
  </w:style>
  <w:style w:type="character" w:customStyle="1" w:styleId="hps">
    <w:name w:val="hps"/>
    <w:rsid w:val="00852F3B"/>
  </w:style>
  <w:style w:type="character" w:styleId="CommentReference">
    <w:name w:val="annotation reference"/>
    <w:uiPriority w:val="99"/>
    <w:unhideWhenUsed/>
    <w:rsid w:val="00852F3B"/>
    <w:rPr>
      <w:sz w:val="16"/>
      <w:szCs w:val="16"/>
    </w:rPr>
  </w:style>
  <w:style w:type="paragraph" w:styleId="CommentText">
    <w:name w:val="annotation text"/>
    <w:basedOn w:val="Normal"/>
    <w:link w:val="CommentTextChar"/>
    <w:unhideWhenUsed/>
    <w:rsid w:val="00852F3B"/>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852F3B"/>
    <w:rPr>
      <w:rFonts w:ascii="Calibri" w:eastAsia="Calibri" w:hAnsi="Calibri" w:cs="Times New Roman"/>
      <w:sz w:val="20"/>
      <w:szCs w:val="20"/>
    </w:rPr>
  </w:style>
  <w:style w:type="paragraph" w:styleId="BalloonText">
    <w:name w:val="Balloon Text"/>
    <w:basedOn w:val="Normal"/>
    <w:link w:val="BalloonTextChar"/>
    <w:rsid w:val="00852F3B"/>
    <w:pPr>
      <w:suppressAutoHyphens/>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852F3B"/>
    <w:rPr>
      <w:rFonts w:ascii="Tahoma" w:eastAsia="Times New Roman" w:hAnsi="Tahoma" w:cs="Tahoma"/>
      <w:sz w:val="16"/>
      <w:szCs w:val="16"/>
    </w:rPr>
  </w:style>
  <w:style w:type="paragraph" w:styleId="CommentSubject">
    <w:name w:val="annotation subject"/>
    <w:basedOn w:val="CommentText"/>
    <w:next w:val="CommentText"/>
    <w:link w:val="CommentSubjectChar"/>
    <w:rsid w:val="00852F3B"/>
    <w:pPr>
      <w:suppressAutoHyphens/>
      <w:spacing w:after="0" w:line="240" w:lineRule="atLeast"/>
    </w:pPr>
    <w:rPr>
      <w:rFonts w:ascii="Times New Roman" w:eastAsia="Times New Roman" w:hAnsi="Times New Roman"/>
      <w:b/>
      <w:bCs/>
    </w:rPr>
  </w:style>
  <w:style w:type="character" w:customStyle="1" w:styleId="CommentSubjectChar">
    <w:name w:val="Comment Subject Char"/>
    <w:basedOn w:val="CommentTextChar"/>
    <w:link w:val="CommentSubject"/>
    <w:rsid w:val="00852F3B"/>
    <w:rPr>
      <w:rFonts w:ascii="Times New Roman" w:eastAsia="Times New Roman" w:hAnsi="Times New Roman" w:cs="Times New Roman"/>
      <w:b/>
      <w:bCs/>
      <w:sz w:val="20"/>
      <w:szCs w:val="20"/>
    </w:rPr>
  </w:style>
  <w:style w:type="paragraph" w:customStyle="1" w:styleId="Default">
    <w:name w:val="Default"/>
    <w:rsid w:val="00852F3B"/>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customStyle="1" w:styleId="Bodytext3">
    <w:name w:val="Body text (3)"/>
    <w:basedOn w:val="DefaultParagraphFont"/>
    <w:rsid w:val="00852F3B"/>
    <w:rPr>
      <w:rFonts w:ascii="Calibri" w:eastAsia="Calibri" w:hAnsi="Calibri" w:cs="Calibri"/>
      <w:b/>
      <w:bCs/>
      <w:i w:val="0"/>
      <w:iCs w:val="0"/>
      <w:smallCaps w:val="0"/>
      <w:strike w:val="0"/>
      <w:color w:val="000000"/>
      <w:spacing w:val="0"/>
      <w:w w:val="100"/>
      <w:position w:val="0"/>
      <w:sz w:val="22"/>
      <w:szCs w:val="22"/>
      <w:u w:val="none"/>
      <w:lang w:val="en-GB" w:eastAsia="en-GB" w:bidi="en-GB"/>
    </w:rPr>
  </w:style>
  <w:style w:type="character" w:customStyle="1" w:styleId="Bodytext4">
    <w:name w:val="Body text (4)"/>
    <w:basedOn w:val="DefaultParagraphFont"/>
    <w:rsid w:val="00852F3B"/>
    <w:rPr>
      <w:rFonts w:ascii="Calibri" w:eastAsia="Calibri" w:hAnsi="Calibri" w:cs="Calibri"/>
      <w:b/>
      <w:bCs/>
      <w:i w:val="0"/>
      <w:iCs w:val="0"/>
      <w:smallCaps w:val="0"/>
      <w:strike w:val="0"/>
      <w:color w:val="000000"/>
      <w:spacing w:val="0"/>
      <w:w w:val="100"/>
      <w:position w:val="0"/>
      <w:sz w:val="28"/>
      <w:szCs w:val="28"/>
      <w:u w:val="none"/>
      <w:lang w:val="en-GB" w:eastAsia="en-GB" w:bidi="en-GB"/>
    </w:rPr>
  </w:style>
  <w:style w:type="table" w:customStyle="1" w:styleId="TableGrid1">
    <w:name w:val="Table Grid1"/>
    <w:basedOn w:val="TableNormal"/>
    <w:next w:val="TableGrid"/>
    <w:rsid w:val="004E38D7"/>
    <w:pPr>
      <w:suppressAutoHyphens/>
      <w:spacing w:after="0" w:line="240" w:lineRule="atLeast"/>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Revision">
    <w:name w:val="Revision"/>
    <w:hidden/>
    <w:uiPriority w:val="99"/>
    <w:semiHidden/>
    <w:rsid w:val="004E38D7"/>
    <w:pPr>
      <w:spacing w:after="0" w:line="240" w:lineRule="auto"/>
    </w:pPr>
    <w:rPr>
      <w:rFonts w:ascii="Times New Roman" w:eastAsia="Times New Roman" w:hAnsi="Times New Roman" w:cs="Times New Roman"/>
      <w:sz w:val="20"/>
      <w:szCs w:val="20"/>
    </w:rPr>
  </w:style>
  <w:style w:type="table" w:customStyle="1" w:styleId="TableGrid2">
    <w:name w:val="Table Grid2"/>
    <w:basedOn w:val="TableNormal"/>
    <w:next w:val="TableGrid"/>
    <w:semiHidden/>
    <w:rsid w:val="00406429"/>
    <w:pPr>
      <w:suppressAutoHyphens/>
      <w:spacing w:after="0" w:line="240" w:lineRule="atLeast"/>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markedcontent">
    <w:name w:val="markedcontent"/>
    <w:basedOn w:val="DefaultParagraphFont"/>
    <w:rsid w:val="00406429"/>
  </w:style>
  <w:style w:type="character" w:customStyle="1" w:styleId="y2iqfc">
    <w:name w:val="y2iqfc"/>
    <w:basedOn w:val="DefaultParagraphFont"/>
    <w:rsid w:val="00406429"/>
  </w:style>
  <w:style w:type="character" w:styleId="UnresolvedMention">
    <w:name w:val="Unresolved Mention"/>
    <w:basedOn w:val="DefaultParagraphFont"/>
    <w:uiPriority w:val="99"/>
    <w:semiHidden/>
    <w:unhideWhenUsed/>
    <w:rsid w:val="00E850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5C31B3470E1EE4B95A9ABE4F42EC97B" ma:contentTypeVersion="1" ma:contentTypeDescription="Create a new document." ma:contentTypeScope="" ma:versionID="6274deedf108ddea6df9fdd4e1bf7c07">
  <xsd:schema xmlns:xsd="http://www.w3.org/2001/XMLSchema" xmlns:xs="http://www.w3.org/2001/XMLSchema" xmlns:p="http://schemas.microsoft.com/office/2006/metadata/properties" xmlns:ns1="http://schemas.microsoft.com/sharepoint/v3" targetNamespace="http://schemas.microsoft.com/office/2006/metadata/properties" ma:root="true" ma:fieldsID="b7643c675454382b6bbfff024c8dad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02F6563-199F-4400-8DEE-D042F3D97410}">
  <ds:schemaRefs>
    <ds:schemaRef ds:uri="http://schemas.openxmlformats.org/officeDocument/2006/bibliography"/>
  </ds:schemaRefs>
</ds:datastoreItem>
</file>

<file path=customXml/itemProps2.xml><?xml version="1.0" encoding="utf-8"?>
<ds:datastoreItem xmlns:ds="http://schemas.openxmlformats.org/officeDocument/2006/customXml" ds:itemID="{AC9C2AA4-90C2-4844-AA53-064AA00937F1}"/>
</file>

<file path=customXml/itemProps3.xml><?xml version="1.0" encoding="utf-8"?>
<ds:datastoreItem xmlns:ds="http://schemas.openxmlformats.org/officeDocument/2006/customXml" ds:itemID="{2842013D-3FBE-4875-9C87-55679C87D969}"/>
</file>

<file path=customXml/itemProps4.xml><?xml version="1.0" encoding="utf-8"?>
<ds:datastoreItem xmlns:ds="http://schemas.openxmlformats.org/officeDocument/2006/customXml" ds:itemID="{3E1EC312-372A-4BCA-ABF5-E13837595744}"/>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TotalTime>
  <Pages>28</Pages>
  <Words>7798</Words>
  <Characters>44449</Characters>
  <Application>Microsoft Office Word</Application>
  <DocSecurity>4</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NAIDOO Sugan</dc:creator>
  <cp:keywords/>
  <dc:description/>
  <cp:lastModifiedBy>Asako Nozawa</cp:lastModifiedBy>
  <cp:revision>2</cp:revision>
  <dcterms:created xsi:type="dcterms:W3CDTF">2025-11-05T09:01:00Z</dcterms:created>
  <dcterms:modified xsi:type="dcterms:W3CDTF">2025-11-05T09:01:00Z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0x01010085C31B3470E1EE4B95A9ABE4F42EC97B</vt:lpwstr>
  </property>
</Properties>
</file>