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34AA836F" w14:textId="77777777" w:rsidTr="00562621">
        <w:trPr>
          <w:trHeight w:val="851"/>
        </w:trPr>
        <w:tc>
          <w:tcPr>
            <w:tcW w:w="1259" w:type="dxa"/>
            <w:tcBorders>
              <w:top w:val="nil"/>
              <w:left w:val="nil"/>
              <w:bottom w:val="single" w:sz="4" w:space="0" w:color="auto"/>
              <w:right w:val="nil"/>
            </w:tcBorders>
          </w:tcPr>
          <w:p w14:paraId="7D4941F3"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7E740082" w14:textId="0DFE9F38"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43447788" w14:textId="1319A3BF" w:rsidR="00446DE4" w:rsidRPr="00DE3EC0" w:rsidRDefault="00A745C6" w:rsidP="00A745C6">
            <w:pPr>
              <w:jc w:val="right"/>
            </w:pPr>
            <w:r w:rsidRPr="00A745C6">
              <w:rPr>
                <w:sz w:val="40"/>
              </w:rPr>
              <w:t>A</w:t>
            </w:r>
            <w:r>
              <w:t>/HRC/61/17</w:t>
            </w:r>
          </w:p>
        </w:tc>
      </w:tr>
      <w:tr w:rsidR="003107FA" w14:paraId="13064214" w14:textId="77777777" w:rsidTr="00562621">
        <w:trPr>
          <w:trHeight w:val="2835"/>
        </w:trPr>
        <w:tc>
          <w:tcPr>
            <w:tcW w:w="1259" w:type="dxa"/>
            <w:tcBorders>
              <w:top w:val="single" w:sz="4" w:space="0" w:color="auto"/>
              <w:left w:val="nil"/>
              <w:bottom w:val="single" w:sz="12" w:space="0" w:color="auto"/>
              <w:right w:val="nil"/>
            </w:tcBorders>
          </w:tcPr>
          <w:p w14:paraId="0C8109CD" w14:textId="102B51F0"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4D61B418" w14:textId="0C6BE937" w:rsidR="003107FA" w:rsidRPr="00B3317B" w:rsidRDefault="00A745C6" w:rsidP="00562621">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25340DA3" w14:textId="77777777" w:rsidR="003107FA" w:rsidRDefault="00A745C6" w:rsidP="00A745C6">
            <w:pPr>
              <w:spacing w:before="240" w:line="240" w:lineRule="exact"/>
            </w:pPr>
            <w:r>
              <w:t>Distr.: General</w:t>
            </w:r>
          </w:p>
          <w:p w14:paraId="35E45578" w14:textId="77777777" w:rsidR="00A745C6" w:rsidRDefault="00A745C6" w:rsidP="00A745C6">
            <w:pPr>
              <w:spacing w:line="240" w:lineRule="exact"/>
            </w:pPr>
            <w:r>
              <w:t>20 November 2025</w:t>
            </w:r>
          </w:p>
          <w:p w14:paraId="57AE89B8" w14:textId="77777777" w:rsidR="00A745C6" w:rsidRDefault="00A745C6" w:rsidP="00A745C6">
            <w:pPr>
              <w:spacing w:line="240" w:lineRule="exact"/>
            </w:pPr>
          </w:p>
          <w:p w14:paraId="3846E685" w14:textId="5DE63607" w:rsidR="00A745C6" w:rsidRDefault="00A745C6" w:rsidP="00A745C6">
            <w:pPr>
              <w:spacing w:line="240" w:lineRule="exact"/>
            </w:pPr>
            <w:r>
              <w:t>Original: English</w:t>
            </w:r>
          </w:p>
        </w:tc>
      </w:tr>
    </w:tbl>
    <w:p w14:paraId="23029618" w14:textId="77777777" w:rsidR="00A745C6" w:rsidRPr="00CF5EF2" w:rsidRDefault="00A745C6" w:rsidP="00A745C6">
      <w:pPr>
        <w:spacing w:before="120"/>
        <w:rPr>
          <w:b/>
          <w:bCs/>
          <w:sz w:val="24"/>
          <w:szCs w:val="24"/>
        </w:rPr>
      </w:pPr>
      <w:r w:rsidRPr="00CF5EF2">
        <w:rPr>
          <w:b/>
          <w:bCs/>
          <w:sz w:val="24"/>
          <w:szCs w:val="24"/>
        </w:rPr>
        <w:t>Human Rights Council</w:t>
      </w:r>
    </w:p>
    <w:p w14:paraId="3544DE0D" w14:textId="77777777" w:rsidR="00A745C6" w:rsidRPr="00CF5EF2" w:rsidRDefault="00A745C6" w:rsidP="00A745C6">
      <w:pPr>
        <w:rPr>
          <w:b/>
        </w:rPr>
      </w:pPr>
      <w:r w:rsidRPr="00CF5EF2">
        <w:rPr>
          <w:b/>
        </w:rPr>
        <w:t>Sixty-first session</w:t>
      </w:r>
    </w:p>
    <w:p w14:paraId="2E076F91" w14:textId="77777777" w:rsidR="00A745C6" w:rsidRPr="00CF5EF2" w:rsidRDefault="00A745C6" w:rsidP="00A745C6">
      <w:pPr>
        <w:rPr>
          <w:bCs/>
        </w:rPr>
      </w:pPr>
      <w:r w:rsidRPr="00CF5EF2">
        <w:rPr>
          <w:bCs/>
        </w:rPr>
        <w:t>23 February–3 April 2026</w:t>
      </w:r>
    </w:p>
    <w:p w14:paraId="6E4FD528" w14:textId="77777777" w:rsidR="00A745C6" w:rsidRPr="00CF5EF2" w:rsidRDefault="00A745C6" w:rsidP="00A745C6">
      <w:pPr>
        <w:rPr>
          <w:bCs/>
        </w:rPr>
      </w:pPr>
      <w:r w:rsidRPr="00CF5EF2">
        <w:rPr>
          <w:bCs/>
        </w:rPr>
        <w:t>Agenda item 6</w:t>
      </w:r>
    </w:p>
    <w:p w14:paraId="07B14450" w14:textId="77777777" w:rsidR="00A745C6" w:rsidRPr="00CF5EF2" w:rsidRDefault="00A745C6" w:rsidP="00A745C6">
      <w:r w:rsidRPr="00CF5EF2">
        <w:rPr>
          <w:b/>
        </w:rPr>
        <w:t>Universal periodic review</w:t>
      </w:r>
    </w:p>
    <w:p w14:paraId="36967061" w14:textId="77777777" w:rsidR="00A745C6" w:rsidRPr="00CF5EF2" w:rsidRDefault="00A745C6" w:rsidP="00A745C6">
      <w:pPr>
        <w:pStyle w:val="HChG"/>
      </w:pPr>
      <w:r w:rsidRPr="00CF5EF2">
        <w:tab/>
      </w:r>
      <w:r w:rsidRPr="00CF5EF2">
        <w:tab/>
        <w:t>Report of the Working Group on the Universal Periodic Review</w:t>
      </w:r>
    </w:p>
    <w:p w14:paraId="4461FF5F" w14:textId="77777777" w:rsidR="00A745C6" w:rsidRPr="00CF5EF2" w:rsidRDefault="00A745C6" w:rsidP="00A745C6">
      <w:pPr>
        <w:pStyle w:val="HChG"/>
        <w:rPr>
          <w:szCs w:val="28"/>
          <w:lang w:val="en-US"/>
        </w:rPr>
      </w:pPr>
      <w:r w:rsidRPr="00CF5EF2">
        <w:tab/>
      </w:r>
      <w:r w:rsidRPr="00CF5EF2">
        <w:tab/>
      </w:r>
      <w:r w:rsidRPr="00CF5EF2">
        <w:rPr>
          <w:szCs w:val="28"/>
          <w:lang w:val="en-US"/>
        </w:rPr>
        <w:t>Libya</w:t>
      </w:r>
    </w:p>
    <w:p w14:paraId="7E8EB9F2" w14:textId="77777777" w:rsidR="00A745C6" w:rsidRPr="00CF5EF2" w:rsidRDefault="00A745C6" w:rsidP="00A745C6">
      <w:pPr>
        <w:pStyle w:val="H1G"/>
        <w:rPr>
          <w:lang w:val="en-US"/>
        </w:rPr>
      </w:pPr>
      <w:r w:rsidRPr="00CF5EF2">
        <w:br w:type="page"/>
      </w:r>
      <w:r w:rsidRPr="00CF5EF2">
        <w:lastRenderedPageBreak/>
        <w:tab/>
      </w:r>
      <w:r w:rsidRPr="00CF5EF2">
        <w:tab/>
      </w:r>
      <w:bookmarkStart w:id="0" w:name="Section_HDR_Introduction"/>
      <w:r w:rsidRPr="00CF5EF2">
        <w:rPr>
          <w:lang w:val="en-US"/>
        </w:rPr>
        <w:t>Introduction</w:t>
      </w:r>
      <w:bookmarkEnd w:id="0"/>
    </w:p>
    <w:p w14:paraId="44808255" w14:textId="77777777" w:rsidR="00A745C6" w:rsidRPr="00CF5EF2" w:rsidRDefault="00A745C6" w:rsidP="00A745C6">
      <w:pPr>
        <w:pStyle w:val="SingleTxtG"/>
      </w:pPr>
      <w:r>
        <w:t>1.</w:t>
      </w:r>
      <w:r>
        <w:tab/>
      </w:r>
      <w:r w:rsidRPr="00CF5EF2">
        <w:t xml:space="preserve">The Working Group on the Universal Periodic Review, established in accordance with Human Rights Council resolution 5/1, held its fiftieth session from 3 to 14 November 2025. The review of </w:t>
      </w:r>
      <w:bookmarkStart w:id="1" w:name="Country_Intro_1_1"/>
      <w:r w:rsidRPr="00CF5EF2">
        <w:t xml:space="preserve">Libya </w:t>
      </w:r>
      <w:bookmarkEnd w:id="1"/>
      <w:r w:rsidRPr="00CF5EF2">
        <w:t xml:space="preserve">was held at the </w:t>
      </w:r>
      <w:r w:rsidRPr="00305C61">
        <w:t>14</w:t>
      </w:r>
      <w:r w:rsidRPr="00305C61">
        <w:rPr>
          <w:vertAlign w:val="superscript"/>
        </w:rPr>
        <w:t>th</w:t>
      </w:r>
      <w:r w:rsidRPr="00964EA4">
        <w:t xml:space="preserve"> meeting, on </w:t>
      </w:r>
      <w:bookmarkStart w:id="2" w:name="Review_session_date"/>
      <w:r w:rsidRPr="00964EA4">
        <w:t>11 November 2025</w:t>
      </w:r>
      <w:bookmarkEnd w:id="2"/>
      <w:r w:rsidRPr="00964EA4">
        <w:t xml:space="preserve">. The delegation of Libya was headed by </w:t>
      </w:r>
      <w:bookmarkStart w:id="3" w:name="Head_of_delegation_Intro"/>
      <w:r w:rsidRPr="00964EA4">
        <w:t xml:space="preserve">the </w:t>
      </w:r>
      <w:r w:rsidRPr="00964EA4">
        <w:rPr>
          <w:lang w:val="en-US"/>
        </w:rPr>
        <w:t xml:space="preserve">Acting Minister of Foreign Affairs and International Cooperation, </w:t>
      </w:r>
      <w:bookmarkEnd w:id="3"/>
      <w:r w:rsidRPr="00964EA4">
        <w:rPr>
          <w:iCs/>
        </w:rPr>
        <w:t>H.E. Mr. Eltaher Salem M. Elbaour</w:t>
      </w:r>
      <w:r w:rsidRPr="00964EA4">
        <w:t xml:space="preserve">. At its </w:t>
      </w:r>
      <w:bookmarkStart w:id="4" w:name="Adoption_mtg_no"/>
      <w:r w:rsidRPr="00305C61">
        <w:t>15</w:t>
      </w:r>
      <w:r w:rsidRPr="00305C61">
        <w:rPr>
          <w:vertAlign w:val="superscript"/>
        </w:rPr>
        <w:t>th</w:t>
      </w:r>
      <w:bookmarkEnd w:id="4"/>
      <w:r w:rsidRPr="00CF5EF2">
        <w:t xml:space="preserve"> meeting, held on </w:t>
      </w:r>
      <w:bookmarkStart w:id="5" w:name="Adoption_session_date"/>
      <w:r w:rsidRPr="00CF5EF2">
        <w:t>14 November 2025</w:t>
      </w:r>
      <w:bookmarkEnd w:id="5"/>
      <w:r w:rsidRPr="00CF5EF2">
        <w:t>, the Working Group adopted the report on Libya.</w:t>
      </w:r>
    </w:p>
    <w:p w14:paraId="1114D5D1" w14:textId="77777777" w:rsidR="00A745C6" w:rsidRPr="00CF5EF2" w:rsidRDefault="00A745C6" w:rsidP="00A745C6">
      <w:pPr>
        <w:pStyle w:val="SingleTxtG"/>
      </w:pPr>
      <w:r w:rsidRPr="00CF5EF2">
        <w:t>2.</w:t>
      </w:r>
      <w:r w:rsidRPr="00CF5EF2">
        <w:tab/>
        <w:t>On 8 January 2025, the Human Rights Council selected the following group of rapporteurs (troika) to facilitate the review of Libya:</w:t>
      </w:r>
      <w:bookmarkStart w:id="6" w:name="Troika_members"/>
      <w:r w:rsidRPr="00CF5EF2">
        <w:t xml:space="preserve"> </w:t>
      </w:r>
      <w:bookmarkEnd w:id="6"/>
      <w:r w:rsidRPr="00CF5EF2">
        <w:t>Georgia, Netherlands</w:t>
      </w:r>
      <w:r>
        <w:t xml:space="preserve"> (Kingdom of the)</w:t>
      </w:r>
      <w:r w:rsidRPr="00CF5EF2">
        <w:t>, and Sudan.</w:t>
      </w:r>
    </w:p>
    <w:p w14:paraId="675B6BB8" w14:textId="77777777" w:rsidR="00A745C6" w:rsidRPr="00CF5EF2" w:rsidRDefault="00A745C6" w:rsidP="00A745C6">
      <w:pPr>
        <w:pStyle w:val="SingleTxtG"/>
      </w:pPr>
      <w:r w:rsidRPr="00CF5EF2">
        <w:t>3.</w:t>
      </w:r>
      <w:r w:rsidRPr="00CF5EF2">
        <w:tab/>
        <w:t>In accordance with paragraph 15 of the annex to Human Rights Council resolution 5/1 and paragraph 5 of the annex to Council resolution 16/21, the following documents were issued for the review of Libya:</w:t>
      </w:r>
    </w:p>
    <w:p w14:paraId="394065E9" w14:textId="77777777" w:rsidR="00A745C6" w:rsidRPr="00CF5EF2" w:rsidRDefault="00A745C6" w:rsidP="00A745C6">
      <w:pPr>
        <w:pStyle w:val="SingleTxtG"/>
      </w:pPr>
      <w:r w:rsidRPr="00CF5EF2">
        <w:tab/>
        <w:t>(a)</w:t>
      </w:r>
      <w:r w:rsidRPr="00CF5EF2">
        <w:tab/>
        <w:t>A national report submitted/written presentation made in accordance with paragraph 15 (a);</w:t>
      </w:r>
      <w:r w:rsidRPr="00CF5EF2">
        <w:rPr>
          <w:sz w:val="18"/>
          <w:vertAlign w:val="superscript"/>
        </w:rPr>
        <w:footnoteReference w:id="2"/>
      </w:r>
    </w:p>
    <w:p w14:paraId="76925CFB" w14:textId="77777777" w:rsidR="00A745C6" w:rsidRPr="00CF5EF2" w:rsidRDefault="00A745C6" w:rsidP="00A745C6">
      <w:pPr>
        <w:pStyle w:val="SingleTxtG"/>
      </w:pPr>
      <w:r w:rsidRPr="00CF5EF2">
        <w:tab/>
        <w:t>(b)</w:t>
      </w:r>
      <w:r w:rsidRPr="00CF5EF2">
        <w:tab/>
        <w:t>A compilation prepared by the Office of the United Nations High Commissioner for Human Rights (OHCHR) in accordance with paragraph 15 (b);</w:t>
      </w:r>
      <w:r w:rsidRPr="00CF5EF2">
        <w:rPr>
          <w:sz w:val="18"/>
          <w:vertAlign w:val="superscript"/>
        </w:rPr>
        <w:footnoteReference w:id="3"/>
      </w:r>
    </w:p>
    <w:p w14:paraId="6805F202" w14:textId="77777777" w:rsidR="00A745C6" w:rsidRPr="00CF5EF2" w:rsidRDefault="00A745C6" w:rsidP="00A745C6">
      <w:pPr>
        <w:pStyle w:val="SingleTxtG"/>
      </w:pPr>
      <w:r w:rsidRPr="00CF5EF2">
        <w:tab/>
        <w:t>(c)</w:t>
      </w:r>
      <w:r w:rsidRPr="00CF5EF2">
        <w:tab/>
        <w:t>A summary prepared by OHCHR in accordance with paragraph 15 (c).</w:t>
      </w:r>
      <w:r w:rsidRPr="00CF5EF2">
        <w:rPr>
          <w:sz w:val="18"/>
          <w:vertAlign w:val="superscript"/>
        </w:rPr>
        <w:footnoteReference w:id="4"/>
      </w:r>
    </w:p>
    <w:p w14:paraId="47221510" w14:textId="77777777" w:rsidR="00A745C6" w:rsidRPr="00CF5EF2" w:rsidRDefault="00A745C6" w:rsidP="00A745C6">
      <w:pPr>
        <w:pStyle w:val="SingleTxtG"/>
        <w:rPr>
          <w:b/>
        </w:rPr>
      </w:pPr>
      <w:r w:rsidRPr="00CF5EF2">
        <w:t>4.</w:t>
      </w:r>
      <w:r w:rsidRPr="00CF5EF2">
        <w:tab/>
        <w:t xml:space="preserve">A list of questions prepared in advance by </w:t>
      </w:r>
      <w:bookmarkStart w:id="7" w:name="Advance_questions_countries"/>
      <w:r w:rsidRPr="00CF5EF2">
        <w:rPr>
          <w:bCs/>
        </w:rPr>
        <w:t>Belgium, Costa Rica,</w:t>
      </w:r>
      <w:r w:rsidRPr="00AA0439">
        <w:t xml:space="preserve"> </w:t>
      </w:r>
      <w:r w:rsidRPr="00C019CC">
        <w:t>on behalf of the members of the core group of sponsors of the resolutions on the human right to a clean, healthy and sustainable environment (Costa Rica, Maldives and Slovenia),</w:t>
      </w:r>
      <w:r w:rsidRPr="00CF5EF2">
        <w:rPr>
          <w:bCs/>
        </w:rPr>
        <w:t xml:space="preserve"> Germany, </w:t>
      </w:r>
      <w:r w:rsidRPr="003D5777">
        <w:rPr>
          <w:bCs/>
        </w:rPr>
        <w:t>Liechtenstein</w:t>
      </w:r>
      <w:r>
        <w:rPr>
          <w:bCs/>
        </w:rPr>
        <w:t xml:space="preserve">, </w:t>
      </w:r>
      <w:r w:rsidRPr="00CF5EF2">
        <w:rPr>
          <w:bCs/>
        </w:rPr>
        <w:t>Netherlands</w:t>
      </w:r>
      <w:r>
        <w:rPr>
          <w:bCs/>
        </w:rPr>
        <w:t xml:space="preserve"> (Kingdom of the)</w:t>
      </w:r>
      <w:r w:rsidRPr="00CF5EF2">
        <w:rPr>
          <w:bCs/>
        </w:rPr>
        <w:t xml:space="preserve">, Portugal, Slovenia, Spain and the United Kingdom of Great Britain and Northern Ireland </w:t>
      </w:r>
      <w:bookmarkEnd w:id="7"/>
      <w:r w:rsidRPr="00CF5EF2">
        <w:t>was transmitted to Libya through the troika. These questions are available on the website of the universal periodic review.</w:t>
      </w:r>
    </w:p>
    <w:p w14:paraId="018ED498" w14:textId="77777777" w:rsidR="00A745C6" w:rsidRPr="00CF5EF2" w:rsidRDefault="00A745C6" w:rsidP="00A745C6">
      <w:pPr>
        <w:pStyle w:val="HChG"/>
      </w:pPr>
      <w:r w:rsidRPr="00CF5EF2">
        <w:tab/>
      </w:r>
      <w:bookmarkStart w:id="8" w:name="Section_I_HDR_Summary"/>
      <w:r w:rsidRPr="00CF5EF2">
        <w:t>I.</w:t>
      </w:r>
      <w:r w:rsidRPr="00CF5EF2">
        <w:tab/>
        <w:t>Summary of the proceedings of the review process</w:t>
      </w:r>
      <w:bookmarkEnd w:id="8"/>
    </w:p>
    <w:p w14:paraId="102EA29A" w14:textId="331A2BD6" w:rsidR="00A745C6" w:rsidRDefault="00A745C6" w:rsidP="00BB3C1B">
      <w:pPr>
        <w:pStyle w:val="H1G"/>
        <w:ind w:left="1376" w:hanging="525"/>
      </w:pPr>
      <w:bookmarkStart w:id="9" w:name="Sub_Section_HDR_Presentation_by_Sur"/>
      <w:r>
        <w:t>A.</w:t>
      </w:r>
      <w:r>
        <w:tab/>
      </w:r>
      <w:r w:rsidRPr="00CF5EF2">
        <w:t>Presentation by the State under review</w:t>
      </w:r>
      <w:bookmarkEnd w:id="9"/>
    </w:p>
    <w:p w14:paraId="6820B1AE" w14:textId="41D759A3" w:rsidR="00A745C6" w:rsidRPr="00BB3C1B" w:rsidRDefault="00A745C6" w:rsidP="00BB3C1B">
      <w:pPr>
        <w:pStyle w:val="SingleTxtG"/>
      </w:pPr>
      <w:bookmarkStart w:id="10" w:name="_Hlk214442711"/>
      <w:r w:rsidRPr="00BB3C1B">
        <w:t>5.</w:t>
      </w:r>
      <w:r w:rsidRPr="00BB3C1B">
        <w:tab/>
        <w:t>The Government of Libya expressed its appreciation for the opportunity to present its national report before the Working Group. The head of delegation noted that the preparation of the report had followed a participatory approach, involving a broad range of ministries, national institutions and public bodies, and was chaired by the Acting Minister of Foreign Affairs.</w:t>
      </w:r>
    </w:p>
    <w:p w14:paraId="494D41D8" w14:textId="322B4A8A" w:rsidR="00A745C6" w:rsidRPr="00BB3C1B" w:rsidRDefault="00A745C6" w:rsidP="00BB3C1B">
      <w:pPr>
        <w:pStyle w:val="SingleTxtG"/>
      </w:pPr>
      <w:r w:rsidRPr="00BB3C1B">
        <w:t>6.</w:t>
      </w:r>
      <w:r w:rsidRPr="00BB3C1B">
        <w:tab/>
        <w:t>The Government reaffirmed its strong commitment to constructive engagement with the UPR mechanism, recognising its value as a forum for dialogue, cooperation, exchange of best practices and mutual support among Member States. Libya reiterated its dedication to maintaining cooperation with all international human rights mechanisms, especially the Human Rights Council and the Office of the High Commissioner for Human Rights (OHCHR).</w:t>
      </w:r>
    </w:p>
    <w:p w14:paraId="33E3C8F2" w14:textId="04E3CC8F" w:rsidR="00A745C6" w:rsidRPr="00BB3C1B" w:rsidRDefault="00A745C6" w:rsidP="00BB3C1B">
      <w:pPr>
        <w:pStyle w:val="SingleTxtG"/>
      </w:pPr>
      <w:r w:rsidRPr="00BB3C1B">
        <w:t>7.</w:t>
      </w:r>
      <w:r w:rsidRPr="00BB3C1B">
        <w:tab/>
        <w:t>The delegation stated that its commitment to human rights was grounded in the principles of Islam, which enshrined human dignity, as well as in the 2011 Constitutional Declaration and national legislation guaranteeing rights and public freedoms. Libya highlighted that it was party to most core international human rights treaties and that it engaged with the OHCHR on issues relating to technical cooperation.</w:t>
      </w:r>
    </w:p>
    <w:p w14:paraId="44A0BEB6" w14:textId="049C8D42" w:rsidR="00A745C6" w:rsidRPr="00BB3C1B" w:rsidRDefault="00A745C6" w:rsidP="00BB3C1B">
      <w:pPr>
        <w:pStyle w:val="SingleTxtG"/>
      </w:pPr>
      <w:r w:rsidRPr="00BB3C1B">
        <w:t>8.</w:t>
      </w:r>
      <w:r w:rsidRPr="00BB3C1B">
        <w:tab/>
        <w:t xml:space="preserve">Libya reiterated that, during its previous review in 2019, it had accepted more than 180 recommendations across civil, political, economic, social and cultural rights, as well as </w:t>
      </w:r>
      <w:r w:rsidRPr="00BB3C1B">
        <w:lastRenderedPageBreak/>
        <w:t>the rights of specific groups. The Government stated that many steps had been taken to implement most of these recommendations.</w:t>
      </w:r>
    </w:p>
    <w:p w14:paraId="65C11AF1" w14:textId="76E9DBA7" w:rsidR="00A745C6" w:rsidRPr="00BB3C1B" w:rsidRDefault="00A745C6" w:rsidP="00BB3C1B">
      <w:pPr>
        <w:pStyle w:val="SingleTxtG"/>
      </w:pPr>
      <w:r w:rsidRPr="00BB3C1B">
        <w:t>9.</w:t>
      </w:r>
      <w:r w:rsidRPr="00BB3C1B">
        <w:tab/>
        <w:t>The delegation acknowledged that, although national laws guaranteed equality before the law, non-discrimination, and judicial independence, Libya continued to face significant human rights challenges. These included enforced disappearances, arbitrary detention, torture and other violations, many of which had been raised during previous UPR cycles and in advance questions submitted for the current review. The Government stressed that it rejected all human rights violations and had taken concrete steps to prevent their recurrence and ensure accountability.</w:t>
      </w:r>
    </w:p>
    <w:p w14:paraId="3C336CB0" w14:textId="3DC9846B" w:rsidR="00A745C6" w:rsidRPr="00BB3C1B" w:rsidRDefault="00A745C6" w:rsidP="00BB3C1B">
      <w:pPr>
        <w:pStyle w:val="SingleTxtG"/>
      </w:pPr>
      <w:r w:rsidRPr="00BB3C1B">
        <w:t>10.</w:t>
      </w:r>
      <w:r w:rsidRPr="00BB3C1B">
        <w:tab/>
        <w:t>Libya highlighted the efforts taken by the judiciary, especially the office of the attorney general in order to combat impunity. Joint committees involving the Ministry of Justice, the Attorney General and UNSMIL reviewed the situation of detainees in detention facilities, leading to the release of persons held unlawfully. The Government noted recent decisions to dissolve and restructure several entities accused of violations, suspend implicated officials and refer them to the judiciary. Libya transferred the responsibility of managing public order exclusively the Ministries of Interior and Defense.</w:t>
      </w:r>
    </w:p>
    <w:p w14:paraId="1BDD6D50" w14:textId="6C66C612" w:rsidR="00A745C6" w:rsidRPr="00BB3C1B" w:rsidRDefault="00A745C6" w:rsidP="00BB3C1B">
      <w:pPr>
        <w:pStyle w:val="SingleTxtG"/>
      </w:pPr>
      <w:r w:rsidRPr="00BB3C1B">
        <w:t>11.</w:t>
      </w:r>
      <w:r w:rsidRPr="00BB3C1B">
        <w:tab/>
        <w:t>The Government also announced that, in May of the same year, Libya had formally accepted the jurisdiction of the International Criminal Court to investigate violations committed in Libya up to 2027. According to the delegation, this step demonstrated Libya’s determination to promote accountability and ensure that no one was above the law.</w:t>
      </w:r>
    </w:p>
    <w:p w14:paraId="18B75395" w14:textId="766DC68B" w:rsidR="00A745C6" w:rsidRPr="00BB3C1B" w:rsidRDefault="00A745C6" w:rsidP="00BB3C1B">
      <w:pPr>
        <w:pStyle w:val="SingleTxtG"/>
      </w:pPr>
      <w:r w:rsidRPr="00BB3C1B">
        <w:t>12.</w:t>
      </w:r>
      <w:r w:rsidRPr="00BB3C1B">
        <w:tab/>
        <w:t>The delegation stated that it was pursuing policies aimed at improving living standards and achieving economic recovery. In October 2021, it launched the “Return of Life” initiative, consisting of more than 4,500 development projects in key sectors such as health, education, youth and sports, energy, water and infrastructure. The government adopted measures based on social justice, including raising minimum pensions, unifying salary scales and providing allowances for women and children. Social protection spending represented over 15 per cent of total public expenditure.</w:t>
      </w:r>
    </w:p>
    <w:p w14:paraId="4C0E3379" w14:textId="016AB9FD" w:rsidR="00A745C6" w:rsidRPr="00BB3C1B" w:rsidRDefault="00A745C6" w:rsidP="00BB3C1B">
      <w:pPr>
        <w:pStyle w:val="SingleTxtG"/>
      </w:pPr>
      <w:r w:rsidRPr="00BB3C1B">
        <w:t>13.</w:t>
      </w:r>
      <w:r w:rsidRPr="00BB3C1B">
        <w:tab/>
        <w:t>The delegation of Libya emphasised major investments in the health sector, noting 64 projects to construct or rehabilitate hospitals and health centres, providing more than 3,500 beds. Health-sector spending in 2024 exceeded 8 billion Libyan dinars. The Government reaffirmed that the right to education was comprehensive, inclusive and free at all levels, and compulsory through the end of basic education. Non-Libyans also benefited from free education at the basic and intermediate levels.</w:t>
      </w:r>
    </w:p>
    <w:p w14:paraId="57D99993" w14:textId="46D556AB" w:rsidR="00A745C6" w:rsidRPr="00BB3C1B" w:rsidRDefault="00A745C6" w:rsidP="00BB3C1B">
      <w:pPr>
        <w:pStyle w:val="SingleTxtG"/>
      </w:pPr>
      <w:r w:rsidRPr="00BB3C1B">
        <w:t>14.</w:t>
      </w:r>
      <w:r w:rsidRPr="00BB3C1B">
        <w:tab/>
        <w:t>The Government stated that five ministerial portfolios in the national unity government were held by women. National legislation ensured women’s right to work in judicial institutions, including roles as judges and prosecutors, where women constituted over 40 per cent of staff.</w:t>
      </w:r>
    </w:p>
    <w:p w14:paraId="51E57677" w14:textId="1B3E79DA" w:rsidR="00A745C6" w:rsidRPr="00BB3C1B" w:rsidRDefault="00A745C6" w:rsidP="00BB3C1B">
      <w:pPr>
        <w:pStyle w:val="SingleTxtG"/>
      </w:pPr>
      <w:r w:rsidRPr="00BB3C1B">
        <w:t>15.</w:t>
      </w:r>
      <w:r w:rsidRPr="00BB3C1B">
        <w:tab/>
        <w:t>The delegation acknowledged that Libya was undergoing a critical transitional phase marked by political and institutional division, insecurity, the proliferation of weapons and external interference. These challenges, it stated, had limited the Government’s ability to fully implement human rights commitments and had delayed the adoption of key legislation, including draft laws on civil society organisations, anti-trafficking, and transitional justice. Libya affirmed its determination to end the transitional period by holding inclusive, credible and nationally owned elections, and expressed support for UNSMIL’s efforts to advance the political process and unify national institutions.</w:t>
      </w:r>
    </w:p>
    <w:p w14:paraId="6AFE99CE" w14:textId="45CB1702" w:rsidR="00A745C6" w:rsidRPr="00BB3C1B" w:rsidRDefault="00A745C6" w:rsidP="00BB3C1B">
      <w:pPr>
        <w:pStyle w:val="SingleTxtG"/>
      </w:pPr>
      <w:r w:rsidRPr="00BB3C1B">
        <w:t>16.</w:t>
      </w:r>
      <w:r w:rsidRPr="00BB3C1B">
        <w:tab/>
        <w:t>The delegation stressed that Libya’s geographical location made it a major transit country for migrants seeking better opportunities abroad, many of whom fell victim to human smuggling and trafficking networks. These large and continuous flows placed heavy economic, social and security burdens on the State. Libya reported taking significant measures to dismantle smuggling and trafficking networks. The Government emphasised that migration could not be addressed by transit countries alone and required coordinated international action among countries of origin, transit and destination to address root causes and support development.</w:t>
      </w:r>
    </w:p>
    <w:p w14:paraId="445F673A" w14:textId="29A54EC1" w:rsidR="00A745C6" w:rsidRPr="00BB3C1B" w:rsidRDefault="00A745C6" w:rsidP="00BB3C1B">
      <w:pPr>
        <w:pStyle w:val="SingleTxtG"/>
      </w:pPr>
      <w:r w:rsidRPr="00BB3C1B">
        <w:t>17.</w:t>
      </w:r>
      <w:r w:rsidRPr="00BB3C1B">
        <w:tab/>
        <w:t xml:space="preserve">In closing, the Government stated that it approached the UPR with openness to all views and recommendations. It welcomed recognition of its achievements while </w:t>
      </w:r>
      <w:r w:rsidRPr="00BB3C1B">
        <w:lastRenderedPageBreak/>
        <w:t>acknowledging existing gaps and weaknesses. Libya reiterated its belief in constructive dialogue and positive cooperation as essential foundations of the UPR process and expressed willingness to learn from best practices shared by other States. The delegation reaffirmed Libya’s commitment to safeguarding human dignity and ensuring the full enjoyment of human rights for all individuals without discrimination.</w:t>
      </w:r>
    </w:p>
    <w:p w14:paraId="1B07EB6C" w14:textId="1C8B5E17" w:rsidR="00A745C6" w:rsidRPr="00BB3C1B" w:rsidRDefault="00A745C6" w:rsidP="00BB3C1B">
      <w:pPr>
        <w:pStyle w:val="SingleTxtG"/>
      </w:pPr>
      <w:r w:rsidRPr="00BB3C1B">
        <w:t>18.</w:t>
      </w:r>
      <w:r w:rsidRPr="00BB3C1B">
        <w:tab/>
        <w:t>The Attorney General’s Office also delivered a detailed intervention affirming its institutional commitment to justice, human dignity, and the rule of law. It described extensive institutional reforms undertaken in recent years, including restructuring the Office, establishing specialised units (such as the Human Rights Unit), enhancing judicial oversight, and strengthening accountability mechanisms. Training programmes, partnerships with international organisations and the establishment of criminal research and training centres supported these reforms.</w:t>
      </w:r>
    </w:p>
    <w:p w14:paraId="19DF4F6D" w14:textId="22DD3D74" w:rsidR="00A745C6" w:rsidRPr="00BB3C1B" w:rsidRDefault="00A745C6" w:rsidP="00BB3C1B">
      <w:pPr>
        <w:pStyle w:val="SingleTxtG"/>
      </w:pPr>
      <w:r w:rsidRPr="00BB3C1B">
        <w:t>19.</w:t>
      </w:r>
      <w:r w:rsidRPr="00BB3C1B">
        <w:tab/>
        <w:t>The Attorney General reported extensive investigations into human trafficking, migrant smuggling, enforced disappearances, arbitrary detentions, torture and mass graves, including those in Tarhuna and other areas. Thousands of cases were investigated, hundreds of suspects were arrested, and numerous cases were referred to court. Joint committees were established to document violations, identify missing persons through DNA matching, and inspect detention facilities.</w:t>
      </w:r>
    </w:p>
    <w:p w14:paraId="26F6BD20" w14:textId="2A33DE20" w:rsidR="00A745C6" w:rsidRPr="00BB3C1B" w:rsidRDefault="00A745C6" w:rsidP="00BB3C1B">
      <w:pPr>
        <w:pStyle w:val="SingleTxtG"/>
      </w:pPr>
      <w:r w:rsidRPr="00BB3C1B">
        <w:t>20.</w:t>
      </w:r>
      <w:r w:rsidRPr="00BB3C1B">
        <w:tab/>
        <w:t>The delegation confirmed that it supervised prisons, enforced judicial decisions, released detainees unlawfully held, and prosecuted officials implicated in abuses, including a head of a correctional institution. It affirmed that accountability was a practical policy, not merely a principle.</w:t>
      </w:r>
    </w:p>
    <w:p w14:paraId="62C234C3" w14:textId="676BB60C" w:rsidR="00A745C6" w:rsidRPr="00BB3C1B" w:rsidRDefault="00A745C6" w:rsidP="00BB3C1B">
      <w:pPr>
        <w:pStyle w:val="SingleTxtG"/>
      </w:pPr>
      <w:r w:rsidRPr="00BB3C1B">
        <w:t>21.</w:t>
      </w:r>
      <w:r w:rsidRPr="00BB3C1B">
        <w:tab/>
        <w:t>The Attorney General concluded by reaffirming its adherence to international standards of justice and its readiness to continue cooperation with national institutions and international partners to advance human rights and uphold the rule of law in Libya.</w:t>
      </w:r>
    </w:p>
    <w:bookmarkEnd w:id="10"/>
    <w:p w14:paraId="4F6F0943" w14:textId="77777777" w:rsidR="00A745C6" w:rsidRPr="00CF5EF2" w:rsidRDefault="00A745C6" w:rsidP="00A745C6">
      <w:pPr>
        <w:pStyle w:val="H1G"/>
      </w:pPr>
      <w:r w:rsidRPr="00CF5EF2">
        <w:tab/>
      </w:r>
      <w:bookmarkStart w:id="11" w:name="Sub_Section_HDR_B_ID_and_responses"/>
      <w:r w:rsidRPr="00CF5EF2">
        <w:t>B.</w:t>
      </w:r>
      <w:r w:rsidRPr="00CF5EF2">
        <w:tab/>
        <w:t>Interactive dialogue and responses by the State under review</w:t>
      </w:r>
      <w:bookmarkEnd w:id="11"/>
    </w:p>
    <w:p w14:paraId="71C322CF" w14:textId="35D1448F" w:rsidR="00A745C6" w:rsidRPr="00BB3C1B" w:rsidRDefault="00B81FDA" w:rsidP="00B81FDA">
      <w:pPr>
        <w:pStyle w:val="SingleTxtG"/>
      </w:pPr>
      <w:r w:rsidRPr="00BB3C1B">
        <w:t>22.</w:t>
      </w:r>
      <w:r w:rsidRPr="00BB3C1B">
        <w:tab/>
      </w:r>
      <w:r w:rsidR="00A745C6" w:rsidRPr="00BB3C1B">
        <w:t>During the interactive dialogue, 100 delegations made statements. Recommendations made during the dialogue are to be found in section II of the present report.</w:t>
      </w:r>
    </w:p>
    <w:p w14:paraId="661B4660" w14:textId="06CF5BB0" w:rsidR="00A745C6" w:rsidRPr="00BB3C1B" w:rsidRDefault="00B81FDA" w:rsidP="00B81FDA">
      <w:pPr>
        <w:pStyle w:val="SingleTxtG"/>
      </w:pPr>
      <w:r w:rsidRPr="00BB3C1B">
        <w:t>23.</w:t>
      </w:r>
      <w:r w:rsidRPr="00BB3C1B">
        <w:tab/>
      </w:r>
      <w:r w:rsidR="00A745C6" w:rsidRPr="00BB3C1B">
        <w:t>Mauritius, Mexico, Qatar, Morocco, Mozambique, Namibia, Nepal, Nigeria, Norway, Oman, Pakistan, Philippines, Poland, Portugal, Montenegro, Republic of Korea, Romania, Russian Federation, Saudi Arabia, Senegal, Sierra Leone, Singapore, Slovakia, Slovenia, South Africa, Spain, Sri Lanka, State of Palestine, Sudan, Switzerland, Thailand, Togo, Tunisia, Türkiye, Uganda, Ukraine, United Arab Emirates, United Kingdom of Great Britain and Northern Ireland, Uruguay, Venezuela (Bolivarian Republic of), Viet Nam, Yemen, Algeria, Armenia, Australia, Austria, Azerbaijan, Bahrain, Belgium, Brazil, Burkina Faso, Burundi, Canada, Chad, Chile, China, Colombia, Congo, Côte d</w:t>
      </w:r>
      <w:r>
        <w:t>'</w:t>
      </w:r>
      <w:r w:rsidR="00A745C6" w:rsidRPr="00BB3C1B">
        <w:t xml:space="preserve">Ivoire, Cuba, Cyprus, Czechia, Democratic Republic of the Congo, Denmark, Djibouti, Dominican Republic, Ecuador, Egypt, Equatorial Guinea, Eritrea, Estonia, Eswatini, Ethiopia, Finland, France, Gabon, Gambia, Georgia, Germany, Ghana, Greece, Holy See, Iceland, India, Indonesia, Iran (Islamic Republic of), Iraq, Ireland, Italy, Japan, Jordan, Kuwait, Latvia, Lebanon, Malawi, Malaysia, Maldives, Malta, and Mauritania made </w:t>
      </w:r>
      <w:r w:rsidR="00BC224B">
        <w:t>recommendations</w:t>
      </w:r>
      <w:r w:rsidR="00A745C6" w:rsidRPr="00BB3C1B">
        <w:t xml:space="preserve">. Bangladesh </w:t>
      </w:r>
      <w:r w:rsidR="00BC224B">
        <w:t>made a statement</w:t>
      </w:r>
      <w:r w:rsidR="00A745C6" w:rsidRPr="00BB3C1B">
        <w:t>. The complete version of the statements can be found in the webcast archived on the United Nations website.</w:t>
      </w:r>
      <w:r w:rsidR="00A745C6" w:rsidRPr="00BB3C1B">
        <w:rPr>
          <w:rStyle w:val="FootnoteReference"/>
        </w:rPr>
        <w:footnoteReference w:id="5"/>
      </w:r>
    </w:p>
    <w:p w14:paraId="3F67AF5C" w14:textId="5F015ECF" w:rsidR="00A745C6" w:rsidRPr="00BB3C1B" w:rsidRDefault="00B81FDA" w:rsidP="00B81FDA">
      <w:pPr>
        <w:pStyle w:val="SingleTxtG"/>
      </w:pPr>
      <w:r w:rsidRPr="00BB3C1B">
        <w:t>24.</w:t>
      </w:r>
      <w:r w:rsidRPr="00BB3C1B">
        <w:tab/>
      </w:r>
      <w:r w:rsidR="00A745C6" w:rsidRPr="00BB3C1B">
        <w:t xml:space="preserve">The delegation of Libya reported comprehensive reforms undertaken to strengthen human rights protection within the security, defence, media and governance sectors. The Ministry of Interior noted that its mandate extended beyond law enforcement to guarantee human rights and public freedoms in practice. In 2023, it reorganised its Human Rights Office in line with international standards to include monitoring, fact-finding, complaint-handling and human rights education, with strengthened coordination across governmental and civil society bodies. A permanent monitoring and fact-finding committee was established in 2023 and began work in mid-2024, conducting field visits to more than 30 security institutions, </w:t>
      </w:r>
      <w:r w:rsidR="00A745C6" w:rsidRPr="00BB3C1B">
        <w:lastRenderedPageBreak/>
        <w:t>including criminal investigation units and migrant reception centres, and issuing preliminary and annual reports with indicators and recommendations.</w:t>
      </w:r>
    </w:p>
    <w:p w14:paraId="07BF3823" w14:textId="6DE756FF" w:rsidR="00A745C6" w:rsidRPr="00BB3C1B" w:rsidRDefault="00B81FDA" w:rsidP="00B81FDA">
      <w:pPr>
        <w:pStyle w:val="SingleTxtG"/>
      </w:pPr>
      <w:r w:rsidRPr="00BB3C1B">
        <w:t>25.</w:t>
      </w:r>
      <w:r w:rsidRPr="00BB3C1B">
        <w:tab/>
      </w:r>
      <w:r w:rsidR="00A745C6" w:rsidRPr="00BB3C1B">
        <w:t>Human rights became a core element of police training through annual awareness plans for 2024 and 2025, implemented across all police education institutions. These plans covered criminal justice, migration, use of force, firearms, migrant smuggling and trafficking in persons. Libya noted that 37 family and child protection units were operational nationwide, supported by a new organisational framework and cooperation with UNICEF. Standard operating procedures for children in conflict with the law, child victims and witnesses were under preparation. To address shortages of women police officers, a women’s police college and a specialised training centre were reactivated.</w:t>
      </w:r>
    </w:p>
    <w:p w14:paraId="4DD956C7" w14:textId="05EE1120" w:rsidR="00A745C6" w:rsidRPr="00BB3C1B" w:rsidRDefault="00B81FDA" w:rsidP="00B81FDA">
      <w:pPr>
        <w:pStyle w:val="SingleTxtG"/>
      </w:pPr>
      <w:r w:rsidRPr="00BB3C1B">
        <w:t>26.</w:t>
      </w:r>
      <w:r w:rsidRPr="00BB3C1B">
        <w:tab/>
      </w:r>
      <w:r w:rsidR="00A745C6" w:rsidRPr="00BB3C1B">
        <w:t>The delegation highlighted its long-standing commitment to human rights and international humanitarian law following the 2011 revolution. The delegation shed light on the creation of a human rights and international humanitarian law office and a permanent humanitarian committee, delivered training on relevant international norms, drafted a code of conduct for military and police units, and prepared legislation criminalising child recruitment. It also developed protocols for handling children associated with armed conflict, hosted a military justice conference, and proposed amendments to counter-terrorism law.</w:t>
      </w:r>
    </w:p>
    <w:p w14:paraId="25E2F5BF" w14:textId="5C6939ED" w:rsidR="00A745C6" w:rsidRPr="00BB3C1B" w:rsidRDefault="00B81FDA" w:rsidP="00B81FDA">
      <w:pPr>
        <w:pStyle w:val="SingleTxtG"/>
      </w:pPr>
      <w:r w:rsidRPr="00BB3C1B">
        <w:t>27.</w:t>
      </w:r>
      <w:r w:rsidRPr="00BB3C1B">
        <w:tab/>
      </w:r>
      <w:r w:rsidR="00A745C6" w:rsidRPr="00BB3C1B">
        <w:t>Libya stated that the Ministry cooperated with international war crimes investigations, referred detainees to military judicial authorities, established a women’s affairs unit in the military prosecution, and engaged in joint mechanisms on missing persons and enforced disappearances. The delegation stated that the Libyan coast guard reportedly rescued more than 20,000 migrants at sea up to September 2025, while security committees from eastern and western regions worked jointly under the Joint Military Commission 5+5 to uphold the ceasefire and advance integration of armed units into State structures.</w:t>
      </w:r>
    </w:p>
    <w:p w14:paraId="0EFA77FB" w14:textId="754E6AEF" w:rsidR="00A745C6" w:rsidRPr="00BB3C1B" w:rsidRDefault="00B81FDA" w:rsidP="00B81FDA">
      <w:pPr>
        <w:pStyle w:val="SingleTxtG"/>
      </w:pPr>
      <w:r w:rsidRPr="00BB3C1B">
        <w:t>28.</w:t>
      </w:r>
      <w:r w:rsidRPr="00BB3C1B">
        <w:tab/>
      </w:r>
      <w:r w:rsidR="00A745C6" w:rsidRPr="00BB3C1B">
        <w:t>The delegation reiterated Libya’s that freedom of opinion, expression and association were protected by the Libyan constitution. The Government stated that criticism and expression were fundamental rights and established independent media bodies, including the Media Content Monitoring Authority, the Audiovisual Space Authority, a Media Support Fund and the Tripoli Media City. A media code of conduct rooted in international standards was adopted, and draft legislation regulating media and associations was submitted to parliament. Libya’s delegation stated that it documented the killing of 40 journalists since 2005, and conducted nationwide training on media ethics, the inclusion of women and vulnerable groups, and combating hate speech and online violence. The “Tripoli Declaration against Hate Speech in Arab Media” reaffirmed Libya’s human rights commitments in the media sector.</w:t>
      </w:r>
    </w:p>
    <w:p w14:paraId="39D9989F" w14:textId="11F4BEF5" w:rsidR="00A745C6" w:rsidRPr="00BB3C1B" w:rsidRDefault="00B81FDA" w:rsidP="00B81FDA">
      <w:pPr>
        <w:pStyle w:val="SingleTxtG"/>
      </w:pPr>
      <w:r w:rsidRPr="00BB3C1B">
        <w:t>29.</w:t>
      </w:r>
      <w:r w:rsidRPr="00BB3C1B">
        <w:tab/>
      </w:r>
      <w:r w:rsidR="00A745C6" w:rsidRPr="00BB3C1B">
        <w:t>Libya reaffirmed its commitment to promoting women’s participation in public life and decision-making. Five women held ministerial positions, six served as ambassadors, and a woman was elected as a municipal mayor in 2024 for the first time in the country’s history. Women constituted 45 per cent of registered voters, and the electoral law reserved 20 per cent of parliamentary seats for them. More than 40 per cent of judicial staff were women, some occupying senior positions. Specialised courts on violence against women and children operated in Benghazi and Tripoli, supported by specialised police units. A draft law on combating violence against women was being prepared with UN assistance, and gender equality was mainstreamed in the national human rights strategy. Women’s labour-force participation reached nearly 40 per cent, supported by legal guarantees on equal pay and protection from pregnancy-related dismissal. Around 800 women-led projects were funded, and 1.3 million digital payment cards were issued under the “wife and daughters” allowance. Women represented a majority in higher education and the teaching profession, and maternal health coverage remained high. Libya reaffirmed its commitment to CEDAW within the framework of Islamic family law.</w:t>
      </w:r>
    </w:p>
    <w:p w14:paraId="2F663121" w14:textId="6DC74D7E" w:rsidR="00A745C6" w:rsidRPr="00BB3C1B" w:rsidRDefault="00B81FDA" w:rsidP="00B81FDA">
      <w:pPr>
        <w:pStyle w:val="SingleTxtG"/>
      </w:pPr>
      <w:r w:rsidRPr="00BB3C1B">
        <w:t>30.</w:t>
      </w:r>
      <w:r w:rsidRPr="00BB3C1B">
        <w:tab/>
      </w:r>
      <w:r w:rsidR="00A745C6" w:rsidRPr="00BB3C1B">
        <w:t xml:space="preserve">Libya outlined reforms in labour governance, social protection, disability rights, child protection, health, development and youth empowerment. It recalled that its labour framework was based on three fundamental laws regulating employment relations, occupational safety and labour-culture training. The National Council for Occupational Safety and Health was restructured in 2024 to propose policies, classify hazardous occupations and regulate dangerous substances. A national labour-inspection campaign took </w:t>
      </w:r>
      <w:r w:rsidR="00A745C6" w:rsidRPr="00BB3C1B">
        <w:lastRenderedPageBreak/>
        <w:t>place in 62 municipalities, covering over 1,900 workplaces and conducting more than 7,600 inspections. Advisory labour committees were activated under national law, and employee-relation committees commonly used in the public sector were extended to private enterprises.</w:t>
      </w:r>
    </w:p>
    <w:p w14:paraId="7E779D3F" w14:textId="5A865066" w:rsidR="00A745C6" w:rsidRPr="00BB3C1B" w:rsidRDefault="00B81FDA" w:rsidP="00B81FDA">
      <w:pPr>
        <w:pStyle w:val="SingleTxtG"/>
      </w:pPr>
      <w:r w:rsidRPr="00BB3C1B">
        <w:t>31.</w:t>
      </w:r>
      <w:r w:rsidRPr="00BB3C1B">
        <w:tab/>
      </w:r>
      <w:r w:rsidR="00A745C6" w:rsidRPr="00BB3C1B">
        <w:t>With regards the rights of migrant workers, the Government adopted decision No. 799 to regularise the status of foreign workers entering through official border points. The government established a dedicated department for workers’ housing and issued standards for housing conditions. The Human Resources Development Fund trained more than 7,000 Libyan workers. A national project targeted the rehabilitation and reintegration of youth formerly affiliated with armed groups, as well as widows of conflict, to promote social cohesion.</w:t>
      </w:r>
    </w:p>
    <w:p w14:paraId="4DD8670F" w14:textId="674B9B01" w:rsidR="00A745C6" w:rsidRPr="00BB3C1B" w:rsidRDefault="00B81FDA" w:rsidP="00B81FDA">
      <w:pPr>
        <w:pStyle w:val="SingleTxtG"/>
      </w:pPr>
      <w:r w:rsidRPr="00BB3C1B">
        <w:t>32.</w:t>
      </w:r>
      <w:r w:rsidRPr="00BB3C1B">
        <w:tab/>
      </w:r>
      <w:r w:rsidR="00A745C6" w:rsidRPr="00BB3C1B">
        <w:t>Libya reaffirmed its commitment to the Convention on the Rights of Persons with Disabilities. Decision No. 25 (2025) updated pension and benefit regulations, clarified disability classifications, and introduced customs exemptions for assistive devices. A 2025 regulation required accessible infrastructure nationwide. A National Committee for Persons with Disabilities was established, and the national disability registry expanded to around 220,000 individuals. Major investments supported rehabilitation centres in four cities, inclusive education initiatives in 85 schools, training for 500 teachers, and monthly benefits for 120,000 persons with disabilities. Economic empowerment and microfinance programmes targeted both women and men with disabilities. A National Programme for Comprehensive Rehabilitation (2026–2030) was announced to expand services, develop a unified national database and promote employment and awareness.</w:t>
      </w:r>
    </w:p>
    <w:p w14:paraId="01F676F5" w14:textId="51821B74" w:rsidR="00A745C6" w:rsidRPr="00BB3C1B" w:rsidRDefault="00B81FDA" w:rsidP="00B81FDA">
      <w:pPr>
        <w:pStyle w:val="SingleTxtG"/>
      </w:pPr>
      <w:r w:rsidRPr="00BB3C1B">
        <w:t>33.</w:t>
      </w:r>
      <w:r w:rsidRPr="00BB3C1B">
        <w:tab/>
      </w:r>
      <w:r w:rsidR="00A745C6" w:rsidRPr="00BB3C1B">
        <w:t>Libya reiterated its adherence to the CRC and its Optional Protocols and the adoption of the 2030 Agenda. The High Committee for Childhood was restructured in 2024 to coordinate more than 15 State entities. A comprehensive child law was under development. The National Strategy for Childhood 2025–2030 centred on health, education, protection and participation. Libya reported universal access to basic health services through 1,360 facilities, a Healthy School programme benefiting over 450,000 children, and preparations for a national school health and nutrition strategy. Social protection measures included a national child-allowance scheme, specialised police units for child protection and a national plan against violence with UNICEF.</w:t>
      </w:r>
    </w:p>
    <w:p w14:paraId="673E3393" w14:textId="325E7CA7" w:rsidR="00A745C6" w:rsidRPr="00BB3C1B" w:rsidRDefault="00B81FDA" w:rsidP="00B81FDA">
      <w:pPr>
        <w:pStyle w:val="SingleTxtG"/>
      </w:pPr>
      <w:r w:rsidRPr="00BB3C1B">
        <w:t>34.</w:t>
      </w:r>
      <w:r w:rsidRPr="00BB3C1B">
        <w:tab/>
      </w:r>
      <w:r w:rsidR="00A745C6" w:rsidRPr="00BB3C1B">
        <w:t>Libya reported that health remained a national priority, with 64 hospitals or centres constructed or rehabilitated, 260 reopened facilities, 78 per cent coverage of primary health care and 91 per cent vaccination coverage for children under five. Maternal, neonatal, infant and under-five mortality rates all declined. The government expanded health insurance to 237,000 people, and adopted a national mental health strategy in 2024. More than one million medical services were provided to migrants, and 85,000 migrant children were vaccinated with IOM support. Libya adopted a One Health approach linking human, animal and environmental health.</w:t>
      </w:r>
    </w:p>
    <w:p w14:paraId="584D6C70" w14:textId="116A3420" w:rsidR="00A745C6" w:rsidRPr="00BB3C1B" w:rsidRDefault="00B81FDA" w:rsidP="00B81FDA">
      <w:pPr>
        <w:pStyle w:val="SingleTxtG"/>
      </w:pPr>
      <w:r w:rsidRPr="00BB3C1B">
        <w:t>35.</w:t>
      </w:r>
      <w:r w:rsidRPr="00BB3C1B">
        <w:tab/>
      </w:r>
      <w:r w:rsidR="00A745C6" w:rsidRPr="00BB3C1B">
        <w:t>Libya reiterated the development of its National Social Protection Strategy, with spending averaging 8.1 per cent of GDP. Wages and pensions increased, economic growth reached 4.2 per cent in 2024 and education remained free and universal with near-total primary enrolment. Plans for 1,500 new schools and rehabilitation of 4,000 others were under way. Major infrastructure projects included 5,000 km of roads, airport expansion, drinking-water coverage for 88 per cent of the population and an 8-billion-dinar water and sanitation plan. Environmental actions included the Renewable Energy Strategy 2035, a national reforestation target of 100 million trees, and strengthened water and food security strategies.</w:t>
      </w:r>
    </w:p>
    <w:p w14:paraId="2D45F3F5" w14:textId="5F4912FC" w:rsidR="00A745C6" w:rsidRPr="00BB3C1B" w:rsidRDefault="00B81FDA" w:rsidP="00B81FDA">
      <w:pPr>
        <w:pStyle w:val="SingleTxtG"/>
      </w:pPr>
      <w:r w:rsidRPr="00BB3C1B">
        <w:t>36.</w:t>
      </w:r>
      <w:r w:rsidRPr="00BB3C1B">
        <w:tab/>
      </w:r>
      <w:r w:rsidR="00A745C6" w:rsidRPr="00BB3C1B">
        <w:t>The delegation also stated having prioritised the rights of youth, with 150,000 beneficiaries of a marriage grant, strategies on drugs and youth empowerment, and reintegration programmes for former combatants.</w:t>
      </w:r>
    </w:p>
    <w:p w14:paraId="6FACCDBA" w14:textId="563235DC" w:rsidR="00A745C6" w:rsidRPr="00BB3C1B" w:rsidRDefault="00B81FDA" w:rsidP="00B81FDA">
      <w:pPr>
        <w:pStyle w:val="SingleTxtG"/>
      </w:pPr>
      <w:r w:rsidRPr="00BB3C1B">
        <w:t>37.</w:t>
      </w:r>
      <w:r w:rsidRPr="00BB3C1B">
        <w:tab/>
      </w:r>
      <w:r w:rsidR="00A745C6" w:rsidRPr="00BB3C1B">
        <w:t>Libya concluded that these reforms across security, social, economic and governance sectors formed part of its broader effort to build a resilient State capable of upholding rights and dignity for all despite the challenges of the transitional period.</w:t>
      </w:r>
    </w:p>
    <w:p w14:paraId="535D3C99" w14:textId="3CEFCA57" w:rsidR="00A745C6" w:rsidRPr="00BB3C1B" w:rsidRDefault="00B81FDA" w:rsidP="00B81FDA">
      <w:pPr>
        <w:pStyle w:val="SingleTxtG"/>
      </w:pPr>
      <w:r w:rsidRPr="00BB3C1B">
        <w:t>38.</w:t>
      </w:r>
      <w:r w:rsidRPr="00BB3C1B">
        <w:tab/>
      </w:r>
      <w:r w:rsidR="00A745C6" w:rsidRPr="00BB3C1B">
        <w:t xml:space="preserve">In conclusion, the Libyan delegation expressed appreciation to the Chair and Vice-President of the session, noting that the dialogue had been extensive and productive. The delegation emphasised that the review provided an opportunity to examine Libya’s national </w:t>
      </w:r>
      <w:r w:rsidR="00A745C6" w:rsidRPr="00BB3C1B">
        <w:lastRenderedPageBreak/>
        <w:t>report in depth, along with the observations presented by more than 100 participating delegations. Libya recognised the value of all comments received and affirmed that these inputs had been taken seriously and would inform future national efforts. The delegation noted, however, that several reforms and concrete measures already undertaken domestically might not have been fully reflected in external assessments, possibly due to limited communication or coordination between certain national institutions and international bodies.</w:t>
      </w:r>
    </w:p>
    <w:p w14:paraId="3AEAA64E" w14:textId="7BEC8D25" w:rsidR="00A745C6" w:rsidRPr="00BB3C1B" w:rsidRDefault="00B81FDA" w:rsidP="00B81FDA">
      <w:pPr>
        <w:pStyle w:val="SingleTxtG"/>
      </w:pPr>
      <w:r w:rsidRPr="00BB3C1B">
        <w:t>39.</w:t>
      </w:r>
      <w:r w:rsidRPr="00BB3C1B">
        <w:tab/>
      </w:r>
      <w:r w:rsidR="00A745C6" w:rsidRPr="00BB3C1B">
        <w:t>Libya reiterated that its participation in the Universal Periodic Review was grounded in a firm conviction of the importance of constructive cooperation with international human rights mechanisms. The delegation welcomed the opportunity for dialogue and reaffirmed that the UPR remained an essential tool enabling States to reflect on their human rights obligations, identify challenges, and exchange experiences and best practices. It stressed that such engagement supported capacity-building, technical cooperation and mutual learning—elements that Libya considered vital for strengthening its national human rights framework.</w:t>
      </w:r>
    </w:p>
    <w:p w14:paraId="56FAC751" w14:textId="729FEA4D" w:rsidR="00A745C6" w:rsidRPr="00BB3C1B" w:rsidRDefault="00B81FDA" w:rsidP="00B81FDA">
      <w:pPr>
        <w:pStyle w:val="SingleTxtG"/>
      </w:pPr>
      <w:r w:rsidRPr="00BB3C1B">
        <w:t>40.</w:t>
      </w:r>
      <w:r w:rsidRPr="00BB3C1B">
        <w:tab/>
      </w:r>
      <w:r w:rsidR="00A745C6" w:rsidRPr="00BB3C1B">
        <w:t>The delegation provided assurances that all recommendations would receive careful examination. Libya stated that it intended to refer these recommendations to the competent legislative and executive authorities to take decisions, elaborate policies and, where appropriate, enact legislation to facilitate their implementation.</w:t>
      </w:r>
    </w:p>
    <w:p w14:paraId="6DBD451E" w14:textId="14894EC7" w:rsidR="00A745C6" w:rsidRPr="00BB3C1B" w:rsidRDefault="00B81FDA" w:rsidP="00B81FDA">
      <w:pPr>
        <w:pStyle w:val="SingleTxtG"/>
      </w:pPr>
      <w:r w:rsidRPr="00BB3C1B">
        <w:t>41.</w:t>
      </w:r>
      <w:r w:rsidRPr="00BB3C1B">
        <w:tab/>
      </w:r>
      <w:r w:rsidR="00A745C6" w:rsidRPr="00BB3C1B">
        <w:t>In closing, Libya expressed gratitude to the session’s presidency, the Secretariat of the Human Rights Council, the UPR Working Group, the troika members and all delegations that contributed to the dialogue. The delegation expressed hope that it had addressed as many questions as possible and expressed its aspiration that, by the time of the next review, Libya would have achieved tangible and meaningful progress on the ground in advancing and protecting human rights across the country. The delegation concluded by affirming its commitment to continuing cooperation and constructive engagement with all relevant international mechanisms.</w:t>
      </w:r>
    </w:p>
    <w:p w14:paraId="64FB1EDB" w14:textId="77777777" w:rsidR="00A745C6" w:rsidRPr="00CF5EF2" w:rsidRDefault="00A745C6" w:rsidP="00A745C6">
      <w:pPr>
        <w:pStyle w:val="HChG"/>
      </w:pPr>
      <w:r w:rsidRPr="00CF5EF2">
        <w:tab/>
      </w:r>
      <w:bookmarkStart w:id="12" w:name="Section_HDR_II_Conclusions_recommendatio"/>
      <w:r w:rsidRPr="00CF5EF2">
        <w:t>II.</w:t>
      </w:r>
      <w:r w:rsidRPr="00CF5EF2">
        <w:tab/>
        <w:t>Conclusions and/or recommendations</w:t>
      </w:r>
      <w:bookmarkEnd w:id="12"/>
    </w:p>
    <w:p w14:paraId="10DB9C6A" w14:textId="19A85F04" w:rsidR="00A745C6" w:rsidRPr="00305C61" w:rsidRDefault="00B81FDA" w:rsidP="00A745C6">
      <w:pPr>
        <w:pStyle w:val="SingleTxtG"/>
        <w:rPr>
          <w:b/>
          <w:bCs/>
        </w:rPr>
      </w:pPr>
      <w:r>
        <w:t>42</w:t>
      </w:r>
      <w:r w:rsidR="00A745C6" w:rsidRPr="00CF5EF2">
        <w:t>.</w:t>
      </w:r>
      <w:r w:rsidR="00A745C6" w:rsidRPr="00CF5EF2">
        <w:tab/>
      </w:r>
      <w:r w:rsidR="00A745C6" w:rsidRPr="00305C61">
        <w:rPr>
          <w:b/>
          <w:bCs/>
        </w:rPr>
        <w:t>The following recommendations will be examined by Libya, which will provide responses in due time, but no later than the sixty-first session of the Human Rights Council:</w:t>
      </w:r>
    </w:p>
    <w:p w14:paraId="540C54B7" w14:textId="6B51D1CD" w:rsidR="00A745C6" w:rsidRPr="00305C61" w:rsidRDefault="00B22879" w:rsidP="00A745C6">
      <w:pPr>
        <w:pStyle w:val="SingleTxtG"/>
        <w:tabs>
          <w:tab w:val="left" w:pos="2552"/>
        </w:tabs>
        <w:ind w:left="1701"/>
        <w:rPr>
          <w:b/>
          <w:bCs/>
        </w:rPr>
      </w:pPr>
      <w:r>
        <w:t>42.</w:t>
      </w:r>
      <w:r w:rsidR="00A745C6" w:rsidRPr="00B85071">
        <w:t>1</w:t>
      </w:r>
      <w:r w:rsidR="00A745C6" w:rsidRPr="00B85071">
        <w:tab/>
      </w:r>
      <w:r w:rsidR="00A745C6" w:rsidRPr="00305C61">
        <w:rPr>
          <w:b/>
          <w:bCs/>
        </w:rPr>
        <w:t xml:space="preserve">Ratify the Optional Protocol to the Convention against Torture and Other Cruel, Inhuman or Degrading Treatment or Punishment </w:t>
      </w:r>
      <w:r w:rsidR="00A745C6" w:rsidRPr="008B5945">
        <w:rPr>
          <w:b/>
          <w:bCs/>
        </w:rPr>
        <w:t>(Chile</w:t>
      </w:r>
      <w:r w:rsidR="00A745C6">
        <w:rPr>
          <w:b/>
          <w:bCs/>
        </w:rPr>
        <w:t xml:space="preserve">); </w:t>
      </w:r>
      <w:r w:rsidR="00A745C6" w:rsidRPr="00305C61">
        <w:rPr>
          <w:b/>
          <w:bCs/>
        </w:rPr>
        <w:t>(Cyprus</w:t>
      </w:r>
      <w:r w:rsidR="00A745C6">
        <w:rPr>
          <w:b/>
          <w:bCs/>
        </w:rPr>
        <w:t xml:space="preserve">); </w:t>
      </w:r>
      <w:r w:rsidR="00A745C6" w:rsidRPr="00305C61">
        <w:rPr>
          <w:b/>
          <w:bCs/>
        </w:rPr>
        <w:t>(Denmark</w:t>
      </w:r>
      <w:r w:rsidR="00A745C6">
        <w:rPr>
          <w:b/>
          <w:bCs/>
        </w:rPr>
        <w:t xml:space="preserve">); </w:t>
      </w:r>
      <w:r w:rsidR="00A745C6" w:rsidRPr="008B5945">
        <w:rPr>
          <w:b/>
          <w:bCs/>
        </w:rPr>
        <w:t>(Estonia</w:t>
      </w:r>
      <w:r w:rsidR="00A745C6">
        <w:rPr>
          <w:b/>
          <w:bCs/>
        </w:rPr>
        <w:t xml:space="preserve">); </w:t>
      </w:r>
      <w:r w:rsidR="00A745C6" w:rsidRPr="008B5945">
        <w:rPr>
          <w:b/>
          <w:bCs/>
        </w:rPr>
        <w:t>(Ghana</w:t>
      </w:r>
      <w:r w:rsidR="00A745C6">
        <w:rPr>
          <w:b/>
          <w:bCs/>
        </w:rPr>
        <w:t>);</w:t>
      </w:r>
      <w:r w:rsidR="00A745C6" w:rsidRPr="004965B0">
        <w:rPr>
          <w:b/>
          <w:bCs/>
        </w:rPr>
        <w:t xml:space="preserve"> </w:t>
      </w:r>
      <w:r w:rsidR="00A745C6" w:rsidRPr="00305C61">
        <w:rPr>
          <w:b/>
          <w:bCs/>
        </w:rPr>
        <w:t>(Slovenia);</w:t>
      </w:r>
      <w:r w:rsidR="00A745C6">
        <w:rPr>
          <w:b/>
          <w:bCs/>
        </w:rPr>
        <w:t xml:space="preserve"> </w:t>
      </w:r>
      <w:r w:rsidR="00A745C6" w:rsidRPr="008B5945">
        <w:rPr>
          <w:b/>
          <w:bCs/>
        </w:rPr>
        <w:t>(Ukraine</w:t>
      </w:r>
      <w:r w:rsidR="00A745C6">
        <w:rPr>
          <w:b/>
          <w:bCs/>
        </w:rPr>
        <w:t>);</w:t>
      </w:r>
    </w:p>
    <w:p w14:paraId="781AD1E2" w14:textId="3CEA8BE6" w:rsidR="00A745C6" w:rsidRPr="00305C61" w:rsidRDefault="00B22879" w:rsidP="00A745C6">
      <w:pPr>
        <w:pStyle w:val="SingleTxtG"/>
        <w:tabs>
          <w:tab w:val="left" w:pos="2552"/>
        </w:tabs>
        <w:ind w:left="1701"/>
        <w:rPr>
          <w:b/>
          <w:bCs/>
        </w:rPr>
      </w:pPr>
      <w:r>
        <w:t>42.</w:t>
      </w:r>
      <w:r w:rsidR="00A745C6" w:rsidRPr="00B85071">
        <w:t>2</w:t>
      </w:r>
      <w:r w:rsidR="00A745C6" w:rsidRPr="00B85071">
        <w:tab/>
      </w:r>
      <w:r w:rsidR="00A745C6" w:rsidRPr="00305C61">
        <w:rPr>
          <w:b/>
          <w:bCs/>
        </w:rPr>
        <w:t>Ratify the Optional Protocol to the Convention against Torture and Other Cruel, Inhuman or Degrading Treatment or Punishment (OP-CAT) and establish a National Preventive Mechanism to regularly monitor all detention facilities in line with the Protocol and UN guidelines (Finland</w:t>
      </w:r>
      <w:r w:rsidR="00A745C6">
        <w:rPr>
          <w:b/>
          <w:bCs/>
        </w:rPr>
        <w:t xml:space="preserve">); </w:t>
      </w:r>
      <w:r w:rsidR="00A745C6" w:rsidRPr="00305C61">
        <w:rPr>
          <w:b/>
          <w:bCs/>
        </w:rPr>
        <w:t>Ratify the Optional Protocol to the Convention against Torture and Other Cruel, Inhuman or Degrading Treatment or Punishment (OP-CAT) and create an independent and effective National Prevention Mechanism (Mexico</w:t>
      </w:r>
      <w:r w:rsidR="00A745C6">
        <w:rPr>
          <w:b/>
          <w:bCs/>
        </w:rPr>
        <w:t xml:space="preserve">); </w:t>
      </w:r>
      <w:r w:rsidR="00A745C6" w:rsidRPr="00305C61">
        <w:rPr>
          <w:b/>
          <w:bCs/>
        </w:rPr>
        <w:t>Ratify the Optional Protocol to the Convention against Torture and Other Cruel, Inhuman or Degrading Treatment or Punishment and establish a National Preventive Mechanism to ensure regular and effective monitoring of all places of deprivation of liberty, in accordance with the Protocol and the guidelines of the United Nations Subcommittee on Prevention of Torture (Uruguay</w:t>
      </w:r>
      <w:r w:rsidR="00A745C6">
        <w:rPr>
          <w:b/>
          <w:bCs/>
        </w:rPr>
        <w:t>);</w:t>
      </w:r>
    </w:p>
    <w:p w14:paraId="37F2D066" w14:textId="0D05DC16" w:rsidR="00A745C6" w:rsidRPr="00305C61" w:rsidRDefault="00B22879" w:rsidP="00A745C6">
      <w:pPr>
        <w:pStyle w:val="SingleTxtG"/>
        <w:tabs>
          <w:tab w:val="left" w:pos="2552"/>
        </w:tabs>
        <w:ind w:left="1701"/>
        <w:rPr>
          <w:b/>
          <w:bCs/>
        </w:rPr>
      </w:pPr>
      <w:r>
        <w:t>42.</w:t>
      </w:r>
      <w:r w:rsidR="00A745C6" w:rsidRPr="00B85071">
        <w:t>3</w:t>
      </w:r>
      <w:r w:rsidR="00A745C6" w:rsidRPr="00B85071">
        <w:tab/>
      </w:r>
      <w:r w:rsidR="00A745C6" w:rsidRPr="00305C61">
        <w:rPr>
          <w:b/>
          <w:bCs/>
        </w:rPr>
        <w:t>Ratify the Optional Protocol to the Convention against Torture and the International Convention for the Protection of All Persons from Enforced Disappearance (Brazil</w:t>
      </w:r>
      <w:r w:rsidR="00A745C6">
        <w:rPr>
          <w:b/>
          <w:bCs/>
        </w:rPr>
        <w:t>);</w:t>
      </w:r>
    </w:p>
    <w:p w14:paraId="7931B849" w14:textId="34D8F030" w:rsidR="00A745C6" w:rsidRPr="00305C61" w:rsidRDefault="00B22879" w:rsidP="00A745C6">
      <w:pPr>
        <w:pStyle w:val="SingleTxtG"/>
        <w:tabs>
          <w:tab w:val="left" w:pos="2552"/>
        </w:tabs>
        <w:ind w:left="1701"/>
        <w:rPr>
          <w:b/>
          <w:bCs/>
        </w:rPr>
      </w:pPr>
      <w:r>
        <w:t>42.</w:t>
      </w:r>
      <w:r w:rsidR="00A745C6" w:rsidRPr="00B85071">
        <w:t>4</w:t>
      </w:r>
      <w:r w:rsidR="00A745C6" w:rsidRPr="00B85071">
        <w:tab/>
      </w:r>
      <w:r w:rsidR="00A745C6" w:rsidRPr="00305C61">
        <w:rPr>
          <w:b/>
          <w:bCs/>
        </w:rPr>
        <w:t xml:space="preserve">Ratify the following international instruments: the International Convention for the Protection of All Persons from Enforced Disappearance; the Second Optional Protocol to the International Covenant on Civil and Political Rights, aiming at the abolition of the death penalty; and the Optional Protocol to </w:t>
      </w:r>
      <w:r w:rsidR="00A745C6" w:rsidRPr="00305C61">
        <w:rPr>
          <w:b/>
          <w:bCs/>
        </w:rPr>
        <w:lastRenderedPageBreak/>
        <w:t>the Convention against Torture and Other Cruel, Inhuman or Degrading Treatment or Punishment (Togo</w:t>
      </w:r>
      <w:r w:rsidR="00A745C6">
        <w:rPr>
          <w:b/>
          <w:bCs/>
        </w:rPr>
        <w:t>);</w:t>
      </w:r>
    </w:p>
    <w:p w14:paraId="0377C38E" w14:textId="0183441F" w:rsidR="00A745C6" w:rsidRPr="00305C61" w:rsidRDefault="00B22879" w:rsidP="00A745C6">
      <w:pPr>
        <w:pStyle w:val="SingleTxtG"/>
        <w:tabs>
          <w:tab w:val="left" w:pos="2552"/>
        </w:tabs>
        <w:ind w:left="1701"/>
        <w:rPr>
          <w:b/>
          <w:bCs/>
        </w:rPr>
      </w:pPr>
      <w:r>
        <w:t>42.</w:t>
      </w:r>
      <w:r w:rsidR="00A745C6" w:rsidRPr="00B85071">
        <w:t>5</w:t>
      </w:r>
      <w:r w:rsidR="00A745C6" w:rsidRPr="00B85071">
        <w:tab/>
      </w:r>
      <w:r w:rsidR="00A745C6" w:rsidRPr="00305C61">
        <w:rPr>
          <w:b/>
          <w:bCs/>
        </w:rPr>
        <w:t>Eliminate all practices of torture and ill-treatment in places of detention and ratify the Optional Protocol to the Convention against Torture, adapt Law 10/2013 to international standards, and establish a national mechanism for the prevention of torture (Switzerland</w:t>
      </w:r>
      <w:r w:rsidR="00A745C6">
        <w:rPr>
          <w:b/>
          <w:bCs/>
        </w:rPr>
        <w:t>);</w:t>
      </w:r>
    </w:p>
    <w:p w14:paraId="2495DBF4" w14:textId="23D91535" w:rsidR="00A745C6" w:rsidRPr="00305C61" w:rsidRDefault="00B22879" w:rsidP="00A745C6">
      <w:pPr>
        <w:pStyle w:val="SingleTxtG"/>
        <w:tabs>
          <w:tab w:val="left" w:pos="2552"/>
        </w:tabs>
        <w:ind w:left="1701"/>
        <w:rPr>
          <w:b/>
          <w:bCs/>
        </w:rPr>
      </w:pPr>
      <w:r>
        <w:t>42.</w:t>
      </w:r>
      <w:r w:rsidR="00A745C6" w:rsidRPr="00B85071">
        <w:t>6</w:t>
      </w:r>
      <w:r w:rsidR="00A745C6" w:rsidRPr="00B85071">
        <w:tab/>
      </w:r>
      <w:r w:rsidR="00A745C6" w:rsidRPr="00305C61">
        <w:rPr>
          <w:b/>
          <w:bCs/>
        </w:rPr>
        <w:t>Incorporate the provisions of the Convention against Torture into national legislation and ratify the Optional Protocol to the Convention against Torture and Other Cruel, Inhuman or Degrading Treatment or Punishment (Colombia</w:t>
      </w:r>
      <w:r w:rsidR="00A745C6">
        <w:rPr>
          <w:b/>
          <w:bCs/>
        </w:rPr>
        <w:t>);</w:t>
      </w:r>
    </w:p>
    <w:p w14:paraId="2423F06A" w14:textId="5A0F51B8" w:rsidR="00A745C6" w:rsidRPr="00305C61" w:rsidRDefault="00B22879" w:rsidP="00A745C6">
      <w:pPr>
        <w:pStyle w:val="SingleTxtG"/>
        <w:tabs>
          <w:tab w:val="left" w:pos="2552"/>
        </w:tabs>
        <w:ind w:left="1701"/>
        <w:rPr>
          <w:b/>
          <w:bCs/>
        </w:rPr>
      </w:pPr>
      <w:r>
        <w:t>42.</w:t>
      </w:r>
      <w:r w:rsidR="00A745C6" w:rsidRPr="00B85071">
        <w:t>7</w:t>
      </w:r>
      <w:r w:rsidR="00A745C6" w:rsidRPr="00B85071">
        <w:tab/>
      </w:r>
      <w:r w:rsidR="00A745C6" w:rsidRPr="00305C61">
        <w:rPr>
          <w:b/>
          <w:bCs/>
        </w:rPr>
        <w:t xml:space="preserve">Ratify the International Convention for the Protection of All Persons from Enforced Disappearance </w:t>
      </w:r>
      <w:r w:rsidR="00A745C6" w:rsidRPr="008B5945">
        <w:rPr>
          <w:b/>
          <w:bCs/>
        </w:rPr>
        <w:t>(Malta);</w:t>
      </w:r>
      <w:r w:rsidR="00A745C6" w:rsidRPr="00F41DD6">
        <w:rPr>
          <w:b/>
          <w:bCs/>
        </w:rPr>
        <w:t xml:space="preserve"> </w:t>
      </w:r>
      <w:r w:rsidR="00A745C6" w:rsidRPr="00305C61">
        <w:rPr>
          <w:b/>
          <w:bCs/>
        </w:rPr>
        <w:t>(Slovakia</w:t>
      </w:r>
      <w:r w:rsidR="00A745C6">
        <w:rPr>
          <w:b/>
          <w:bCs/>
        </w:rPr>
        <w:t xml:space="preserve">); </w:t>
      </w:r>
      <w:r w:rsidR="00A745C6" w:rsidRPr="00305C61">
        <w:rPr>
          <w:b/>
          <w:bCs/>
        </w:rPr>
        <w:t>(Uruguay</w:t>
      </w:r>
      <w:r w:rsidR="00A745C6">
        <w:rPr>
          <w:b/>
          <w:bCs/>
        </w:rPr>
        <w:t>);</w:t>
      </w:r>
    </w:p>
    <w:p w14:paraId="11CAE502" w14:textId="18BEDF6B" w:rsidR="00A745C6" w:rsidRPr="00305C61" w:rsidRDefault="00B22879" w:rsidP="00A745C6">
      <w:pPr>
        <w:pStyle w:val="SingleTxtG"/>
        <w:tabs>
          <w:tab w:val="left" w:pos="2552"/>
        </w:tabs>
        <w:ind w:left="1701"/>
        <w:rPr>
          <w:b/>
          <w:bCs/>
        </w:rPr>
      </w:pPr>
      <w:r>
        <w:t>42.</w:t>
      </w:r>
      <w:r w:rsidR="00A745C6" w:rsidRPr="00B85071">
        <w:t>8</w:t>
      </w:r>
      <w:r w:rsidR="00A745C6" w:rsidRPr="00B85071">
        <w:tab/>
      </w:r>
      <w:r w:rsidR="00A745C6" w:rsidRPr="00305C61">
        <w:rPr>
          <w:b/>
          <w:bCs/>
        </w:rPr>
        <w:t>Ratify the Convention for the Protection of all Persons from Enforced Disappearance, and specifically ensure protection of Human Rights defenders, journalists and political activists (Germany</w:t>
      </w:r>
      <w:r w:rsidR="00A745C6">
        <w:rPr>
          <w:b/>
          <w:bCs/>
        </w:rPr>
        <w:t>);</w:t>
      </w:r>
    </w:p>
    <w:p w14:paraId="2FC030AE" w14:textId="6D8DC650" w:rsidR="00A745C6" w:rsidRPr="00305C61" w:rsidRDefault="00B22879" w:rsidP="00A745C6">
      <w:pPr>
        <w:pStyle w:val="SingleTxtG"/>
        <w:tabs>
          <w:tab w:val="left" w:pos="2552"/>
        </w:tabs>
        <w:ind w:left="1701"/>
        <w:rPr>
          <w:b/>
          <w:bCs/>
        </w:rPr>
      </w:pPr>
      <w:r>
        <w:t>42.</w:t>
      </w:r>
      <w:r w:rsidR="00A745C6" w:rsidRPr="00B85071">
        <w:t>9</w:t>
      </w:r>
      <w:r w:rsidR="00A745C6" w:rsidRPr="00B85071">
        <w:tab/>
      </w:r>
      <w:r w:rsidR="00A745C6" w:rsidRPr="00305C61">
        <w:rPr>
          <w:b/>
          <w:bCs/>
        </w:rPr>
        <w:t>Sign and ratify the International Convention for the Protection of All Persons from Enforced Disappearance (ICPPED), the Optional Protocol to the Convention against Torture and Other Cruel, Inhuman or Degrading Treatment or Punishment (OP-CAT), and the 1951 Convention relating to the Status of Refugees and its 1967 Protocol (France</w:t>
      </w:r>
      <w:r w:rsidR="00A745C6">
        <w:rPr>
          <w:b/>
          <w:bCs/>
        </w:rPr>
        <w:t>);</w:t>
      </w:r>
    </w:p>
    <w:p w14:paraId="7B184A77" w14:textId="72FDDEF9" w:rsidR="00A745C6" w:rsidRPr="00305C61" w:rsidRDefault="00B22879" w:rsidP="00A745C6">
      <w:pPr>
        <w:pStyle w:val="SingleTxtG"/>
        <w:tabs>
          <w:tab w:val="left" w:pos="2552"/>
        </w:tabs>
        <w:ind w:left="1701"/>
        <w:rPr>
          <w:b/>
          <w:bCs/>
        </w:rPr>
      </w:pPr>
      <w:r>
        <w:t>42.</w:t>
      </w:r>
      <w:r w:rsidR="00A745C6" w:rsidRPr="00B85071">
        <w:t>10</w:t>
      </w:r>
      <w:r w:rsidR="00A745C6" w:rsidRPr="00B85071">
        <w:tab/>
      </w:r>
      <w:r w:rsidR="00A745C6" w:rsidRPr="00305C61">
        <w:rPr>
          <w:b/>
          <w:bCs/>
        </w:rPr>
        <w:t>Ratify the Optional Protocol to the International Covenant on Economic, Social and Cultural Rights (Malawi</w:t>
      </w:r>
      <w:r w:rsidR="00A745C6">
        <w:rPr>
          <w:b/>
          <w:bCs/>
        </w:rPr>
        <w:t>);</w:t>
      </w:r>
    </w:p>
    <w:p w14:paraId="6DEDAD77" w14:textId="105FF6AA" w:rsidR="00A745C6" w:rsidRPr="00305C61" w:rsidRDefault="00B22879" w:rsidP="00A745C6">
      <w:pPr>
        <w:pStyle w:val="SingleTxtG"/>
        <w:tabs>
          <w:tab w:val="left" w:pos="2552"/>
        </w:tabs>
        <w:ind w:left="1701"/>
        <w:rPr>
          <w:b/>
          <w:bCs/>
        </w:rPr>
      </w:pPr>
      <w:r>
        <w:t>42.</w:t>
      </w:r>
      <w:r w:rsidR="00A745C6" w:rsidRPr="00B85071">
        <w:t>11</w:t>
      </w:r>
      <w:r w:rsidR="00A745C6" w:rsidRPr="00B85071">
        <w:tab/>
      </w:r>
      <w:r w:rsidR="00A745C6" w:rsidRPr="00305C61">
        <w:rPr>
          <w:b/>
          <w:bCs/>
        </w:rPr>
        <w:t>Finalize the ratification of the Optional Protocol to the International Covenant on Economic, Social and Cultural Rights (Democratic Republic of the Congo</w:t>
      </w:r>
      <w:r w:rsidR="00A745C6">
        <w:rPr>
          <w:b/>
          <w:bCs/>
        </w:rPr>
        <w:t>);</w:t>
      </w:r>
    </w:p>
    <w:p w14:paraId="5224A058" w14:textId="4C868324" w:rsidR="00A745C6" w:rsidRPr="00305C61" w:rsidRDefault="00B22879" w:rsidP="00A745C6">
      <w:pPr>
        <w:pStyle w:val="SingleTxtG"/>
        <w:tabs>
          <w:tab w:val="left" w:pos="2552"/>
        </w:tabs>
        <w:ind w:left="1701"/>
        <w:rPr>
          <w:b/>
          <w:bCs/>
        </w:rPr>
      </w:pPr>
      <w:r>
        <w:t>42.</w:t>
      </w:r>
      <w:r w:rsidR="00A745C6" w:rsidRPr="00B85071">
        <w:t>12</w:t>
      </w:r>
      <w:r w:rsidR="00A745C6" w:rsidRPr="00B85071">
        <w:tab/>
      </w:r>
      <w:r w:rsidR="00A745C6" w:rsidRPr="00305C61">
        <w:rPr>
          <w:b/>
          <w:bCs/>
        </w:rPr>
        <w:t>Ratify the Optional Protocol to the Convention on the Rights of Persons with Disabilities (Ghana</w:t>
      </w:r>
      <w:r w:rsidR="00A745C6">
        <w:rPr>
          <w:b/>
          <w:bCs/>
        </w:rPr>
        <w:t>);</w:t>
      </w:r>
    </w:p>
    <w:p w14:paraId="62284262" w14:textId="5F61DC6F" w:rsidR="00A745C6" w:rsidRPr="00305C61" w:rsidRDefault="00B22879" w:rsidP="00A745C6">
      <w:pPr>
        <w:pStyle w:val="SingleTxtG"/>
        <w:tabs>
          <w:tab w:val="left" w:pos="2552"/>
        </w:tabs>
        <w:ind w:left="1701"/>
        <w:rPr>
          <w:b/>
          <w:bCs/>
        </w:rPr>
      </w:pPr>
      <w:r>
        <w:t>42.</w:t>
      </w:r>
      <w:r w:rsidR="00A745C6" w:rsidRPr="00B85071">
        <w:t>13</w:t>
      </w:r>
      <w:r w:rsidR="00A745C6" w:rsidRPr="00B85071">
        <w:tab/>
      </w:r>
      <w:r w:rsidR="00A745C6" w:rsidRPr="00305C61">
        <w:rPr>
          <w:b/>
          <w:bCs/>
        </w:rPr>
        <w:t>Finalize the ratification of the Convention on the Rights of Persons with Disabilities (CRPD) (Democratic Republic of the Congo</w:t>
      </w:r>
      <w:r w:rsidR="00A745C6">
        <w:rPr>
          <w:b/>
          <w:bCs/>
        </w:rPr>
        <w:t>);</w:t>
      </w:r>
    </w:p>
    <w:p w14:paraId="3D879174" w14:textId="48527ECB" w:rsidR="00A745C6" w:rsidRPr="00305C61" w:rsidRDefault="00B22879" w:rsidP="00A745C6">
      <w:pPr>
        <w:pStyle w:val="SingleTxtG"/>
        <w:tabs>
          <w:tab w:val="left" w:pos="2552"/>
        </w:tabs>
        <w:ind w:left="1701"/>
        <w:rPr>
          <w:b/>
          <w:bCs/>
        </w:rPr>
      </w:pPr>
      <w:r>
        <w:t>42.</w:t>
      </w:r>
      <w:r w:rsidR="00A745C6" w:rsidRPr="00B85071">
        <w:t>14</w:t>
      </w:r>
      <w:r w:rsidR="00A745C6" w:rsidRPr="00B85071">
        <w:tab/>
      </w:r>
      <w:r w:rsidR="00A745C6" w:rsidRPr="00305C61">
        <w:rPr>
          <w:b/>
          <w:bCs/>
        </w:rPr>
        <w:t>Ratify the Rome Statute of the International Criminal Court (Ecuador</w:t>
      </w:r>
      <w:r w:rsidR="00A745C6">
        <w:rPr>
          <w:b/>
          <w:bCs/>
        </w:rPr>
        <w:t xml:space="preserve">); </w:t>
      </w:r>
      <w:r w:rsidR="00A745C6" w:rsidRPr="00305C61">
        <w:rPr>
          <w:b/>
          <w:bCs/>
        </w:rPr>
        <w:t>Ratify and align the national legislation with the Rome Statute of the International Criminal Court (Latvia</w:t>
      </w:r>
      <w:r w:rsidR="00A745C6">
        <w:rPr>
          <w:b/>
          <w:bCs/>
        </w:rPr>
        <w:t xml:space="preserve">); </w:t>
      </w:r>
      <w:r w:rsidR="00A745C6" w:rsidRPr="00305C61">
        <w:rPr>
          <w:b/>
          <w:bCs/>
        </w:rPr>
        <w:t>Sign and ratify the Rome Statute of the International Criminal Court and cooperate fully with the International Criminal Court (France</w:t>
      </w:r>
      <w:r w:rsidR="00A745C6">
        <w:rPr>
          <w:b/>
          <w:bCs/>
        </w:rPr>
        <w:t>);</w:t>
      </w:r>
    </w:p>
    <w:p w14:paraId="14E3DF8B" w14:textId="1FD6FDE0" w:rsidR="00A745C6" w:rsidRPr="00305C61" w:rsidRDefault="00B22879" w:rsidP="00A745C6">
      <w:pPr>
        <w:pStyle w:val="SingleTxtG"/>
        <w:tabs>
          <w:tab w:val="left" w:pos="2552"/>
        </w:tabs>
        <w:ind w:left="1701"/>
        <w:rPr>
          <w:b/>
          <w:bCs/>
        </w:rPr>
      </w:pPr>
      <w:r>
        <w:t>42.</w:t>
      </w:r>
      <w:r w:rsidR="00A745C6" w:rsidRPr="00B85071">
        <w:t>15</w:t>
      </w:r>
      <w:r w:rsidR="00A745C6" w:rsidRPr="00B85071">
        <w:tab/>
      </w:r>
      <w:r w:rsidR="00A745C6" w:rsidRPr="00305C61">
        <w:rPr>
          <w:b/>
          <w:bCs/>
        </w:rPr>
        <w:t>Consider ratifying the Rome Statute of the International Criminal Court (Namibia</w:t>
      </w:r>
      <w:r w:rsidR="00A745C6">
        <w:rPr>
          <w:b/>
          <w:bCs/>
        </w:rPr>
        <w:t>);</w:t>
      </w:r>
    </w:p>
    <w:p w14:paraId="05038728" w14:textId="15D642D5" w:rsidR="00A745C6" w:rsidRPr="00305C61" w:rsidRDefault="00B22879" w:rsidP="00A745C6">
      <w:pPr>
        <w:pStyle w:val="SingleTxtG"/>
        <w:tabs>
          <w:tab w:val="left" w:pos="2552"/>
        </w:tabs>
        <w:ind w:left="1701"/>
        <w:rPr>
          <w:b/>
          <w:bCs/>
        </w:rPr>
      </w:pPr>
      <w:r>
        <w:t>42.</w:t>
      </w:r>
      <w:r w:rsidR="00A745C6" w:rsidRPr="00B85071">
        <w:t>16</w:t>
      </w:r>
      <w:r w:rsidR="00A745C6" w:rsidRPr="00B85071">
        <w:tab/>
      </w:r>
      <w:r w:rsidR="00A745C6" w:rsidRPr="00305C61">
        <w:rPr>
          <w:b/>
          <w:bCs/>
        </w:rPr>
        <w:t>Withdraw all reservations to the Convention on the Elimination of All Forms of Discrimination against Women (Côte d</w:t>
      </w:r>
      <w:r w:rsidR="00A745C6">
        <w:rPr>
          <w:b/>
          <w:bCs/>
        </w:rPr>
        <w:t>’</w:t>
      </w:r>
      <w:r w:rsidR="00A745C6" w:rsidRPr="00305C61">
        <w:rPr>
          <w:b/>
          <w:bCs/>
        </w:rPr>
        <w:t>Ivoire</w:t>
      </w:r>
      <w:r w:rsidR="00A745C6">
        <w:rPr>
          <w:b/>
          <w:bCs/>
        </w:rPr>
        <w:t>);</w:t>
      </w:r>
    </w:p>
    <w:p w14:paraId="7364AAB9" w14:textId="57CEB1A8" w:rsidR="00A745C6" w:rsidRPr="00305C61" w:rsidRDefault="00B22879" w:rsidP="00A745C6">
      <w:pPr>
        <w:pStyle w:val="SingleTxtG"/>
        <w:tabs>
          <w:tab w:val="left" w:pos="2552"/>
        </w:tabs>
        <w:ind w:left="1701"/>
        <w:rPr>
          <w:b/>
          <w:bCs/>
        </w:rPr>
      </w:pPr>
      <w:r>
        <w:t>42.</w:t>
      </w:r>
      <w:r w:rsidR="00A745C6" w:rsidRPr="00B85071">
        <w:t>17</w:t>
      </w:r>
      <w:r w:rsidR="00A745C6" w:rsidRPr="00B85071">
        <w:tab/>
      </w:r>
      <w:r w:rsidR="00A745C6" w:rsidRPr="00305C61">
        <w:rPr>
          <w:b/>
          <w:bCs/>
        </w:rPr>
        <w:t>Consider removing all reservations to the Convention on the Elimination of All Forms of Discrimination against Women (Malawi</w:t>
      </w:r>
      <w:r w:rsidR="00A745C6">
        <w:rPr>
          <w:b/>
          <w:bCs/>
        </w:rPr>
        <w:t>);</w:t>
      </w:r>
    </w:p>
    <w:p w14:paraId="77F666F3" w14:textId="2F82506D" w:rsidR="00A745C6" w:rsidRPr="00305C61" w:rsidRDefault="00B22879" w:rsidP="00A745C6">
      <w:pPr>
        <w:pStyle w:val="SingleTxtG"/>
        <w:tabs>
          <w:tab w:val="left" w:pos="2552"/>
        </w:tabs>
        <w:ind w:left="1701"/>
        <w:rPr>
          <w:b/>
          <w:bCs/>
        </w:rPr>
      </w:pPr>
      <w:bookmarkStart w:id="13" w:name="_Hlk213859384"/>
      <w:r>
        <w:t>42.</w:t>
      </w:r>
      <w:r w:rsidR="00A745C6" w:rsidRPr="00B85071">
        <w:t>18</w:t>
      </w:r>
      <w:r w:rsidR="00A745C6" w:rsidRPr="00B85071">
        <w:tab/>
      </w:r>
      <w:r w:rsidR="00A745C6" w:rsidRPr="00305C61">
        <w:rPr>
          <w:b/>
          <w:bCs/>
        </w:rPr>
        <w:t xml:space="preserve">Ratify the Second Optional Protocol to the International Covenant on Civil and Political Rights, aiming at the abolition of the death penalty </w:t>
      </w:r>
      <w:r w:rsidR="00A745C6" w:rsidRPr="008B5945">
        <w:rPr>
          <w:b/>
          <w:bCs/>
        </w:rPr>
        <w:t>(Estonia</w:t>
      </w:r>
      <w:r w:rsidR="00A745C6">
        <w:rPr>
          <w:b/>
          <w:bCs/>
        </w:rPr>
        <w:t xml:space="preserve">); </w:t>
      </w:r>
      <w:r w:rsidR="00A745C6" w:rsidRPr="008B5945">
        <w:rPr>
          <w:b/>
          <w:bCs/>
        </w:rPr>
        <w:t>(Malta);</w:t>
      </w:r>
      <w:r w:rsidR="00A745C6" w:rsidRPr="00264B4B">
        <w:rPr>
          <w:b/>
          <w:bCs/>
        </w:rPr>
        <w:t xml:space="preserve"> </w:t>
      </w:r>
      <w:r w:rsidR="00A745C6" w:rsidRPr="00305C61">
        <w:rPr>
          <w:b/>
          <w:bCs/>
        </w:rPr>
        <w:t>(Slovakia</w:t>
      </w:r>
      <w:r w:rsidR="00A745C6">
        <w:rPr>
          <w:b/>
          <w:bCs/>
        </w:rPr>
        <w:t>);</w:t>
      </w:r>
    </w:p>
    <w:bookmarkEnd w:id="13"/>
    <w:p w14:paraId="42D88046" w14:textId="006C58B6" w:rsidR="00A745C6" w:rsidRPr="00305C61" w:rsidRDefault="00B22879" w:rsidP="00A745C6">
      <w:pPr>
        <w:pStyle w:val="SingleTxtG"/>
        <w:tabs>
          <w:tab w:val="left" w:pos="2552"/>
        </w:tabs>
        <w:ind w:left="1701"/>
        <w:rPr>
          <w:b/>
          <w:bCs/>
        </w:rPr>
      </w:pPr>
      <w:r>
        <w:t>42.</w:t>
      </w:r>
      <w:r w:rsidR="00A745C6" w:rsidRPr="00B85071">
        <w:t>19</w:t>
      </w:r>
      <w:r w:rsidR="00A745C6" w:rsidRPr="00B85071">
        <w:tab/>
      </w:r>
      <w:r w:rsidR="00A745C6" w:rsidRPr="00305C61">
        <w:rPr>
          <w:b/>
          <w:bCs/>
        </w:rPr>
        <w:t>Consider ratifying the Second Optional Protocol to the International Covenant on Civil and Political Rights, aimed at the abolition of the death penalty (Namibia</w:t>
      </w:r>
      <w:r w:rsidR="00A745C6">
        <w:rPr>
          <w:b/>
          <w:bCs/>
        </w:rPr>
        <w:t xml:space="preserve">); </w:t>
      </w:r>
      <w:r w:rsidR="00A745C6" w:rsidRPr="00305C61">
        <w:rPr>
          <w:b/>
          <w:bCs/>
        </w:rPr>
        <w:t>Intensify efforts to accede to the Second Optional Protocol to the International Covenant on Civil and Political Rights, aiming at the abolition of the death penalty (Ukraine</w:t>
      </w:r>
      <w:r w:rsidR="00A745C6">
        <w:rPr>
          <w:b/>
          <w:bCs/>
        </w:rPr>
        <w:t>);</w:t>
      </w:r>
    </w:p>
    <w:p w14:paraId="06BDCAFC" w14:textId="5793EDD8" w:rsidR="00A745C6" w:rsidRPr="00305C61" w:rsidRDefault="00B22879" w:rsidP="00A745C6">
      <w:pPr>
        <w:pStyle w:val="SingleTxtG"/>
        <w:tabs>
          <w:tab w:val="left" w:pos="2552"/>
        </w:tabs>
        <w:ind w:left="1701"/>
        <w:rPr>
          <w:b/>
          <w:bCs/>
        </w:rPr>
      </w:pPr>
      <w:r>
        <w:t>42.</w:t>
      </w:r>
      <w:r w:rsidR="00A745C6" w:rsidRPr="00B85071">
        <w:t>20</w:t>
      </w:r>
      <w:r w:rsidR="00A745C6" w:rsidRPr="00B85071">
        <w:tab/>
      </w:r>
      <w:r w:rsidR="00A745C6" w:rsidRPr="00305C61">
        <w:rPr>
          <w:b/>
          <w:bCs/>
        </w:rPr>
        <w:t>Cooperate fully with the United Nations special procedures mandate holders (Latvia</w:t>
      </w:r>
      <w:r w:rsidR="00A745C6">
        <w:rPr>
          <w:b/>
          <w:bCs/>
        </w:rPr>
        <w:t>);</w:t>
      </w:r>
    </w:p>
    <w:p w14:paraId="3A20D8F3" w14:textId="61186C5B" w:rsidR="00A745C6" w:rsidRPr="00305C61" w:rsidRDefault="00B22879" w:rsidP="00A745C6">
      <w:pPr>
        <w:pStyle w:val="SingleTxtG"/>
        <w:tabs>
          <w:tab w:val="left" w:pos="2552"/>
        </w:tabs>
        <w:ind w:left="1701"/>
        <w:rPr>
          <w:b/>
          <w:bCs/>
        </w:rPr>
      </w:pPr>
      <w:r>
        <w:lastRenderedPageBreak/>
        <w:t>42.</w:t>
      </w:r>
      <w:r w:rsidR="00A745C6" w:rsidRPr="00B85071">
        <w:t>21</w:t>
      </w:r>
      <w:r w:rsidR="00A745C6" w:rsidRPr="00B85071">
        <w:tab/>
      </w:r>
      <w:r w:rsidR="00A745C6" w:rsidRPr="00305C61">
        <w:rPr>
          <w:b/>
          <w:bCs/>
        </w:rPr>
        <w:t>Consider accepting all outstanding visit requests of special procedures (Malawi</w:t>
      </w:r>
      <w:r w:rsidR="00A745C6">
        <w:rPr>
          <w:b/>
          <w:bCs/>
        </w:rPr>
        <w:t>);</w:t>
      </w:r>
    </w:p>
    <w:p w14:paraId="192FACFC" w14:textId="0101D227" w:rsidR="00A745C6" w:rsidRPr="00305C61" w:rsidRDefault="00B22879" w:rsidP="00A745C6">
      <w:pPr>
        <w:pStyle w:val="SingleTxtG"/>
        <w:tabs>
          <w:tab w:val="left" w:pos="2552"/>
        </w:tabs>
        <w:ind w:left="1701"/>
        <w:rPr>
          <w:b/>
          <w:bCs/>
        </w:rPr>
      </w:pPr>
      <w:r>
        <w:t>42.</w:t>
      </w:r>
      <w:r w:rsidR="00A745C6" w:rsidRPr="00B85071">
        <w:t>22</w:t>
      </w:r>
      <w:r w:rsidR="00A745C6" w:rsidRPr="00B85071">
        <w:tab/>
      </w:r>
      <w:r w:rsidR="00A745C6" w:rsidRPr="00305C61">
        <w:rPr>
          <w:b/>
          <w:bCs/>
        </w:rPr>
        <w:t>Continue to strengthen Libya’s engagement with UN human rights mechanisms (Morocco</w:t>
      </w:r>
      <w:r w:rsidR="00A745C6">
        <w:rPr>
          <w:b/>
          <w:bCs/>
        </w:rPr>
        <w:t>);</w:t>
      </w:r>
    </w:p>
    <w:p w14:paraId="550BF6B1" w14:textId="3DE7D5A5" w:rsidR="00A745C6" w:rsidRPr="00305C61" w:rsidRDefault="00B22879" w:rsidP="00A745C6">
      <w:pPr>
        <w:pStyle w:val="SingleTxtG"/>
        <w:tabs>
          <w:tab w:val="left" w:pos="2552"/>
        </w:tabs>
        <w:ind w:left="1701"/>
        <w:rPr>
          <w:b/>
          <w:bCs/>
        </w:rPr>
      </w:pPr>
      <w:r>
        <w:t>42.</w:t>
      </w:r>
      <w:r w:rsidR="00A745C6" w:rsidRPr="00B85071">
        <w:t>23</w:t>
      </w:r>
      <w:r w:rsidR="00A745C6" w:rsidRPr="00B85071">
        <w:tab/>
      </w:r>
      <w:r w:rsidR="00A745C6" w:rsidRPr="00305C61">
        <w:rPr>
          <w:b/>
          <w:bCs/>
        </w:rPr>
        <w:t>Continue cooperation with the Office of the High Commissioner for Human Rights to obtain technical support and build capacity in the field of human rights, in line with the priorities and needs identified by the State (Qatar</w:t>
      </w:r>
      <w:r w:rsidR="00A745C6">
        <w:rPr>
          <w:b/>
          <w:bCs/>
        </w:rPr>
        <w:t>);</w:t>
      </w:r>
    </w:p>
    <w:p w14:paraId="4703D884" w14:textId="01FBEC9E" w:rsidR="00A745C6" w:rsidRPr="00305C61" w:rsidRDefault="00B22879" w:rsidP="00A745C6">
      <w:pPr>
        <w:pStyle w:val="SingleTxtG"/>
        <w:tabs>
          <w:tab w:val="left" w:pos="2552"/>
        </w:tabs>
        <w:ind w:left="1701"/>
        <w:rPr>
          <w:b/>
          <w:bCs/>
        </w:rPr>
      </w:pPr>
      <w:r>
        <w:t>42.</w:t>
      </w:r>
      <w:r w:rsidR="00A745C6" w:rsidRPr="00B85071">
        <w:t>24</w:t>
      </w:r>
      <w:r w:rsidR="00A745C6" w:rsidRPr="00B85071">
        <w:tab/>
      </w:r>
      <w:r w:rsidR="00A745C6" w:rsidRPr="00305C61">
        <w:rPr>
          <w:b/>
          <w:bCs/>
        </w:rPr>
        <w:t>Continue to cooperate with the Special Rapporteur on the rights of women and girls with a view to implementing the recommendations of the report presented in the Human Rights Council after the Special Rapporteur‘s visit to Libya in 2023 (Romania</w:t>
      </w:r>
      <w:r w:rsidR="00A745C6">
        <w:rPr>
          <w:b/>
          <w:bCs/>
        </w:rPr>
        <w:t>);</w:t>
      </w:r>
    </w:p>
    <w:p w14:paraId="79960F39" w14:textId="38B127E4" w:rsidR="00A745C6" w:rsidRPr="00305C61" w:rsidRDefault="00B22879" w:rsidP="00A745C6">
      <w:pPr>
        <w:pStyle w:val="SingleTxtG"/>
        <w:tabs>
          <w:tab w:val="left" w:pos="2552"/>
        </w:tabs>
        <w:ind w:left="1701"/>
        <w:rPr>
          <w:b/>
          <w:bCs/>
        </w:rPr>
      </w:pPr>
      <w:r>
        <w:t>42.</w:t>
      </w:r>
      <w:r w:rsidR="00A745C6" w:rsidRPr="00B85071">
        <w:t>25</w:t>
      </w:r>
      <w:r w:rsidR="00A745C6" w:rsidRPr="00B85071">
        <w:tab/>
      </w:r>
      <w:r w:rsidR="00A745C6" w:rsidRPr="00305C61">
        <w:rPr>
          <w:b/>
          <w:bCs/>
        </w:rPr>
        <w:t>Allow and facilitate regular unimpeded access throughout Libya for Office of the United Nations High Commissioner for Human Rights, United Nations Support Mission in Libya and other human rights monitoring bodies to all places of detention and facilities, both official and unofficial, and to ensure that all those detained have access to legal representation and are protected from enforced disappearance, torture and other ill-treatment (Belgium</w:t>
      </w:r>
      <w:r w:rsidR="00A745C6">
        <w:rPr>
          <w:b/>
          <w:bCs/>
        </w:rPr>
        <w:t>);</w:t>
      </w:r>
    </w:p>
    <w:p w14:paraId="0CD304A8" w14:textId="7F541C09" w:rsidR="00A745C6" w:rsidRPr="00305C61" w:rsidRDefault="00B22879" w:rsidP="00A745C6">
      <w:pPr>
        <w:pStyle w:val="SingleTxtG"/>
        <w:tabs>
          <w:tab w:val="left" w:pos="2552"/>
        </w:tabs>
        <w:ind w:left="1701"/>
        <w:rPr>
          <w:b/>
          <w:bCs/>
        </w:rPr>
      </w:pPr>
      <w:r>
        <w:t>42.</w:t>
      </w:r>
      <w:r w:rsidR="00A745C6" w:rsidRPr="00B85071">
        <w:t>26</w:t>
      </w:r>
      <w:r w:rsidR="00A745C6" w:rsidRPr="00B85071">
        <w:tab/>
      </w:r>
      <w:r w:rsidR="00A745C6" w:rsidRPr="00305C61">
        <w:rPr>
          <w:b/>
          <w:bCs/>
        </w:rPr>
        <w:t>Strengthen programmes to support the most vulnerable, including women, children and the displaced, through technical cooperation with UN mechanisms and international partners (Yemen</w:t>
      </w:r>
      <w:r w:rsidR="00A745C6">
        <w:rPr>
          <w:b/>
          <w:bCs/>
        </w:rPr>
        <w:t>);</w:t>
      </w:r>
    </w:p>
    <w:p w14:paraId="166659C1" w14:textId="58C47DAE" w:rsidR="00A745C6" w:rsidRPr="00305C61" w:rsidRDefault="00B22879" w:rsidP="00A745C6">
      <w:pPr>
        <w:pStyle w:val="SingleTxtG"/>
        <w:tabs>
          <w:tab w:val="left" w:pos="2552"/>
        </w:tabs>
        <w:ind w:left="1701"/>
        <w:rPr>
          <w:b/>
          <w:bCs/>
        </w:rPr>
      </w:pPr>
      <w:r>
        <w:t>42.</w:t>
      </w:r>
      <w:r w:rsidR="00A745C6" w:rsidRPr="00B85071">
        <w:t>27</w:t>
      </w:r>
      <w:r w:rsidR="00A745C6" w:rsidRPr="00B85071">
        <w:tab/>
      </w:r>
      <w:r w:rsidR="00A745C6" w:rsidRPr="00305C61">
        <w:rPr>
          <w:b/>
          <w:bCs/>
        </w:rPr>
        <w:t>Intensify cooperation with the International Criminal Court, implement arrest warrants, secure and provide evidence as requested (Austria</w:t>
      </w:r>
      <w:r w:rsidR="00A745C6">
        <w:rPr>
          <w:b/>
          <w:bCs/>
        </w:rPr>
        <w:t>);</w:t>
      </w:r>
    </w:p>
    <w:p w14:paraId="6F8E07D8" w14:textId="05165228" w:rsidR="00A745C6" w:rsidRPr="00305C61" w:rsidRDefault="00B22879" w:rsidP="00A745C6">
      <w:pPr>
        <w:pStyle w:val="SingleTxtG"/>
        <w:tabs>
          <w:tab w:val="left" w:pos="2552"/>
        </w:tabs>
        <w:ind w:left="1701"/>
        <w:rPr>
          <w:b/>
          <w:bCs/>
        </w:rPr>
      </w:pPr>
      <w:r>
        <w:t>42.</w:t>
      </w:r>
      <w:r w:rsidR="00A745C6" w:rsidRPr="00B85071">
        <w:t>28</w:t>
      </w:r>
      <w:r w:rsidR="00A745C6" w:rsidRPr="00B85071">
        <w:tab/>
      </w:r>
      <w:r w:rsidR="00A745C6" w:rsidRPr="00305C61">
        <w:rPr>
          <w:b/>
          <w:bCs/>
        </w:rPr>
        <w:t>Continue efforts to promote legislative and institutional frameworks concerning human rights (Sudan</w:t>
      </w:r>
      <w:r w:rsidR="00A745C6">
        <w:rPr>
          <w:b/>
          <w:bCs/>
        </w:rPr>
        <w:t>);</w:t>
      </w:r>
    </w:p>
    <w:p w14:paraId="36CFD54B" w14:textId="445A891F" w:rsidR="00A745C6" w:rsidRPr="00305C61" w:rsidRDefault="00B22879" w:rsidP="00A745C6">
      <w:pPr>
        <w:pStyle w:val="SingleTxtG"/>
        <w:tabs>
          <w:tab w:val="left" w:pos="2552"/>
        </w:tabs>
        <w:ind w:left="1701"/>
        <w:rPr>
          <w:b/>
          <w:bCs/>
        </w:rPr>
      </w:pPr>
      <w:r>
        <w:t>42.</w:t>
      </w:r>
      <w:r w:rsidR="00A745C6" w:rsidRPr="00B85071">
        <w:t>29</w:t>
      </w:r>
      <w:r w:rsidR="00A745C6" w:rsidRPr="00B85071">
        <w:tab/>
      </w:r>
      <w:r w:rsidR="00A745C6" w:rsidRPr="00305C61">
        <w:rPr>
          <w:b/>
          <w:bCs/>
        </w:rPr>
        <w:t>Continue improving the legislative framework, policies and strategies for protecting human rights (China</w:t>
      </w:r>
      <w:r w:rsidR="00A745C6">
        <w:rPr>
          <w:b/>
          <w:bCs/>
        </w:rPr>
        <w:t>);</w:t>
      </w:r>
    </w:p>
    <w:p w14:paraId="5E366068" w14:textId="604B33C4" w:rsidR="00A745C6" w:rsidRPr="00305C61" w:rsidRDefault="00B22879" w:rsidP="00A745C6">
      <w:pPr>
        <w:pStyle w:val="SingleTxtG"/>
        <w:tabs>
          <w:tab w:val="left" w:pos="2552"/>
        </w:tabs>
        <w:ind w:left="1701"/>
        <w:rPr>
          <w:b/>
          <w:bCs/>
        </w:rPr>
      </w:pPr>
      <w:r>
        <w:t>42.</w:t>
      </w:r>
      <w:r w:rsidR="00A745C6" w:rsidRPr="00B85071">
        <w:t>30</w:t>
      </w:r>
      <w:r w:rsidR="00A745C6" w:rsidRPr="00B85071">
        <w:tab/>
      </w:r>
      <w:r w:rsidR="00A745C6" w:rsidRPr="00305C61">
        <w:rPr>
          <w:b/>
          <w:bCs/>
        </w:rPr>
        <w:t>Ensure that the national legal framework sufficiently addresses human rights concerns (Türkiye</w:t>
      </w:r>
      <w:r w:rsidR="00A745C6">
        <w:rPr>
          <w:b/>
          <w:bCs/>
        </w:rPr>
        <w:t>);</w:t>
      </w:r>
    </w:p>
    <w:p w14:paraId="671D5E87" w14:textId="400DC74F" w:rsidR="00A745C6" w:rsidRPr="00305C61" w:rsidRDefault="00B22879" w:rsidP="00A745C6">
      <w:pPr>
        <w:pStyle w:val="SingleTxtG"/>
        <w:tabs>
          <w:tab w:val="left" w:pos="2552"/>
        </w:tabs>
        <w:ind w:left="1701"/>
        <w:rPr>
          <w:b/>
          <w:bCs/>
        </w:rPr>
      </w:pPr>
      <w:r>
        <w:t>42.</w:t>
      </w:r>
      <w:r w:rsidR="00A745C6" w:rsidRPr="00B85071">
        <w:t>31</w:t>
      </w:r>
      <w:r w:rsidR="00A745C6" w:rsidRPr="00B85071">
        <w:tab/>
      </w:r>
      <w:r w:rsidR="00A745C6" w:rsidRPr="00305C61">
        <w:rPr>
          <w:b/>
          <w:bCs/>
        </w:rPr>
        <w:t>Adopt a legal framework on transitional justice, in line with international standards (Côte d</w:t>
      </w:r>
      <w:r w:rsidR="00A745C6">
        <w:rPr>
          <w:b/>
          <w:bCs/>
        </w:rPr>
        <w:t>’</w:t>
      </w:r>
      <w:r w:rsidR="00A745C6" w:rsidRPr="00305C61">
        <w:rPr>
          <w:b/>
          <w:bCs/>
        </w:rPr>
        <w:t>Ivoire</w:t>
      </w:r>
      <w:r w:rsidR="00A745C6">
        <w:rPr>
          <w:b/>
          <w:bCs/>
        </w:rPr>
        <w:t>);</w:t>
      </w:r>
    </w:p>
    <w:p w14:paraId="6CC05EB2" w14:textId="6BA40B1F" w:rsidR="00A745C6" w:rsidRPr="00305C61" w:rsidRDefault="00B22879" w:rsidP="00A745C6">
      <w:pPr>
        <w:pStyle w:val="SingleTxtG"/>
        <w:tabs>
          <w:tab w:val="left" w:pos="2552"/>
        </w:tabs>
        <w:ind w:left="1701"/>
        <w:rPr>
          <w:b/>
          <w:bCs/>
        </w:rPr>
      </w:pPr>
      <w:r>
        <w:t>42.</w:t>
      </w:r>
      <w:r w:rsidR="00A745C6" w:rsidRPr="00B85071">
        <w:t>32</w:t>
      </w:r>
      <w:r w:rsidR="00A745C6" w:rsidRPr="00B85071">
        <w:tab/>
      </w:r>
      <w:r w:rsidR="00A745C6" w:rsidRPr="00305C61">
        <w:rPr>
          <w:b/>
          <w:bCs/>
        </w:rPr>
        <w:t>Align further national legislation and practices with the obligations set out in the Convention against Torture and Other Cruel, Inhuman or Degrading Treatment or Punishment (Holy See);</w:t>
      </w:r>
    </w:p>
    <w:p w14:paraId="2AFDC3F5" w14:textId="0F4B93E8" w:rsidR="00A745C6" w:rsidRPr="00305C61" w:rsidRDefault="00B22879" w:rsidP="00A745C6">
      <w:pPr>
        <w:pStyle w:val="SingleTxtG"/>
        <w:tabs>
          <w:tab w:val="left" w:pos="2552"/>
        </w:tabs>
        <w:ind w:left="1701"/>
        <w:rPr>
          <w:b/>
          <w:bCs/>
        </w:rPr>
      </w:pPr>
      <w:r>
        <w:t>42.</w:t>
      </w:r>
      <w:r w:rsidR="00A745C6" w:rsidRPr="00B85071">
        <w:t>33</w:t>
      </w:r>
      <w:r w:rsidR="00A745C6" w:rsidRPr="00B85071">
        <w:tab/>
      </w:r>
      <w:r w:rsidR="00A745C6" w:rsidRPr="00305C61">
        <w:rPr>
          <w:b/>
          <w:bCs/>
        </w:rPr>
        <w:t>Strengthen the rule of law and ensure accountability for human rights violations, including through the incorporation of the provisions of the Convention against Torture and Other Cruel, Inhuman or Degrading Treatment or Punishment into national legislation (Indonesia</w:t>
      </w:r>
      <w:r w:rsidR="00A745C6">
        <w:rPr>
          <w:b/>
          <w:bCs/>
        </w:rPr>
        <w:t>);</w:t>
      </w:r>
    </w:p>
    <w:p w14:paraId="64535A0E" w14:textId="6175F7A2" w:rsidR="00A745C6" w:rsidRPr="00305C61" w:rsidRDefault="00B22879" w:rsidP="00A745C6">
      <w:pPr>
        <w:pStyle w:val="SingleTxtG"/>
        <w:tabs>
          <w:tab w:val="left" w:pos="2552"/>
        </w:tabs>
        <w:ind w:left="1701"/>
        <w:rPr>
          <w:b/>
          <w:bCs/>
        </w:rPr>
      </w:pPr>
      <w:r>
        <w:t>42.</w:t>
      </w:r>
      <w:r w:rsidR="00A745C6" w:rsidRPr="00B85071">
        <w:t>34</w:t>
      </w:r>
      <w:r w:rsidR="00A745C6" w:rsidRPr="00B85071">
        <w:tab/>
      </w:r>
      <w:r w:rsidR="00A745C6" w:rsidRPr="00305C61">
        <w:rPr>
          <w:b/>
          <w:bCs/>
        </w:rPr>
        <w:t>Continue deliberation to establish a rights-based approach and legal framework for the transitional justice and reconciliation process (Thailand</w:t>
      </w:r>
      <w:r w:rsidR="00A745C6">
        <w:rPr>
          <w:b/>
          <w:bCs/>
        </w:rPr>
        <w:t>);</w:t>
      </w:r>
    </w:p>
    <w:p w14:paraId="6CB2B2EF" w14:textId="05A9DF37" w:rsidR="00A745C6" w:rsidRPr="00305C61" w:rsidRDefault="00B22879" w:rsidP="00A745C6">
      <w:pPr>
        <w:pStyle w:val="SingleTxtG"/>
        <w:tabs>
          <w:tab w:val="left" w:pos="2552"/>
        </w:tabs>
        <w:ind w:left="1701"/>
        <w:rPr>
          <w:b/>
          <w:bCs/>
        </w:rPr>
      </w:pPr>
      <w:r>
        <w:t>42.</w:t>
      </w:r>
      <w:r w:rsidR="00A745C6" w:rsidRPr="00B85071">
        <w:t>35</w:t>
      </w:r>
      <w:r w:rsidR="00A745C6" w:rsidRPr="00B85071">
        <w:tab/>
      </w:r>
      <w:r w:rsidR="00A745C6" w:rsidRPr="00305C61">
        <w:rPr>
          <w:b/>
          <w:bCs/>
        </w:rPr>
        <w:t>Continue to support and strengthen national mechanisms concerned with achieving justice, providing reparations, and promoting national reconciliation (Lebanon</w:t>
      </w:r>
      <w:r w:rsidR="00A745C6">
        <w:rPr>
          <w:b/>
          <w:bCs/>
        </w:rPr>
        <w:t>);</w:t>
      </w:r>
    </w:p>
    <w:p w14:paraId="1E877197" w14:textId="60E500E5" w:rsidR="00A745C6" w:rsidRPr="00305C61" w:rsidRDefault="00B22879" w:rsidP="00A745C6">
      <w:pPr>
        <w:pStyle w:val="SingleTxtG"/>
        <w:tabs>
          <w:tab w:val="left" w:pos="2552"/>
        </w:tabs>
        <w:ind w:left="1701"/>
        <w:rPr>
          <w:b/>
          <w:bCs/>
        </w:rPr>
      </w:pPr>
      <w:r>
        <w:t>42.</w:t>
      </w:r>
      <w:r w:rsidR="00A745C6" w:rsidRPr="00B85071">
        <w:t>36</w:t>
      </w:r>
      <w:r w:rsidR="00A745C6" w:rsidRPr="00B85071">
        <w:tab/>
      </w:r>
      <w:r w:rsidR="00A745C6" w:rsidRPr="00305C61">
        <w:rPr>
          <w:b/>
          <w:bCs/>
        </w:rPr>
        <w:t>Adopt, in consultation with civil society organisations and other relevant stakeholders, a unified law on the regulation of civil society organisations and ensure its full compliance with international human rights standards (Ireland</w:t>
      </w:r>
      <w:r w:rsidR="00A745C6">
        <w:rPr>
          <w:b/>
          <w:bCs/>
        </w:rPr>
        <w:t>);</w:t>
      </w:r>
    </w:p>
    <w:p w14:paraId="4D1D5D96" w14:textId="4C6028B5" w:rsidR="00A745C6" w:rsidRPr="00305C61" w:rsidRDefault="00B22879" w:rsidP="00A745C6">
      <w:pPr>
        <w:pStyle w:val="SingleTxtG"/>
        <w:tabs>
          <w:tab w:val="left" w:pos="2552"/>
        </w:tabs>
        <w:ind w:left="1701"/>
        <w:rPr>
          <w:b/>
          <w:bCs/>
        </w:rPr>
      </w:pPr>
      <w:r>
        <w:t>42.</w:t>
      </w:r>
      <w:r w:rsidR="00A745C6" w:rsidRPr="00B85071">
        <w:t>37</w:t>
      </w:r>
      <w:r w:rsidR="00A745C6" w:rsidRPr="00B85071">
        <w:tab/>
      </w:r>
      <w:r w:rsidR="00A745C6" w:rsidRPr="00305C61">
        <w:rPr>
          <w:b/>
          <w:bCs/>
        </w:rPr>
        <w:t>Establish a national human rights institution in accordance with the Paris Principles (Namibia</w:t>
      </w:r>
      <w:r w:rsidR="00A745C6">
        <w:rPr>
          <w:b/>
          <w:bCs/>
        </w:rPr>
        <w:t>);</w:t>
      </w:r>
    </w:p>
    <w:p w14:paraId="7A9C1204" w14:textId="20068797" w:rsidR="00A745C6" w:rsidRPr="00305C61" w:rsidRDefault="00B22879" w:rsidP="00A745C6">
      <w:pPr>
        <w:pStyle w:val="SingleTxtG"/>
        <w:tabs>
          <w:tab w:val="left" w:pos="2552"/>
        </w:tabs>
        <w:ind w:left="1701"/>
        <w:rPr>
          <w:b/>
          <w:bCs/>
        </w:rPr>
      </w:pPr>
      <w:r>
        <w:t>42.</w:t>
      </w:r>
      <w:r w:rsidR="00A745C6" w:rsidRPr="00B85071">
        <w:t>38</w:t>
      </w:r>
      <w:r w:rsidR="00A745C6" w:rsidRPr="00B85071">
        <w:tab/>
      </w:r>
      <w:r w:rsidR="00A745C6" w:rsidRPr="00305C61">
        <w:rPr>
          <w:b/>
          <w:bCs/>
        </w:rPr>
        <w:t>Continue strengthening national human rights institutions and independence of the judiciary (Azerbaijan</w:t>
      </w:r>
      <w:r w:rsidR="00A745C6">
        <w:rPr>
          <w:b/>
          <w:bCs/>
        </w:rPr>
        <w:t>);</w:t>
      </w:r>
    </w:p>
    <w:p w14:paraId="506C0B14" w14:textId="358C6B8C" w:rsidR="00A745C6" w:rsidRPr="00305C61" w:rsidRDefault="00B22879" w:rsidP="00A745C6">
      <w:pPr>
        <w:pStyle w:val="SingleTxtG"/>
        <w:tabs>
          <w:tab w:val="left" w:pos="2552"/>
        </w:tabs>
        <w:ind w:left="1701"/>
        <w:rPr>
          <w:b/>
          <w:bCs/>
        </w:rPr>
      </w:pPr>
      <w:r>
        <w:lastRenderedPageBreak/>
        <w:t>42.</w:t>
      </w:r>
      <w:r w:rsidR="00A745C6" w:rsidRPr="00B85071">
        <w:t>39</w:t>
      </w:r>
      <w:r w:rsidR="00A745C6" w:rsidRPr="00B85071">
        <w:tab/>
      </w:r>
      <w:r w:rsidR="00A745C6" w:rsidRPr="00305C61">
        <w:rPr>
          <w:b/>
          <w:bCs/>
        </w:rPr>
        <w:t>Establish a national mechanism for implementation, reporting, and follow-up, in line with the Marrakech Guidance Framework (Morocco</w:t>
      </w:r>
      <w:r w:rsidR="00A745C6">
        <w:rPr>
          <w:b/>
          <w:bCs/>
        </w:rPr>
        <w:t>);</w:t>
      </w:r>
    </w:p>
    <w:p w14:paraId="5BF1E032" w14:textId="67069C78" w:rsidR="00A745C6" w:rsidRPr="00305C61" w:rsidRDefault="00B22879" w:rsidP="00A745C6">
      <w:pPr>
        <w:pStyle w:val="SingleTxtG"/>
        <w:tabs>
          <w:tab w:val="left" w:pos="2552"/>
        </w:tabs>
        <w:ind w:left="1701"/>
        <w:rPr>
          <w:b/>
          <w:bCs/>
        </w:rPr>
      </w:pPr>
      <w:r>
        <w:t>42.</w:t>
      </w:r>
      <w:r w:rsidR="00A745C6" w:rsidRPr="00B85071">
        <w:t>40</w:t>
      </w:r>
      <w:r w:rsidR="00A745C6" w:rsidRPr="00B85071">
        <w:tab/>
      </w:r>
      <w:r w:rsidR="00A745C6" w:rsidRPr="00305C61">
        <w:rPr>
          <w:b/>
          <w:bCs/>
        </w:rPr>
        <w:t>Strengthening the work of the Standing Committee for Monitoring, Investigating, and Examining Human Rights Violations within detention facilities (State of Palestine</w:t>
      </w:r>
      <w:r w:rsidR="00A745C6">
        <w:rPr>
          <w:b/>
          <w:bCs/>
        </w:rPr>
        <w:t>);</w:t>
      </w:r>
    </w:p>
    <w:p w14:paraId="6932C783" w14:textId="03AD93CB" w:rsidR="00A745C6" w:rsidRPr="00305C61" w:rsidRDefault="00B22879" w:rsidP="00A745C6">
      <w:pPr>
        <w:pStyle w:val="SingleTxtG"/>
        <w:tabs>
          <w:tab w:val="left" w:pos="2552"/>
        </w:tabs>
        <w:ind w:left="1701"/>
        <w:rPr>
          <w:b/>
          <w:bCs/>
        </w:rPr>
      </w:pPr>
      <w:r>
        <w:t>42.</w:t>
      </w:r>
      <w:r w:rsidR="00A745C6" w:rsidRPr="00B85071">
        <w:t>41</w:t>
      </w:r>
      <w:r w:rsidR="00A745C6" w:rsidRPr="00B85071">
        <w:tab/>
      </w:r>
      <w:r w:rsidR="00A745C6" w:rsidRPr="00305C61">
        <w:rPr>
          <w:b/>
          <w:bCs/>
        </w:rPr>
        <w:t>Reduce the backlog of reports due to human rights treaty bodies (Burkina Faso</w:t>
      </w:r>
      <w:r w:rsidR="00A745C6">
        <w:rPr>
          <w:b/>
          <w:bCs/>
        </w:rPr>
        <w:t>);</w:t>
      </w:r>
    </w:p>
    <w:p w14:paraId="5C1CD543" w14:textId="350B9150" w:rsidR="00A745C6" w:rsidRPr="00305C61" w:rsidRDefault="00B22879" w:rsidP="00A745C6">
      <w:pPr>
        <w:pStyle w:val="SingleTxtG"/>
        <w:tabs>
          <w:tab w:val="left" w:pos="2552"/>
        </w:tabs>
        <w:ind w:left="1701"/>
        <w:rPr>
          <w:b/>
          <w:bCs/>
        </w:rPr>
      </w:pPr>
      <w:r>
        <w:t>42.</w:t>
      </w:r>
      <w:r w:rsidR="00A745C6" w:rsidRPr="00B85071">
        <w:t>42</w:t>
      </w:r>
      <w:r w:rsidR="00A745C6" w:rsidRPr="00B85071">
        <w:tab/>
      </w:r>
      <w:r w:rsidR="00A745C6" w:rsidRPr="00305C61">
        <w:rPr>
          <w:b/>
          <w:bCs/>
        </w:rPr>
        <w:t>Enact the necessary laws to ensure full compliance with the provisions of Article 5 of the International Convention on the Elimination of All Forms of Racial Discrimination (Mauritius</w:t>
      </w:r>
      <w:r w:rsidR="00A745C6">
        <w:rPr>
          <w:b/>
          <w:bCs/>
        </w:rPr>
        <w:t>);</w:t>
      </w:r>
    </w:p>
    <w:p w14:paraId="592E6206" w14:textId="17D2773E" w:rsidR="00A745C6" w:rsidRPr="00305C61" w:rsidRDefault="00B22879" w:rsidP="00A745C6">
      <w:pPr>
        <w:pStyle w:val="SingleTxtG"/>
        <w:tabs>
          <w:tab w:val="left" w:pos="2552"/>
        </w:tabs>
        <w:ind w:left="1701"/>
        <w:rPr>
          <w:b/>
          <w:bCs/>
        </w:rPr>
      </w:pPr>
      <w:r>
        <w:t>42.</w:t>
      </w:r>
      <w:r w:rsidR="00A745C6" w:rsidRPr="00B85071">
        <w:t>43</w:t>
      </w:r>
      <w:r w:rsidR="00A745C6" w:rsidRPr="00B85071">
        <w:tab/>
      </w:r>
      <w:r w:rsidR="00A745C6" w:rsidRPr="00305C61">
        <w:rPr>
          <w:b/>
          <w:bCs/>
        </w:rPr>
        <w:t>Redouble efforts to end racial discrimination against migrants, refugees and asylum seekers (Burkina Faso</w:t>
      </w:r>
      <w:r w:rsidR="00A745C6">
        <w:rPr>
          <w:b/>
          <w:bCs/>
        </w:rPr>
        <w:t>);</w:t>
      </w:r>
    </w:p>
    <w:p w14:paraId="63737597" w14:textId="00353C73" w:rsidR="00A745C6" w:rsidRPr="00305C61" w:rsidRDefault="00B22879" w:rsidP="00A745C6">
      <w:pPr>
        <w:pStyle w:val="SingleTxtG"/>
        <w:tabs>
          <w:tab w:val="left" w:pos="2552"/>
        </w:tabs>
        <w:ind w:left="1701"/>
        <w:rPr>
          <w:b/>
          <w:bCs/>
        </w:rPr>
      </w:pPr>
      <w:r>
        <w:t>42.</w:t>
      </w:r>
      <w:r w:rsidR="00A745C6" w:rsidRPr="00B85071">
        <w:t>44</w:t>
      </w:r>
      <w:r w:rsidR="00A745C6" w:rsidRPr="00B85071">
        <w:tab/>
      </w:r>
      <w:r w:rsidR="00A745C6" w:rsidRPr="00305C61">
        <w:rPr>
          <w:b/>
          <w:bCs/>
        </w:rPr>
        <w:t>Strengthen measures to ensure equality and the prohibition of discrimination based on any grounds (Ukraine</w:t>
      </w:r>
      <w:r w:rsidR="00A745C6">
        <w:rPr>
          <w:b/>
          <w:bCs/>
        </w:rPr>
        <w:t>);</w:t>
      </w:r>
    </w:p>
    <w:p w14:paraId="5F7313E5" w14:textId="155CC0BA" w:rsidR="00A745C6" w:rsidRPr="00305C61" w:rsidRDefault="00B22879" w:rsidP="00A745C6">
      <w:pPr>
        <w:pStyle w:val="SingleTxtG"/>
        <w:tabs>
          <w:tab w:val="left" w:pos="2552"/>
        </w:tabs>
        <w:ind w:left="1701"/>
        <w:rPr>
          <w:b/>
          <w:bCs/>
        </w:rPr>
      </w:pPr>
      <w:r>
        <w:t>42.</w:t>
      </w:r>
      <w:r w:rsidR="00A745C6" w:rsidRPr="00B85071">
        <w:t>45</w:t>
      </w:r>
      <w:r w:rsidR="00A745C6" w:rsidRPr="00B85071">
        <w:tab/>
      </w:r>
      <w:r w:rsidR="00A745C6" w:rsidRPr="00305C61">
        <w:rPr>
          <w:b/>
          <w:bCs/>
        </w:rPr>
        <w:t>Consider taking measures to provide inclusive education in a non-discriminatory manner and to provide equal opportunities to marginalized groups (Sri Lanka</w:t>
      </w:r>
      <w:r w:rsidR="00A745C6">
        <w:rPr>
          <w:b/>
          <w:bCs/>
        </w:rPr>
        <w:t>);</w:t>
      </w:r>
    </w:p>
    <w:p w14:paraId="5CCF2390" w14:textId="225A54D9" w:rsidR="00A745C6" w:rsidRPr="00305C61" w:rsidRDefault="00B22879" w:rsidP="00A745C6">
      <w:pPr>
        <w:pStyle w:val="SingleTxtG"/>
        <w:tabs>
          <w:tab w:val="left" w:pos="2552"/>
        </w:tabs>
        <w:ind w:left="1701"/>
        <w:rPr>
          <w:b/>
          <w:bCs/>
        </w:rPr>
      </w:pPr>
      <w:r>
        <w:t>42.</w:t>
      </w:r>
      <w:r w:rsidR="00A745C6" w:rsidRPr="00B85071">
        <w:t>46</w:t>
      </w:r>
      <w:r w:rsidR="00A745C6" w:rsidRPr="00B85071">
        <w:tab/>
      </w:r>
      <w:r w:rsidR="00A745C6" w:rsidRPr="00305C61">
        <w:rPr>
          <w:b/>
          <w:bCs/>
        </w:rPr>
        <w:t>Incorporate a framework of equality and inclusion into the education law, guaranteeing both non-discrimination and proactive measures to support marginalized groups, including people with disabilities (Ecuador</w:t>
      </w:r>
      <w:r w:rsidR="00A745C6">
        <w:rPr>
          <w:b/>
          <w:bCs/>
        </w:rPr>
        <w:t>);</w:t>
      </w:r>
    </w:p>
    <w:p w14:paraId="11943052" w14:textId="7E75D04B" w:rsidR="00A745C6" w:rsidRPr="00305C61" w:rsidRDefault="00B22879" w:rsidP="00A745C6">
      <w:pPr>
        <w:pStyle w:val="SingleTxtG"/>
        <w:tabs>
          <w:tab w:val="left" w:pos="2552"/>
        </w:tabs>
        <w:ind w:left="1701"/>
        <w:rPr>
          <w:b/>
          <w:bCs/>
        </w:rPr>
      </w:pPr>
      <w:r>
        <w:t>42.</w:t>
      </w:r>
      <w:r w:rsidR="00A745C6" w:rsidRPr="00B85071">
        <w:t>47</w:t>
      </w:r>
      <w:r w:rsidR="00A745C6" w:rsidRPr="00B85071">
        <w:tab/>
      </w:r>
      <w:r w:rsidR="00A745C6" w:rsidRPr="00305C61">
        <w:rPr>
          <w:b/>
          <w:bCs/>
        </w:rPr>
        <w:t>Strengthen the protection of women against gender-based violence, including violence in the workplace and against women who are actively involved in public life, by taking effective measures against impunity and promoting their safe and equal participation in decision-making processes (Chile</w:t>
      </w:r>
      <w:r w:rsidR="00A745C6">
        <w:rPr>
          <w:b/>
          <w:bCs/>
        </w:rPr>
        <w:t>);</w:t>
      </w:r>
    </w:p>
    <w:p w14:paraId="7D0E6791" w14:textId="08C4B9E5" w:rsidR="00A745C6" w:rsidRPr="00305C61" w:rsidRDefault="00B22879" w:rsidP="00A745C6">
      <w:pPr>
        <w:pStyle w:val="SingleTxtG"/>
        <w:tabs>
          <w:tab w:val="left" w:pos="2552"/>
        </w:tabs>
        <w:ind w:left="1701"/>
        <w:rPr>
          <w:b/>
          <w:bCs/>
        </w:rPr>
      </w:pPr>
      <w:r>
        <w:t>42.</w:t>
      </w:r>
      <w:r w:rsidR="00A745C6" w:rsidRPr="00B85071">
        <w:t>48</w:t>
      </w:r>
      <w:r w:rsidR="00A745C6" w:rsidRPr="00B85071">
        <w:tab/>
      </w:r>
      <w:r w:rsidR="00A745C6" w:rsidRPr="00305C61">
        <w:rPr>
          <w:b/>
          <w:bCs/>
        </w:rPr>
        <w:t>Ensure the rights of women and girls, protect them from gender-based violence and discrimination and amend the legislative framework to promote gender equality, including to criminalize sexual and gender-based crimes (SGBC) against women and girls in accordance with international human rights law and standards (Finland</w:t>
      </w:r>
      <w:r w:rsidR="00A745C6">
        <w:rPr>
          <w:b/>
          <w:bCs/>
        </w:rPr>
        <w:t>);</w:t>
      </w:r>
    </w:p>
    <w:p w14:paraId="2CA82535" w14:textId="7E1C485A" w:rsidR="00A745C6" w:rsidRPr="00305C61" w:rsidRDefault="00B22879" w:rsidP="00A745C6">
      <w:pPr>
        <w:pStyle w:val="SingleTxtG"/>
        <w:tabs>
          <w:tab w:val="left" w:pos="2552"/>
        </w:tabs>
        <w:ind w:left="1701"/>
        <w:rPr>
          <w:b/>
          <w:bCs/>
        </w:rPr>
      </w:pPr>
      <w:r>
        <w:t>42.</w:t>
      </w:r>
      <w:r w:rsidR="00A745C6" w:rsidRPr="00B85071">
        <w:t>49</w:t>
      </w:r>
      <w:r w:rsidR="00A745C6" w:rsidRPr="00B85071">
        <w:tab/>
      </w:r>
      <w:r w:rsidR="00A745C6" w:rsidRPr="00305C61">
        <w:rPr>
          <w:b/>
          <w:bCs/>
        </w:rPr>
        <w:t>Adopt all measures to guarantee the rights of women, in particular by reforming nationality law to ensure gender equality, allowing women to pass citizenship on their children on an equal basis with men, and also by amending the Penal Code to explicitly encompass and criminalize all forms of violence against women, including domestic violence and marital rape (Brazil</w:t>
      </w:r>
      <w:r w:rsidR="00A745C6">
        <w:rPr>
          <w:b/>
          <w:bCs/>
        </w:rPr>
        <w:t>);</w:t>
      </w:r>
    </w:p>
    <w:p w14:paraId="49A81BB9" w14:textId="1E108D73" w:rsidR="00A745C6" w:rsidRPr="00305C61" w:rsidRDefault="00B22879" w:rsidP="00A745C6">
      <w:pPr>
        <w:pStyle w:val="SingleTxtG"/>
        <w:tabs>
          <w:tab w:val="left" w:pos="2552"/>
        </w:tabs>
        <w:ind w:left="1701"/>
        <w:rPr>
          <w:b/>
          <w:bCs/>
        </w:rPr>
      </w:pPr>
      <w:r>
        <w:t>42.</w:t>
      </w:r>
      <w:r w:rsidR="00A745C6" w:rsidRPr="00B85071">
        <w:t>50</w:t>
      </w:r>
      <w:r w:rsidR="00A745C6" w:rsidRPr="00B85071">
        <w:tab/>
      </w:r>
      <w:r w:rsidR="00A745C6" w:rsidRPr="00305C61">
        <w:rPr>
          <w:b/>
          <w:bCs/>
        </w:rPr>
        <w:t>Amend the Penal Code to criminalize all forms of violence against women and repeal discriminatory laws, including the male guardianship system, in line with international human rights standards (Iceland</w:t>
      </w:r>
      <w:r w:rsidR="00A745C6">
        <w:rPr>
          <w:b/>
          <w:bCs/>
        </w:rPr>
        <w:t>);</w:t>
      </w:r>
    </w:p>
    <w:p w14:paraId="513C6E42" w14:textId="7C0F25DA" w:rsidR="00A745C6" w:rsidRPr="00305C61" w:rsidRDefault="00B22879" w:rsidP="00A745C6">
      <w:pPr>
        <w:pStyle w:val="SingleTxtG"/>
        <w:tabs>
          <w:tab w:val="left" w:pos="2552"/>
        </w:tabs>
        <w:ind w:left="1701"/>
        <w:rPr>
          <w:b/>
          <w:bCs/>
        </w:rPr>
      </w:pPr>
      <w:r>
        <w:t>42.</w:t>
      </w:r>
      <w:r w:rsidR="00A745C6" w:rsidRPr="00B85071">
        <w:t>51</w:t>
      </w:r>
      <w:r w:rsidR="00A745C6" w:rsidRPr="00B85071">
        <w:tab/>
      </w:r>
      <w:r w:rsidR="00A745C6" w:rsidRPr="00305C61">
        <w:rPr>
          <w:b/>
          <w:bCs/>
        </w:rPr>
        <w:t>Repeal measures that impede on the human rights and liberties of women and girls, and laws used to criminalise freedom of association, in line with international obligations (Australia</w:t>
      </w:r>
      <w:r w:rsidR="00A745C6">
        <w:rPr>
          <w:b/>
          <w:bCs/>
        </w:rPr>
        <w:t>);</w:t>
      </w:r>
    </w:p>
    <w:p w14:paraId="165EC2F4" w14:textId="6C2C1B6C" w:rsidR="00A745C6" w:rsidRPr="00305C61" w:rsidRDefault="00B22879" w:rsidP="00A745C6">
      <w:pPr>
        <w:pStyle w:val="SingleTxtG"/>
        <w:tabs>
          <w:tab w:val="left" w:pos="2552"/>
        </w:tabs>
        <w:ind w:left="1701"/>
        <w:rPr>
          <w:b/>
          <w:bCs/>
        </w:rPr>
      </w:pPr>
      <w:r>
        <w:t>42.</w:t>
      </w:r>
      <w:r w:rsidR="00A745C6" w:rsidRPr="00B85071">
        <w:t>52</w:t>
      </w:r>
      <w:r w:rsidR="00A745C6" w:rsidRPr="00B85071">
        <w:tab/>
      </w:r>
      <w:r w:rsidR="00A745C6" w:rsidRPr="00305C61">
        <w:rPr>
          <w:b/>
          <w:bCs/>
        </w:rPr>
        <w:t>Advance gender equality by, among others, aligning relevant laws with international human rights standards, increasing women’s representation in decision-making, and strengthening mechanisms to prevent and respond to gender-based violence (Philippines</w:t>
      </w:r>
      <w:r w:rsidR="00A745C6">
        <w:rPr>
          <w:b/>
          <w:bCs/>
        </w:rPr>
        <w:t>);</w:t>
      </w:r>
    </w:p>
    <w:p w14:paraId="4C69D079" w14:textId="7324E88E" w:rsidR="00A745C6" w:rsidRPr="00305C61" w:rsidRDefault="00B22879" w:rsidP="00A745C6">
      <w:pPr>
        <w:pStyle w:val="SingleTxtG"/>
        <w:tabs>
          <w:tab w:val="left" w:pos="2552"/>
        </w:tabs>
        <w:ind w:left="1701"/>
        <w:rPr>
          <w:b/>
          <w:bCs/>
        </w:rPr>
      </w:pPr>
      <w:r>
        <w:t>42.</w:t>
      </w:r>
      <w:r w:rsidR="00A745C6" w:rsidRPr="00B85071">
        <w:t>53</w:t>
      </w:r>
      <w:r w:rsidR="00A745C6" w:rsidRPr="00B85071">
        <w:tab/>
      </w:r>
      <w:r w:rsidR="00A745C6" w:rsidRPr="00305C61">
        <w:rPr>
          <w:b/>
          <w:bCs/>
        </w:rPr>
        <w:t>Continue promoting gender equality, eliminating gender based discrimination and safeguarding the rights and interests of women and girls (China</w:t>
      </w:r>
      <w:r w:rsidR="00A745C6">
        <w:rPr>
          <w:b/>
          <w:bCs/>
        </w:rPr>
        <w:t>);</w:t>
      </w:r>
    </w:p>
    <w:p w14:paraId="126F96E3" w14:textId="69FA8632" w:rsidR="00A745C6" w:rsidRPr="00305C61" w:rsidRDefault="00B22879" w:rsidP="00A745C6">
      <w:pPr>
        <w:pStyle w:val="SingleTxtG"/>
        <w:tabs>
          <w:tab w:val="left" w:pos="2552"/>
        </w:tabs>
        <w:ind w:left="1701"/>
        <w:rPr>
          <w:b/>
          <w:bCs/>
        </w:rPr>
      </w:pPr>
      <w:r>
        <w:t>42.</w:t>
      </w:r>
      <w:r w:rsidR="00A745C6" w:rsidRPr="00B85071">
        <w:t>54</w:t>
      </w:r>
      <w:r w:rsidR="00A745C6" w:rsidRPr="00B85071">
        <w:tab/>
      </w:r>
      <w:r w:rsidR="00A745C6" w:rsidRPr="00305C61">
        <w:rPr>
          <w:b/>
          <w:bCs/>
        </w:rPr>
        <w:t>Continue to strengthen gender equality policies and empowerment of women (Cuba</w:t>
      </w:r>
      <w:r w:rsidR="00A745C6">
        <w:rPr>
          <w:b/>
          <w:bCs/>
        </w:rPr>
        <w:t>);</w:t>
      </w:r>
    </w:p>
    <w:p w14:paraId="5DFC4FA4" w14:textId="4AFB1AAF" w:rsidR="00A745C6" w:rsidRPr="00305C61" w:rsidRDefault="00B22879" w:rsidP="00A745C6">
      <w:pPr>
        <w:pStyle w:val="SingleTxtG"/>
        <w:tabs>
          <w:tab w:val="left" w:pos="2552"/>
        </w:tabs>
        <w:ind w:left="1701"/>
        <w:rPr>
          <w:b/>
          <w:bCs/>
        </w:rPr>
      </w:pPr>
      <w:r>
        <w:t>42.</w:t>
      </w:r>
      <w:r w:rsidR="00A745C6" w:rsidRPr="00B85071">
        <w:t>55</w:t>
      </w:r>
      <w:r w:rsidR="00A745C6" w:rsidRPr="00B85071">
        <w:tab/>
      </w:r>
      <w:r w:rsidR="00A745C6" w:rsidRPr="00305C61">
        <w:rPr>
          <w:b/>
          <w:bCs/>
        </w:rPr>
        <w:t>Decriminalize and legalize abortion (Iceland</w:t>
      </w:r>
      <w:r w:rsidR="00A745C6">
        <w:rPr>
          <w:b/>
          <w:bCs/>
        </w:rPr>
        <w:t>);</w:t>
      </w:r>
    </w:p>
    <w:p w14:paraId="338823DD" w14:textId="1E3B8258" w:rsidR="00A745C6" w:rsidRPr="00305C61" w:rsidRDefault="00B22879" w:rsidP="00A745C6">
      <w:pPr>
        <w:pStyle w:val="SingleTxtG"/>
        <w:tabs>
          <w:tab w:val="left" w:pos="2552"/>
        </w:tabs>
        <w:ind w:left="1701"/>
        <w:rPr>
          <w:b/>
          <w:bCs/>
        </w:rPr>
      </w:pPr>
      <w:r>
        <w:lastRenderedPageBreak/>
        <w:t>42.</w:t>
      </w:r>
      <w:r w:rsidR="00A745C6" w:rsidRPr="00B85071">
        <w:t>56</w:t>
      </w:r>
      <w:r w:rsidR="00A745C6" w:rsidRPr="00B85071">
        <w:tab/>
      </w:r>
      <w:r w:rsidR="00A745C6" w:rsidRPr="00305C61">
        <w:rPr>
          <w:b/>
          <w:bCs/>
        </w:rPr>
        <w:t>Repeal article 375 of the Penal Code, which mitigates the penalties of so-called “honour crimes</w:t>
      </w:r>
      <w:r w:rsidR="00A745C6">
        <w:rPr>
          <w:b/>
          <w:bCs/>
        </w:rPr>
        <w:t>”</w:t>
      </w:r>
      <w:r w:rsidR="00A745C6" w:rsidRPr="00305C61">
        <w:rPr>
          <w:b/>
          <w:bCs/>
        </w:rPr>
        <w:t xml:space="preserve"> (Iceland</w:t>
      </w:r>
      <w:r w:rsidR="00A745C6">
        <w:rPr>
          <w:b/>
          <w:bCs/>
        </w:rPr>
        <w:t>);</w:t>
      </w:r>
    </w:p>
    <w:p w14:paraId="08D4B499" w14:textId="6C042A7B" w:rsidR="00A745C6" w:rsidRPr="00305C61" w:rsidRDefault="00B22879" w:rsidP="00A745C6">
      <w:pPr>
        <w:pStyle w:val="SingleTxtG"/>
        <w:tabs>
          <w:tab w:val="left" w:pos="2552"/>
        </w:tabs>
        <w:ind w:left="1701"/>
        <w:rPr>
          <w:b/>
          <w:bCs/>
        </w:rPr>
      </w:pPr>
      <w:r>
        <w:t>42.</w:t>
      </w:r>
      <w:r w:rsidR="00A745C6" w:rsidRPr="00B85071">
        <w:t>57</w:t>
      </w:r>
      <w:r w:rsidR="00A745C6" w:rsidRPr="00B85071">
        <w:tab/>
      </w:r>
      <w:r w:rsidR="00A745C6" w:rsidRPr="00305C61">
        <w:rPr>
          <w:b/>
          <w:bCs/>
        </w:rPr>
        <w:t>Abolish the ‘morality police’ and regulations that restrict the rights of women and girls and limit their participation in public life, in order to promote equality and prevent discrimination (Canada</w:t>
      </w:r>
      <w:r w:rsidR="00A745C6">
        <w:rPr>
          <w:b/>
          <w:bCs/>
        </w:rPr>
        <w:t>);</w:t>
      </w:r>
    </w:p>
    <w:p w14:paraId="632106DB" w14:textId="76DE9995" w:rsidR="00A745C6" w:rsidRPr="00305C61" w:rsidRDefault="00B22879" w:rsidP="00A745C6">
      <w:pPr>
        <w:pStyle w:val="SingleTxtG"/>
        <w:tabs>
          <w:tab w:val="left" w:pos="2552"/>
        </w:tabs>
        <w:ind w:left="1701"/>
        <w:rPr>
          <w:b/>
          <w:bCs/>
        </w:rPr>
      </w:pPr>
      <w:r>
        <w:t>42.</w:t>
      </w:r>
      <w:r w:rsidR="00A745C6" w:rsidRPr="00B85071">
        <w:t>58</w:t>
      </w:r>
      <w:r w:rsidR="00A745C6" w:rsidRPr="00B85071">
        <w:tab/>
      </w:r>
      <w:r w:rsidR="00A745C6" w:rsidRPr="00305C61">
        <w:rPr>
          <w:b/>
          <w:bCs/>
        </w:rPr>
        <w:t>Withdraw the reservations made to the Convention on the Elimination of All Forms of Discrimination against Women (Colombia</w:t>
      </w:r>
      <w:r w:rsidR="00A745C6">
        <w:rPr>
          <w:b/>
          <w:bCs/>
        </w:rPr>
        <w:t>);</w:t>
      </w:r>
    </w:p>
    <w:p w14:paraId="0510DF05" w14:textId="54B6CE5B" w:rsidR="00A745C6" w:rsidRPr="00305C61" w:rsidRDefault="00B22879" w:rsidP="00A745C6">
      <w:pPr>
        <w:pStyle w:val="SingleTxtG"/>
        <w:tabs>
          <w:tab w:val="left" w:pos="2552"/>
        </w:tabs>
        <w:ind w:left="1701"/>
        <w:rPr>
          <w:b/>
          <w:bCs/>
        </w:rPr>
      </w:pPr>
      <w:bookmarkStart w:id="14" w:name="_Hlk213858734"/>
      <w:r>
        <w:t>42.</w:t>
      </w:r>
      <w:r w:rsidR="00A745C6" w:rsidRPr="00B85071">
        <w:t>59</w:t>
      </w:r>
      <w:r w:rsidR="00A745C6" w:rsidRPr="00B85071">
        <w:tab/>
      </w:r>
      <w:r w:rsidR="00A745C6" w:rsidRPr="00305C61">
        <w:rPr>
          <w:b/>
          <w:bCs/>
        </w:rPr>
        <w:t>Establish a formal moratorium on executions and commute all death sentences to terms of imprisonment (Slovakia</w:t>
      </w:r>
      <w:r w:rsidR="00A745C6">
        <w:rPr>
          <w:b/>
          <w:bCs/>
        </w:rPr>
        <w:t>);</w:t>
      </w:r>
    </w:p>
    <w:p w14:paraId="73488606" w14:textId="04176230" w:rsidR="00A745C6" w:rsidRPr="00305C61" w:rsidRDefault="00B22879" w:rsidP="00A745C6">
      <w:pPr>
        <w:pStyle w:val="SingleTxtG"/>
        <w:tabs>
          <w:tab w:val="left" w:pos="2552"/>
        </w:tabs>
        <w:ind w:left="1701"/>
        <w:rPr>
          <w:b/>
          <w:bCs/>
        </w:rPr>
      </w:pPr>
      <w:r>
        <w:t>42.</w:t>
      </w:r>
      <w:r w:rsidR="00A745C6" w:rsidRPr="00B85071">
        <w:t>60</w:t>
      </w:r>
      <w:r w:rsidR="00A745C6" w:rsidRPr="00B85071">
        <w:tab/>
      </w:r>
      <w:r w:rsidR="00A745C6" w:rsidRPr="00305C61">
        <w:rPr>
          <w:b/>
          <w:bCs/>
        </w:rPr>
        <w:t>Establish a de jure moratorium on executions as a first step towards the abolition of the death penalty and commute all death sentences (Belgium</w:t>
      </w:r>
      <w:r w:rsidR="00A745C6">
        <w:rPr>
          <w:b/>
          <w:bCs/>
        </w:rPr>
        <w:t>);</w:t>
      </w:r>
    </w:p>
    <w:p w14:paraId="404A91C3" w14:textId="101E78D9" w:rsidR="00A745C6" w:rsidRPr="00305C61" w:rsidRDefault="00B22879" w:rsidP="00A745C6">
      <w:pPr>
        <w:pStyle w:val="SingleTxtG"/>
        <w:tabs>
          <w:tab w:val="left" w:pos="2552"/>
        </w:tabs>
        <w:ind w:left="1701"/>
        <w:rPr>
          <w:b/>
          <w:bCs/>
        </w:rPr>
      </w:pPr>
      <w:r>
        <w:t>42.</w:t>
      </w:r>
      <w:r w:rsidR="00A745C6" w:rsidRPr="00B85071">
        <w:t>61</w:t>
      </w:r>
      <w:r w:rsidR="00A745C6" w:rsidRPr="00B85071">
        <w:tab/>
      </w:r>
      <w:r w:rsidR="00A745C6" w:rsidRPr="00305C61">
        <w:rPr>
          <w:b/>
          <w:bCs/>
        </w:rPr>
        <w:t>Establish a moratorium on the use of the death penalty with a view to its legal and actual abolition (Chile</w:t>
      </w:r>
      <w:r w:rsidR="00A745C6">
        <w:rPr>
          <w:b/>
          <w:bCs/>
        </w:rPr>
        <w:t>);</w:t>
      </w:r>
    </w:p>
    <w:p w14:paraId="07C6A9CE" w14:textId="7C0ED327" w:rsidR="00A745C6" w:rsidRPr="00305C61" w:rsidRDefault="00B22879" w:rsidP="00A745C6">
      <w:pPr>
        <w:pStyle w:val="SingleTxtG"/>
        <w:tabs>
          <w:tab w:val="left" w:pos="2552"/>
        </w:tabs>
        <w:ind w:left="1701"/>
        <w:rPr>
          <w:b/>
          <w:bCs/>
        </w:rPr>
      </w:pPr>
      <w:r>
        <w:t>42.</w:t>
      </w:r>
      <w:r w:rsidR="00A745C6" w:rsidRPr="00B85071">
        <w:t>62</w:t>
      </w:r>
      <w:r w:rsidR="00A745C6" w:rsidRPr="00B85071">
        <w:tab/>
      </w:r>
      <w:r w:rsidR="00A745C6" w:rsidRPr="00305C61">
        <w:rPr>
          <w:b/>
          <w:bCs/>
        </w:rPr>
        <w:t>Establish a moratorium on executions, with a view to abolish the death penalty (Cyprus</w:t>
      </w:r>
      <w:r w:rsidR="00A745C6">
        <w:rPr>
          <w:b/>
          <w:bCs/>
        </w:rPr>
        <w:t>);</w:t>
      </w:r>
    </w:p>
    <w:bookmarkEnd w:id="14"/>
    <w:p w14:paraId="6B6CEDA5" w14:textId="0A24F6DC" w:rsidR="00A745C6" w:rsidRPr="00305C61" w:rsidRDefault="00B22879" w:rsidP="00A745C6">
      <w:pPr>
        <w:pStyle w:val="SingleTxtG"/>
        <w:tabs>
          <w:tab w:val="left" w:pos="2552"/>
        </w:tabs>
        <w:ind w:left="1701"/>
        <w:rPr>
          <w:b/>
          <w:bCs/>
        </w:rPr>
      </w:pPr>
      <w:r>
        <w:t>42.</w:t>
      </w:r>
      <w:r w:rsidR="00A745C6" w:rsidRPr="00B85071">
        <w:t>63</w:t>
      </w:r>
      <w:r w:rsidR="00A745C6" w:rsidRPr="00B85071">
        <w:tab/>
      </w:r>
      <w:r w:rsidR="00A745C6" w:rsidRPr="00305C61">
        <w:rPr>
          <w:b/>
          <w:bCs/>
        </w:rPr>
        <w:t>Establish a moratorium on the death penalty with a view to its abolition and ratify the Second Optional Protocol to the International Covenant on Civil and Political Rights, aiming at the abolition of the death penalty (Portugal</w:t>
      </w:r>
      <w:r w:rsidR="00A745C6">
        <w:rPr>
          <w:b/>
          <w:bCs/>
        </w:rPr>
        <w:t>);</w:t>
      </w:r>
    </w:p>
    <w:p w14:paraId="4CE5BA6B" w14:textId="471F0B1F" w:rsidR="00A745C6" w:rsidRPr="00305C61" w:rsidRDefault="00B22879" w:rsidP="00A745C6">
      <w:pPr>
        <w:pStyle w:val="SingleTxtG"/>
        <w:tabs>
          <w:tab w:val="left" w:pos="2552"/>
        </w:tabs>
        <w:ind w:left="1701"/>
        <w:rPr>
          <w:b/>
          <w:bCs/>
        </w:rPr>
      </w:pPr>
      <w:r>
        <w:t>42.</w:t>
      </w:r>
      <w:r w:rsidR="00A745C6" w:rsidRPr="00B85071">
        <w:t>64</w:t>
      </w:r>
      <w:r w:rsidR="00A745C6" w:rsidRPr="00B85071">
        <w:tab/>
      </w:r>
      <w:r w:rsidR="00A745C6" w:rsidRPr="00305C61">
        <w:rPr>
          <w:b/>
          <w:bCs/>
        </w:rPr>
        <w:t>Maintain the de facto moratorium on executions and move towards the adoption of a legal moratorium as a preliminary step towards the total abolition of the death penalty (Spain</w:t>
      </w:r>
      <w:r w:rsidR="00A745C6">
        <w:rPr>
          <w:b/>
          <w:bCs/>
        </w:rPr>
        <w:t>);</w:t>
      </w:r>
    </w:p>
    <w:p w14:paraId="242D6EDE" w14:textId="0CFA7CC1" w:rsidR="00A745C6" w:rsidRPr="00305C61" w:rsidRDefault="00B22879" w:rsidP="00A745C6">
      <w:pPr>
        <w:pStyle w:val="SingleTxtG"/>
        <w:tabs>
          <w:tab w:val="left" w:pos="2552"/>
        </w:tabs>
        <w:ind w:left="1701"/>
        <w:rPr>
          <w:b/>
          <w:bCs/>
        </w:rPr>
      </w:pPr>
      <w:bookmarkStart w:id="15" w:name="_Hlk213858767"/>
      <w:r>
        <w:t>42.</w:t>
      </w:r>
      <w:r w:rsidR="00A745C6" w:rsidRPr="00B85071">
        <w:t>65</w:t>
      </w:r>
      <w:r w:rsidR="00A745C6" w:rsidRPr="00B85071">
        <w:tab/>
      </w:r>
      <w:r w:rsidR="00A745C6" w:rsidRPr="00305C61">
        <w:rPr>
          <w:b/>
          <w:bCs/>
        </w:rPr>
        <w:t>Abolish the death penalty and ratify the Second Protocol to the to the International Covenant on Civil and Political Rights, aiming at the abolition of the death penalty (Iceland</w:t>
      </w:r>
      <w:r w:rsidR="00A745C6">
        <w:rPr>
          <w:b/>
          <w:bCs/>
        </w:rPr>
        <w:t>);</w:t>
      </w:r>
    </w:p>
    <w:p w14:paraId="7E0305DF" w14:textId="0090BF73" w:rsidR="00A745C6" w:rsidRPr="00305C61" w:rsidRDefault="00B22879" w:rsidP="00A745C6">
      <w:pPr>
        <w:pStyle w:val="SingleTxtG"/>
        <w:tabs>
          <w:tab w:val="left" w:pos="2552"/>
        </w:tabs>
        <w:ind w:left="1701"/>
        <w:rPr>
          <w:b/>
          <w:bCs/>
        </w:rPr>
      </w:pPr>
      <w:r>
        <w:t>42.</w:t>
      </w:r>
      <w:r w:rsidR="00A745C6" w:rsidRPr="00B85071">
        <w:t>66</w:t>
      </w:r>
      <w:r w:rsidR="00A745C6" w:rsidRPr="00B85071">
        <w:tab/>
      </w:r>
      <w:r w:rsidR="00A745C6" w:rsidRPr="00305C61">
        <w:rPr>
          <w:b/>
          <w:bCs/>
        </w:rPr>
        <w:t>Abolish the death penalty and accede to the Second Optional Protocol of the International Covenant on Civil and Political Rights, aiming at the abolition of the death penalty (Australia</w:t>
      </w:r>
      <w:r w:rsidR="00A745C6">
        <w:rPr>
          <w:b/>
          <w:bCs/>
        </w:rPr>
        <w:t>);</w:t>
      </w:r>
    </w:p>
    <w:bookmarkEnd w:id="15"/>
    <w:p w14:paraId="55054A4D" w14:textId="5DC7BAA1" w:rsidR="00A745C6" w:rsidRPr="00305C61" w:rsidRDefault="00B22879" w:rsidP="00A745C6">
      <w:pPr>
        <w:pStyle w:val="SingleTxtG"/>
        <w:tabs>
          <w:tab w:val="left" w:pos="2552"/>
        </w:tabs>
        <w:ind w:left="1701"/>
        <w:rPr>
          <w:b/>
          <w:bCs/>
        </w:rPr>
      </w:pPr>
      <w:r>
        <w:t>42.</w:t>
      </w:r>
      <w:r w:rsidR="00A745C6" w:rsidRPr="00B85071">
        <w:t>67</w:t>
      </w:r>
      <w:r w:rsidR="00A745C6" w:rsidRPr="00B85071">
        <w:tab/>
      </w:r>
      <w:r w:rsidR="00A745C6" w:rsidRPr="00305C61">
        <w:rPr>
          <w:b/>
          <w:bCs/>
        </w:rPr>
        <w:t>Abolish the death penalty and replace it with just, proportionate punishments in accordance with international human rights standards, and in the meantime adopt a de jure moratorium on executions (Uruguay</w:t>
      </w:r>
      <w:r w:rsidR="00A745C6">
        <w:rPr>
          <w:b/>
          <w:bCs/>
        </w:rPr>
        <w:t>);</w:t>
      </w:r>
    </w:p>
    <w:p w14:paraId="4700436A" w14:textId="524FAB6C" w:rsidR="00A745C6" w:rsidRPr="00305C61" w:rsidRDefault="00B22879" w:rsidP="00A745C6">
      <w:pPr>
        <w:pStyle w:val="SingleTxtG"/>
        <w:tabs>
          <w:tab w:val="left" w:pos="2552"/>
        </w:tabs>
        <w:ind w:left="1701"/>
        <w:rPr>
          <w:b/>
          <w:bCs/>
        </w:rPr>
      </w:pPr>
      <w:r>
        <w:t>42.</w:t>
      </w:r>
      <w:r w:rsidR="00A745C6" w:rsidRPr="00B85071">
        <w:t>68</w:t>
      </w:r>
      <w:r w:rsidR="00A745C6" w:rsidRPr="00B85071">
        <w:tab/>
      </w:r>
      <w:r w:rsidR="00A745C6" w:rsidRPr="00305C61">
        <w:rPr>
          <w:b/>
          <w:bCs/>
        </w:rPr>
        <w:t>Significantly reduce the number of crimes punishable by the death penalty as a first step to introduce a dejiure moratorium on capital executions, with a view to fully abolishing the death penalty (Italy</w:t>
      </w:r>
      <w:r w:rsidR="00A745C6">
        <w:rPr>
          <w:b/>
          <w:bCs/>
        </w:rPr>
        <w:t>);</w:t>
      </w:r>
    </w:p>
    <w:p w14:paraId="7027125F" w14:textId="55702E84" w:rsidR="00A745C6" w:rsidRPr="00305C61" w:rsidRDefault="00B22879" w:rsidP="00A745C6">
      <w:pPr>
        <w:pStyle w:val="SingleTxtG"/>
        <w:tabs>
          <w:tab w:val="left" w:pos="2552"/>
        </w:tabs>
        <w:ind w:left="1701"/>
        <w:rPr>
          <w:b/>
          <w:bCs/>
        </w:rPr>
      </w:pPr>
      <w:r>
        <w:t>42.</w:t>
      </w:r>
      <w:r w:rsidR="00A745C6" w:rsidRPr="00B85071">
        <w:t>69</w:t>
      </w:r>
      <w:r w:rsidR="00A745C6" w:rsidRPr="00B85071">
        <w:tab/>
      </w:r>
      <w:r w:rsidR="00A745C6" w:rsidRPr="00305C61">
        <w:rPr>
          <w:b/>
          <w:bCs/>
        </w:rPr>
        <w:t>Take steps to put an end to practice of arbitrary detention and physical abuse in prisons (Ukraine</w:t>
      </w:r>
      <w:r w:rsidR="00A745C6">
        <w:rPr>
          <w:b/>
          <w:bCs/>
        </w:rPr>
        <w:t>);</w:t>
      </w:r>
    </w:p>
    <w:p w14:paraId="25F8B0B0" w14:textId="4BB56774" w:rsidR="00A745C6" w:rsidRPr="00305C61" w:rsidRDefault="00B22879" w:rsidP="00A745C6">
      <w:pPr>
        <w:pStyle w:val="SingleTxtG"/>
        <w:tabs>
          <w:tab w:val="left" w:pos="2552"/>
        </w:tabs>
        <w:ind w:left="1701"/>
        <w:rPr>
          <w:b/>
          <w:bCs/>
        </w:rPr>
      </w:pPr>
      <w:r>
        <w:t>42.</w:t>
      </w:r>
      <w:r w:rsidR="00A745C6" w:rsidRPr="00B85071">
        <w:t>70</w:t>
      </w:r>
      <w:r w:rsidR="00A745C6" w:rsidRPr="00B85071">
        <w:tab/>
      </w:r>
      <w:r w:rsidR="00A745C6" w:rsidRPr="00305C61">
        <w:rPr>
          <w:b/>
          <w:bCs/>
        </w:rPr>
        <w:t>End arbitrary arrests and violence against civilians, including migrants, by releasing those arbitrarily detained and ensuring effective training for law enforcement officials (Canada</w:t>
      </w:r>
      <w:r w:rsidR="00A745C6">
        <w:rPr>
          <w:b/>
          <w:bCs/>
        </w:rPr>
        <w:t>);</w:t>
      </w:r>
    </w:p>
    <w:p w14:paraId="509F1240" w14:textId="094E9D64" w:rsidR="00A745C6" w:rsidRPr="00305C61" w:rsidRDefault="00B22879" w:rsidP="00A745C6">
      <w:pPr>
        <w:pStyle w:val="SingleTxtG"/>
        <w:tabs>
          <w:tab w:val="left" w:pos="2552"/>
        </w:tabs>
        <w:ind w:left="1701"/>
        <w:rPr>
          <w:b/>
          <w:bCs/>
        </w:rPr>
      </w:pPr>
      <w:r>
        <w:t>42.</w:t>
      </w:r>
      <w:r w:rsidR="00A745C6" w:rsidRPr="00B85071">
        <w:t>71</w:t>
      </w:r>
      <w:r w:rsidR="00A745C6" w:rsidRPr="00B85071">
        <w:tab/>
      </w:r>
      <w:r w:rsidR="00A745C6" w:rsidRPr="00305C61">
        <w:rPr>
          <w:b/>
          <w:bCs/>
        </w:rPr>
        <w:t>End arbitrary detentions, especially by ensuring prompt, regular and independent judicial review of all deprivations of liberty (Switzerland</w:t>
      </w:r>
      <w:r w:rsidR="00A745C6">
        <w:rPr>
          <w:b/>
          <w:bCs/>
        </w:rPr>
        <w:t>);</w:t>
      </w:r>
    </w:p>
    <w:p w14:paraId="018BF194" w14:textId="27F8CD69" w:rsidR="00A745C6" w:rsidRPr="00305C61" w:rsidRDefault="00B22879" w:rsidP="00A745C6">
      <w:pPr>
        <w:pStyle w:val="SingleTxtG"/>
        <w:tabs>
          <w:tab w:val="left" w:pos="2552"/>
        </w:tabs>
        <w:ind w:left="1701"/>
        <w:rPr>
          <w:b/>
          <w:bCs/>
        </w:rPr>
      </w:pPr>
      <w:r>
        <w:t>42.</w:t>
      </w:r>
      <w:r w:rsidR="00A745C6" w:rsidRPr="00B85071">
        <w:t>72</w:t>
      </w:r>
      <w:r w:rsidR="00A745C6" w:rsidRPr="00B85071">
        <w:tab/>
      </w:r>
      <w:r w:rsidR="00A745C6" w:rsidRPr="00305C61">
        <w:rPr>
          <w:b/>
          <w:bCs/>
        </w:rPr>
        <w:t>Release all those arbitrarily detained and ensure implementation of its obligations under the Convention against Torture and Other Cruel, Inhuman or Degrading Treatment or Punishment (Australia</w:t>
      </w:r>
      <w:r w:rsidR="00A745C6">
        <w:rPr>
          <w:b/>
          <w:bCs/>
        </w:rPr>
        <w:t>);</w:t>
      </w:r>
    </w:p>
    <w:p w14:paraId="70BF6373" w14:textId="0EED04F2" w:rsidR="00A745C6" w:rsidRPr="00305C61" w:rsidRDefault="00B22879" w:rsidP="00A745C6">
      <w:pPr>
        <w:pStyle w:val="SingleTxtG"/>
        <w:tabs>
          <w:tab w:val="left" w:pos="2552"/>
        </w:tabs>
        <w:ind w:left="1701"/>
        <w:rPr>
          <w:b/>
          <w:bCs/>
        </w:rPr>
      </w:pPr>
      <w:r>
        <w:t>42.</w:t>
      </w:r>
      <w:r w:rsidR="00A745C6" w:rsidRPr="00B85071">
        <w:t>73</w:t>
      </w:r>
      <w:r w:rsidR="00A745C6" w:rsidRPr="00B85071">
        <w:tab/>
      </w:r>
      <w:r w:rsidR="00A745C6" w:rsidRPr="00305C61">
        <w:rPr>
          <w:b/>
          <w:bCs/>
        </w:rPr>
        <w:t>Continue efforts to address instances of arbitrary detention, as well as reported cases of torture, inhumane treatment and deaths in custody, particularly in militia-run facilities (Holy See);</w:t>
      </w:r>
    </w:p>
    <w:p w14:paraId="795724D1" w14:textId="35E37C8D" w:rsidR="00A745C6" w:rsidRPr="00305C61" w:rsidRDefault="00B22879" w:rsidP="00A745C6">
      <w:pPr>
        <w:pStyle w:val="SingleTxtG"/>
        <w:tabs>
          <w:tab w:val="left" w:pos="2552"/>
        </w:tabs>
        <w:ind w:left="1701"/>
        <w:rPr>
          <w:b/>
          <w:bCs/>
        </w:rPr>
      </w:pPr>
      <w:r>
        <w:t>42.</w:t>
      </w:r>
      <w:r w:rsidR="00A745C6" w:rsidRPr="00B85071">
        <w:t>74</w:t>
      </w:r>
      <w:r w:rsidR="00A745C6" w:rsidRPr="00B85071">
        <w:tab/>
      </w:r>
      <w:r w:rsidR="00A745C6" w:rsidRPr="00305C61">
        <w:rPr>
          <w:b/>
          <w:bCs/>
        </w:rPr>
        <w:t>Take immediate measures to dissolve illegal detention centers (Dominican Republic</w:t>
      </w:r>
      <w:r w:rsidR="00A745C6">
        <w:rPr>
          <w:b/>
          <w:bCs/>
        </w:rPr>
        <w:t>);</w:t>
      </w:r>
    </w:p>
    <w:p w14:paraId="1F2C5CD7" w14:textId="732DEF62" w:rsidR="00A745C6" w:rsidRPr="00305C61" w:rsidRDefault="00B22879" w:rsidP="00A745C6">
      <w:pPr>
        <w:pStyle w:val="SingleTxtG"/>
        <w:tabs>
          <w:tab w:val="left" w:pos="2552"/>
        </w:tabs>
        <w:ind w:left="1701"/>
        <w:rPr>
          <w:b/>
          <w:bCs/>
        </w:rPr>
      </w:pPr>
      <w:r>
        <w:lastRenderedPageBreak/>
        <w:t>42.</w:t>
      </w:r>
      <w:r w:rsidR="00A745C6" w:rsidRPr="00B85071">
        <w:t>75</w:t>
      </w:r>
      <w:r w:rsidR="00A745C6" w:rsidRPr="00B85071">
        <w:tab/>
      </w:r>
      <w:r w:rsidR="00A745C6" w:rsidRPr="00305C61">
        <w:rPr>
          <w:b/>
          <w:bCs/>
        </w:rPr>
        <w:t>Establish legal reforms to criminalise enforced disappearance (Colombia</w:t>
      </w:r>
      <w:r w:rsidR="00A745C6">
        <w:rPr>
          <w:b/>
          <w:bCs/>
        </w:rPr>
        <w:t>);</w:t>
      </w:r>
    </w:p>
    <w:p w14:paraId="03F261C7" w14:textId="44456B5A" w:rsidR="00A745C6" w:rsidRPr="00305C61" w:rsidRDefault="00B22879" w:rsidP="00A745C6">
      <w:pPr>
        <w:pStyle w:val="SingleTxtG"/>
        <w:tabs>
          <w:tab w:val="left" w:pos="2552"/>
        </w:tabs>
        <w:ind w:left="1701"/>
        <w:rPr>
          <w:b/>
          <w:bCs/>
        </w:rPr>
      </w:pPr>
      <w:r>
        <w:t>42.</w:t>
      </w:r>
      <w:r w:rsidR="00A745C6" w:rsidRPr="00B85071">
        <w:t>76</w:t>
      </w:r>
      <w:r w:rsidR="00A745C6" w:rsidRPr="00B85071">
        <w:tab/>
      </w:r>
      <w:r w:rsidR="00A745C6" w:rsidRPr="00305C61">
        <w:rPr>
          <w:b/>
          <w:bCs/>
        </w:rPr>
        <w:t>Take effective measures to prevent arbitrary detention and enforced disappearances with particular attention to cases involving women and children (Republic of Korea</w:t>
      </w:r>
      <w:r w:rsidR="00A745C6">
        <w:rPr>
          <w:b/>
          <w:bCs/>
        </w:rPr>
        <w:t>);</w:t>
      </w:r>
    </w:p>
    <w:p w14:paraId="049DAF37" w14:textId="36343323" w:rsidR="00A745C6" w:rsidRPr="00305C61" w:rsidRDefault="00B22879" w:rsidP="00A745C6">
      <w:pPr>
        <w:pStyle w:val="SingleTxtG"/>
        <w:tabs>
          <w:tab w:val="left" w:pos="2552"/>
        </w:tabs>
        <w:ind w:left="1701"/>
        <w:rPr>
          <w:b/>
          <w:bCs/>
        </w:rPr>
      </w:pPr>
      <w:r>
        <w:t>42.</w:t>
      </w:r>
      <w:r w:rsidR="00A745C6" w:rsidRPr="00B85071">
        <w:t>77</w:t>
      </w:r>
      <w:r w:rsidR="00A745C6" w:rsidRPr="00B85071">
        <w:tab/>
      </w:r>
      <w:r w:rsidR="00A745C6" w:rsidRPr="00305C61">
        <w:rPr>
          <w:b/>
          <w:bCs/>
        </w:rPr>
        <w:t>Undertake necessary institutional reform aimed at preventing arbitrary arrest, detention and imprisonment, as well as enforced disappearance, and at improving the harsh conditions in detention facilities and prisons (Japan</w:t>
      </w:r>
      <w:r w:rsidR="00A745C6">
        <w:rPr>
          <w:b/>
          <w:bCs/>
        </w:rPr>
        <w:t>);</w:t>
      </w:r>
    </w:p>
    <w:p w14:paraId="305792FE" w14:textId="0B9A9E95" w:rsidR="00A745C6" w:rsidRPr="00305C61" w:rsidRDefault="00B22879" w:rsidP="00A745C6">
      <w:pPr>
        <w:pStyle w:val="SingleTxtG"/>
        <w:tabs>
          <w:tab w:val="left" w:pos="2552"/>
        </w:tabs>
        <w:ind w:left="1701"/>
        <w:rPr>
          <w:b/>
          <w:bCs/>
        </w:rPr>
      </w:pPr>
      <w:r>
        <w:t>42.</w:t>
      </w:r>
      <w:r w:rsidR="00A745C6" w:rsidRPr="00B85071">
        <w:t>78</w:t>
      </w:r>
      <w:r w:rsidR="00A745C6" w:rsidRPr="00B85071">
        <w:tab/>
      </w:r>
      <w:r w:rsidR="00A745C6" w:rsidRPr="00305C61">
        <w:rPr>
          <w:b/>
          <w:bCs/>
        </w:rPr>
        <w:t>Continue policies and programmes for implementing international standards in relation to reform of places of detention (Sudan</w:t>
      </w:r>
      <w:r w:rsidR="00A745C6">
        <w:rPr>
          <w:b/>
          <w:bCs/>
        </w:rPr>
        <w:t>);</w:t>
      </w:r>
    </w:p>
    <w:p w14:paraId="2AAEF517" w14:textId="45C27DF0" w:rsidR="00A745C6" w:rsidRPr="00305C61" w:rsidRDefault="00B22879" w:rsidP="00A745C6">
      <w:pPr>
        <w:pStyle w:val="SingleTxtG"/>
        <w:tabs>
          <w:tab w:val="left" w:pos="2552"/>
        </w:tabs>
        <w:ind w:left="1701"/>
        <w:rPr>
          <w:b/>
          <w:bCs/>
        </w:rPr>
      </w:pPr>
      <w:r>
        <w:t>42.</w:t>
      </w:r>
      <w:r w:rsidR="00A745C6" w:rsidRPr="00B85071">
        <w:t>79</w:t>
      </w:r>
      <w:r w:rsidR="00A745C6" w:rsidRPr="00B85071">
        <w:tab/>
      </w:r>
      <w:r w:rsidR="00A745C6" w:rsidRPr="00305C61">
        <w:rPr>
          <w:b/>
          <w:bCs/>
        </w:rPr>
        <w:t>Continue to improve conditions of detention inside prisons in line with international standards (Jordan</w:t>
      </w:r>
      <w:r w:rsidR="00A745C6">
        <w:rPr>
          <w:b/>
          <w:bCs/>
        </w:rPr>
        <w:t>);</w:t>
      </w:r>
    </w:p>
    <w:p w14:paraId="14FD2C87" w14:textId="516648C9" w:rsidR="00A745C6" w:rsidRPr="00305C61" w:rsidRDefault="00B22879" w:rsidP="00A745C6">
      <w:pPr>
        <w:pStyle w:val="SingleTxtG"/>
        <w:tabs>
          <w:tab w:val="left" w:pos="2552"/>
        </w:tabs>
        <w:ind w:left="1701"/>
        <w:rPr>
          <w:b/>
          <w:bCs/>
        </w:rPr>
      </w:pPr>
      <w:r>
        <w:t>42.</w:t>
      </w:r>
      <w:r w:rsidR="00A745C6" w:rsidRPr="00B85071">
        <w:t>80</w:t>
      </w:r>
      <w:r w:rsidR="00A745C6" w:rsidRPr="00B85071">
        <w:tab/>
      </w:r>
      <w:r w:rsidR="00A745C6" w:rsidRPr="00305C61">
        <w:rPr>
          <w:b/>
          <w:bCs/>
        </w:rPr>
        <w:t>Redouble efforts to uncover the fate of all persons forcibly disappeared or missing since the era of the previous regime, especially the Lebanese Imam Musa al-Sadr and his two companions (Lebanon</w:t>
      </w:r>
      <w:r w:rsidR="00A745C6">
        <w:rPr>
          <w:b/>
          <w:bCs/>
        </w:rPr>
        <w:t>);</w:t>
      </w:r>
    </w:p>
    <w:p w14:paraId="4FA20139" w14:textId="5C0336BC" w:rsidR="00A745C6" w:rsidRPr="00305C61" w:rsidRDefault="00B22879" w:rsidP="00A745C6">
      <w:pPr>
        <w:pStyle w:val="SingleTxtG"/>
        <w:tabs>
          <w:tab w:val="left" w:pos="2552"/>
        </w:tabs>
        <w:ind w:left="1701"/>
        <w:rPr>
          <w:b/>
          <w:bCs/>
        </w:rPr>
      </w:pPr>
      <w:r>
        <w:t>42.</w:t>
      </w:r>
      <w:r w:rsidR="00A745C6" w:rsidRPr="00B85071">
        <w:t>81</w:t>
      </w:r>
      <w:r w:rsidR="00A745C6" w:rsidRPr="00B85071">
        <w:tab/>
      </w:r>
      <w:r w:rsidR="00A745C6" w:rsidRPr="00305C61">
        <w:rPr>
          <w:b/>
          <w:bCs/>
        </w:rPr>
        <w:t>Establishing an effective mechanism for the prevention of torture, incorporating the International Convention against Torture and Other Cruel, Inhuman or Degrading Punishments into national legislation, and ratifying the International Convention for the Protection of All Persons from Enforced Disappearance (Spain</w:t>
      </w:r>
      <w:r w:rsidR="00A745C6">
        <w:rPr>
          <w:b/>
          <w:bCs/>
        </w:rPr>
        <w:t>);</w:t>
      </w:r>
    </w:p>
    <w:p w14:paraId="1515BACE" w14:textId="0257C3D6" w:rsidR="00A745C6" w:rsidRPr="00305C61" w:rsidRDefault="00B22879" w:rsidP="00A745C6">
      <w:pPr>
        <w:pStyle w:val="SingleTxtG"/>
        <w:tabs>
          <w:tab w:val="left" w:pos="2552"/>
        </w:tabs>
        <w:ind w:left="1701"/>
        <w:rPr>
          <w:b/>
          <w:bCs/>
        </w:rPr>
      </w:pPr>
      <w:r>
        <w:t>42.</w:t>
      </w:r>
      <w:r w:rsidR="00A745C6" w:rsidRPr="00B85071">
        <w:t>82</w:t>
      </w:r>
      <w:r w:rsidR="00A745C6" w:rsidRPr="00B85071">
        <w:tab/>
      </w:r>
      <w:r w:rsidR="00A745C6" w:rsidRPr="00305C61">
        <w:rPr>
          <w:b/>
          <w:bCs/>
        </w:rPr>
        <w:t>Accelerate comprehensive security sector reform in accordance with international humanitarian and human rights law, including the Convention against Torture and Other Cruel, Inhuman or Degrading Treatment or Punishment (Japan</w:t>
      </w:r>
      <w:r w:rsidR="00A745C6">
        <w:rPr>
          <w:b/>
          <w:bCs/>
        </w:rPr>
        <w:t>);</w:t>
      </w:r>
    </w:p>
    <w:p w14:paraId="7DAC352B" w14:textId="7C008DAE" w:rsidR="00A745C6" w:rsidRPr="00305C61" w:rsidRDefault="00B22879" w:rsidP="00A745C6">
      <w:pPr>
        <w:pStyle w:val="SingleTxtG"/>
        <w:tabs>
          <w:tab w:val="left" w:pos="2552"/>
        </w:tabs>
        <w:ind w:left="1701"/>
        <w:rPr>
          <w:b/>
          <w:bCs/>
        </w:rPr>
      </w:pPr>
      <w:r>
        <w:t>42.</w:t>
      </w:r>
      <w:r w:rsidR="00A745C6" w:rsidRPr="00B85071">
        <w:t>83</w:t>
      </w:r>
      <w:r w:rsidR="00A745C6" w:rsidRPr="00B85071">
        <w:tab/>
      </w:r>
      <w:r w:rsidR="00A745C6" w:rsidRPr="00305C61">
        <w:rPr>
          <w:b/>
          <w:bCs/>
        </w:rPr>
        <w:t>Continue to strengthen the judicial system to bring to justice those responsible for violations of international human rights law and international humanitarian law (Senegal</w:t>
      </w:r>
      <w:r w:rsidR="00A745C6">
        <w:rPr>
          <w:b/>
          <w:bCs/>
        </w:rPr>
        <w:t>);</w:t>
      </w:r>
    </w:p>
    <w:p w14:paraId="5280A5A3" w14:textId="3C483B1C" w:rsidR="00A745C6" w:rsidRPr="00305C61" w:rsidRDefault="00B22879" w:rsidP="00A745C6">
      <w:pPr>
        <w:pStyle w:val="SingleTxtG"/>
        <w:tabs>
          <w:tab w:val="left" w:pos="2552"/>
        </w:tabs>
        <w:ind w:left="1701"/>
        <w:rPr>
          <w:b/>
          <w:bCs/>
        </w:rPr>
      </w:pPr>
      <w:r>
        <w:t>42.</w:t>
      </w:r>
      <w:r w:rsidR="00A745C6" w:rsidRPr="00B85071">
        <w:t>84</w:t>
      </w:r>
      <w:r w:rsidR="00A745C6" w:rsidRPr="00B85071">
        <w:tab/>
      </w:r>
      <w:r w:rsidR="00A745C6" w:rsidRPr="00305C61">
        <w:rPr>
          <w:b/>
          <w:bCs/>
        </w:rPr>
        <w:t>Taking the necessary steps to adopt and implement the draft legislation to criminalize the recruitment of child soldiers in full accordance with international human rights and humanitarian law standards (Slovakia);</w:t>
      </w:r>
    </w:p>
    <w:p w14:paraId="2C5F3129" w14:textId="3A106522" w:rsidR="00A745C6" w:rsidRPr="00305C61" w:rsidRDefault="00B22879" w:rsidP="00A745C6">
      <w:pPr>
        <w:pStyle w:val="SingleTxtG"/>
        <w:tabs>
          <w:tab w:val="left" w:pos="2552"/>
        </w:tabs>
        <w:ind w:left="1701"/>
        <w:rPr>
          <w:b/>
          <w:bCs/>
        </w:rPr>
      </w:pPr>
      <w:r>
        <w:t>42.</w:t>
      </w:r>
      <w:r w:rsidR="00A745C6" w:rsidRPr="00B85071">
        <w:t>85</w:t>
      </w:r>
      <w:r w:rsidR="00A745C6" w:rsidRPr="00B85071">
        <w:tab/>
      </w:r>
      <w:r w:rsidR="00A745C6" w:rsidRPr="00305C61">
        <w:rPr>
          <w:b/>
          <w:bCs/>
        </w:rPr>
        <w:t>Continue to implement in the national legislation provisions of the Convention against Torture and Other Cruel, Inhuman or Degrading Treatment or Punishment (Russian Federation</w:t>
      </w:r>
      <w:r w:rsidR="00A745C6">
        <w:rPr>
          <w:b/>
          <w:bCs/>
        </w:rPr>
        <w:t>);</w:t>
      </w:r>
    </w:p>
    <w:p w14:paraId="5AEDCEA8" w14:textId="22049987" w:rsidR="00A745C6" w:rsidRPr="00305C61" w:rsidRDefault="00B22879" w:rsidP="00A745C6">
      <w:pPr>
        <w:pStyle w:val="SingleTxtG"/>
        <w:tabs>
          <w:tab w:val="left" w:pos="2552"/>
        </w:tabs>
        <w:ind w:left="1701"/>
        <w:rPr>
          <w:b/>
          <w:bCs/>
        </w:rPr>
      </w:pPr>
      <w:r>
        <w:t>42.</w:t>
      </w:r>
      <w:r w:rsidR="00A745C6" w:rsidRPr="00B85071">
        <w:t>86</w:t>
      </w:r>
      <w:r w:rsidR="00A745C6" w:rsidRPr="00B85071">
        <w:tab/>
      </w:r>
      <w:r w:rsidR="00A745C6" w:rsidRPr="00305C61">
        <w:rPr>
          <w:b/>
          <w:bCs/>
        </w:rPr>
        <w:t>Continue to build the institutional capacity of law enforcement agencies and judicial institutions (Yemen</w:t>
      </w:r>
      <w:r w:rsidR="00A745C6">
        <w:rPr>
          <w:b/>
          <w:bCs/>
        </w:rPr>
        <w:t>);</w:t>
      </w:r>
    </w:p>
    <w:p w14:paraId="701DD7EC" w14:textId="25829128" w:rsidR="00A745C6" w:rsidRPr="00305C61" w:rsidRDefault="00B22879" w:rsidP="00A745C6">
      <w:pPr>
        <w:pStyle w:val="SingleTxtG"/>
        <w:tabs>
          <w:tab w:val="left" w:pos="2552"/>
        </w:tabs>
        <w:ind w:left="1701"/>
        <w:rPr>
          <w:b/>
          <w:bCs/>
        </w:rPr>
      </w:pPr>
      <w:r>
        <w:t>42.</w:t>
      </w:r>
      <w:r w:rsidR="00A745C6" w:rsidRPr="00B85071">
        <w:t>87</w:t>
      </w:r>
      <w:r w:rsidR="00A745C6" w:rsidRPr="00B85071">
        <w:tab/>
      </w:r>
      <w:r w:rsidR="00A745C6" w:rsidRPr="00305C61">
        <w:rPr>
          <w:b/>
          <w:bCs/>
        </w:rPr>
        <w:t>Continue working on consolidating the rule of law and strengthening legislative and institutional reform to protect human rights (Egypt</w:t>
      </w:r>
      <w:r w:rsidR="00A745C6">
        <w:rPr>
          <w:b/>
          <w:bCs/>
        </w:rPr>
        <w:t>);</w:t>
      </w:r>
    </w:p>
    <w:p w14:paraId="43F17138" w14:textId="1D077F74" w:rsidR="00A745C6" w:rsidRPr="00305C61" w:rsidRDefault="00B22879" w:rsidP="00A745C6">
      <w:pPr>
        <w:pStyle w:val="SingleTxtG"/>
        <w:tabs>
          <w:tab w:val="left" w:pos="2552"/>
        </w:tabs>
        <w:ind w:left="1701"/>
        <w:rPr>
          <w:b/>
          <w:bCs/>
        </w:rPr>
      </w:pPr>
      <w:r>
        <w:t>42.</w:t>
      </w:r>
      <w:r w:rsidR="00A745C6" w:rsidRPr="00B85071">
        <w:t>88</w:t>
      </w:r>
      <w:r w:rsidR="00A745C6" w:rsidRPr="00B85071">
        <w:tab/>
      </w:r>
      <w:r w:rsidR="00A745C6" w:rsidRPr="00305C61">
        <w:rPr>
          <w:b/>
          <w:bCs/>
        </w:rPr>
        <w:t>Continue strengthening the independence and capacity of judicial and law enforcement institutions to ensure accountability and protection of human rights (Ethiopia</w:t>
      </w:r>
      <w:r w:rsidR="00A745C6">
        <w:rPr>
          <w:b/>
          <w:bCs/>
        </w:rPr>
        <w:t>);</w:t>
      </w:r>
    </w:p>
    <w:p w14:paraId="20914E2F" w14:textId="43B14967" w:rsidR="00A745C6" w:rsidRPr="00305C61" w:rsidRDefault="00B22879" w:rsidP="00A745C6">
      <w:pPr>
        <w:pStyle w:val="SingleTxtG"/>
        <w:tabs>
          <w:tab w:val="left" w:pos="2552"/>
        </w:tabs>
        <w:ind w:left="1701"/>
        <w:rPr>
          <w:b/>
          <w:bCs/>
        </w:rPr>
      </w:pPr>
      <w:r>
        <w:t>42.</w:t>
      </w:r>
      <w:r w:rsidR="00A745C6" w:rsidRPr="00B85071">
        <w:t>89</w:t>
      </w:r>
      <w:r w:rsidR="00A745C6" w:rsidRPr="00B85071">
        <w:tab/>
      </w:r>
      <w:r w:rsidR="00A745C6" w:rsidRPr="00305C61">
        <w:rPr>
          <w:b/>
          <w:bCs/>
        </w:rPr>
        <w:t>Repeal law no. 19 of 2001, regulating civil society organisations (Denmark</w:t>
      </w:r>
      <w:r w:rsidR="00A745C6">
        <w:rPr>
          <w:b/>
          <w:bCs/>
        </w:rPr>
        <w:t>);</w:t>
      </w:r>
    </w:p>
    <w:p w14:paraId="01711694" w14:textId="0359BA1B" w:rsidR="00A745C6" w:rsidRPr="00305C61" w:rsidRDefault="00B22879" w:rsidP="00A745C6">
      <w:pPr>
        <w:pStyle w:val="SingleTxtG"/>
        <w:tabs>
          <w:tab w:val="left" w:pos="2552"/>
        </w:tabs>
        <w:ind w:left="1701"/>
        <w:rPr>
          <w:b/>
          <w:bCs/>
        </w:rPr>
      </w:pPr>
      <w:r>
        <w:t>42.</w:t>
      </w:r>
      <w:r w:rsidR="00A745C6" w:rsidRPr="00B85071">
        <w:t>90</w:t>
      </w:r>
      <w:r w:rsidR="00A745C6" w:rsidRPr="00B85071">
        <w:tab/>
      </w:r>
      <w:r w:rsidR="00A745C6" w:rsidRPr="00305C61">
        <w:rPr>
          <w:b/>
          <w:bCs/>
        </w:rPr>
        <w:t>Strengthen the rule of law, independent courts and prosecution authorities, and end the widespread impunity (Norway</w:t>
      </w:r>
      <w:r w:rsidR="00A745C6">
        <w:rPr>
          <w:b/>
          <w:bCs/>
        </w:rPr>
        <w:t>);</w:t>
      </w:r>
    </w:p>
    <w:p w14:paraId="6A7BD367" w14:textId="24454E70" w:rsidR="00A745C6" w:rsidRPr="00305C61" w:rsidRDefault="00B22879" w:rsidP="00A745C6">
      <w:pPr>
        <w:pStyle w:val="SingleTxtG"/>
        <w:tabs>
          <w:tab w:val="left" w:pos="2552"/>
        </w:tabs>
        <w:ind w:left="1701"/>
        <w:rPr>
          <w:b/>
          <w:bCs/>
        </w:rPr>
      </w:pPr>
      <w:r>
        <w:t>42.</w:t>
      </w:r>
      <w:r w:rsidR="00A745C6" w:rsidRPr="00B85071">
        <w:t>91</w:t>
      </w:r>
      <w:r w:rsidR="00A745C6" w:rsidRPr="00B85071">
        <w:tab/>
      </w:r>
      <w:r w:rsidR="00A745C6" w:rsidRPr="00305C61">
        <w:rPr>
          <w:b/>
          <w:bCs/>
        </w:rPr>
        <w:t>Continue strengthening the rule of law and judicial independence, ensuring accountability for all human rights violations (Poland</w:t>
      </w:r>
      <w:r w:rsidR="00A745C6">
        <w:rPr>
          <w:b/>
          <w:bCs/>
        </w:rPr>
        <w:t>);</w:t>
      </w:r>
    </w:p>
    <w:p w14:paraId="2B69F3A2" w14:textId="11DEF41C" w:rsidR="00A745C6" w:rsidRPr="00305C61" w:rsidRDefault="00B22879" w:rsidP="00A745C6">
      <w:pPr>
        <w:pStyle w:val="SingleTxtG"/>
        <w:tabs>
          <w:tab w:val="left" w:pos="2552"/>
        </w:tabs>
        <w:ind w:left="1701"/>
        <w:rPr>
          <w:b/>
          <w:bCs/>
        </w:rPr>
      </w:pPr>
      <w:r>
        <w:t>42.</w:t>
      </w:r>
      <w:r w:rsidR="00A745C6" w:rsidRPr="00B85071">
        <w:t>92</w:t>
      </w:r>
      <w:r w:rsidR="00A745C6" w:rsidRPr="00B85071">
        <w:tab/>
      </w:r>
      <w:r w:rsidR="00A745C6" w:rsidRPr="00305C61">
        <w:rPr>
          <w:b/>
          <w:bCs/>
        </w:rPr>
        <w:t>End impunity and ensure accountability for all abuses and violations of human rights and international humanitarian law and bring those responsible for violations to justice (Finland</w:t>
      </w:r>
      <w:r w:rsidR="00A745C6">
        <w:rPr>
          <w:b/>
          <w:bCs/>
        </w:rPr>
        <w:t>);</w:t>
      </w:r>
    </w:p>
    <w:p w14:paraId="1AB44B4C" w14:textId="31478C59" w:rsidR="00A745C6" w:rsidRPr="00305C61" w:rsidRDefault="00B22879" w:rsidP="00A745C6">
      <w:pPr>
        <w:pStyle w:val="SingleTxtG"/>
        <w:tabs>
          <w:tab w:val="left" w:pos="2552"/>
        </w:tabs>
        <w:ind w:left="1701"/>
        <w:rPr>
          <w:b/>
          <w:bCs/>
        </w:rPr>
      </w:pPr>
      <w:r>
        <w:lastRenderedPageBreak/>
        <w:t>42.</w:t>
      </w:r>
      <w:r w:rsidR="00A745C6" w:rsidRPr="00B85071">
        <w:t>93</w:t>
      </w:r>
      <w:r w:rsidR="00A745C6" w:rsidRPr="00B85071">
        <w:tab/>
      </w:r>
      <w:r w:rsidR="00A745C6" w:rsidRPr="00305C61">
        <w:rPr>
          <w:b/>
          <w:bCs/>
        </w:rPr>
        <w:t>Strengthen efforts to ensure the conclusion of the transitional phase and progress towards constitutional and political stability, achieving the rule of law, transitional justice, and preventing impunity (Qatar</w:t>
      </w:r>
      <w:r w:rsidR="00A745C6">
        <w:rPr>
          <w:b/>
          <w:bCs/>
        </w:rPr>
        <w:t>);</w:t>
      </w:r>
    </w:p>
    <w:p w14:paraId="11B953FE" w14:textId="20DFF253" w:rsidR="00A745C6" w:rsidRPr="00305C61" w:rsidRDefault="00B22879" w:rsidP="00A745C6">
      <w:pPr>
        <w:pStyle w:val="SingleTxtG"/>
        <w:tabs>
          <w:tab w:val="left" w:pos="2552"/>
        </w:tabs>
        <w:ind w:left="1701"/>
        <w:rPr>
          <w:b/>
          <w:bCs/>
        </w:rPr>
      </w:pPr>
      <w:r>
        <w:t>42.</w:t>
      </w:r>
      <w:r w:rsidR="00A745C6" w:rsidRPr="00B85071">
        <w:t>94</w:t>
      </w:r>
      <w:r w:rsidR="00A745C6" w:rsidRPr="00B85071">
        <w:tab/>
      </w:r>
      <w:r w:rsidR="00A745C6" w:rsidRPr="00305C61">
        <w:rPr>
          <w:b/>
          <w:bCs/>
        </w:rPr>
        <w:t>Participate constructively in the United Nations-led process to organise presidential and parliamentary elections in order to establish a unified and legitimate government (Canada</w:t>
      </w:r>
      <w:r w:rsidR="00A745C6">
        <w:rPr>
          <w:b/>
          <w:bCs/>
        </w:rPr>
        <w:t>);</w:t>
      </w:r>
    </w:p>
    <w:p w14:paraId="0DD7DF4A" w14:textId="4A601246" w:rsidR="00A745C6" w:rsidRPr="00305C61" w:rsidRDefault="00B22879" w:rsidP="00A745C6">
      <w:pPr>
        <w:pStyle w:val="SingleTxtG"/>
        <w:tabs>
          <w:tab w:val="left" w:pos="2552"/>
        </w:tabs>
        <w:ind w:left="1701"/>
        <w:rPr>
          <w:b/>
          <w:bCs/>
        </w:rPr>
      </w:pPr>
      <w:r>
        <w:t>42.</w:t>
      </w:r>
      <w:r w:rsidR="00A745C6" w:rsidRPr="00B85071">
        <w:t>95</w:t>
      </w:r>
      <w:r w:rsidR="00A745C6" w:rsidRPr="00B85071">
        <w:tab/>
      </w:r>
      <w:r w:rsidR="00A745C6" w:rsidRPr="00305C61">
        <w:rPr>
          <w:b/>
          <w:bCs/>
        </w:rPr>
        <w:t>Implement electoral rights to vote and to be elected and organize elections, while also supporting political and public participation of women (Czechia</w:t>
      </w:r>
      <w:r w:rsidR="00A745C6">
        <w:rPr>
          <w:b/>
          <w:bCs/>
        </w:rPr>
        <w:t>);</w:t>
      </w:r>
    </w:p>
    <w:p w14:paraId="2D9DCD36" w14:textId="62A9E324" w:rsidR="00A745C6" w:rsidRPr="00305C61" w:rsidRDefault="00B22879" w:rsidP="00A745C6">
      <w:pPr>
        <w:pStyle w:val="SingleTxtG"/>
        <w:tabs>
          <w:tab w:val="left" w:pos="2552"/>
        </w:tabs>
        <w:ind w:left="1701"/>
        <w:rPr>
          <w:b/>
          <w:bCs/>
        </w:rPr>
      </w:pPr>
      <w:r>
        <w:t>42.</w:t>
      </w:r>
      <w:r w:rsidR="00A745C6" w:rsidRPr="00B85071">
        <w:t>96</w:t>
      </w:r>
      <w:r w:rsidR="00A745C6" w:rsidRPr="00B85071">
        <w:tab/>
      </w:r>
      <w:r w:rsidR="00A745C6" w:rsidRPr="00305C61">
        <w:rPr>
          <w:b/>
          <w:bCs/>
        </w:rPr>
        <w:t>Strengthen the judiciary and law enforcement systems through regular training to ensure accountability and bring to justice perpetrators of violations or abuses of human rights law (Mozambique</w:t>
      </w:r>
      <w:r w:rsidR="00A745C6">
        <w:rPr>
          <w:b/>
          <w:bCs/>
        </w:rPr>
        <w:t>);</w:t>
      </w:r>
    </w:p>
    <w:p w14:paraId="19D6545B" w14:textId="2A7BC282" w:rsidR="00A745C6" w:rsidRPr="00305C61" w:rsidRDefault="00B22879" w:rsidP="00A745C6">
      <w:pPr>
        <w:pStyle w:val="SingleTxtG"/>
        <w:tabs>
          <w:tab w:val="left" w:pos="2552"/>
        </w:tabs>
        <w:ind w:left="1701"/>
        <w:rPr>
          <w:b/>
          <w:bCs/>
        </w:rPr>
      </w:pPr>
      <w:r>
        <w:t>42.</w:t>
      </w:r>
      <w:r w:rsidR="00A745C6" w:rsidRPr="00B85071">
        <w:t>97</w:t>
      </w:r>
      <w:r w:rsidR="00A745C6" w:rsidRPr="00B85071">
        <w:tab/>
      </w:r>
      <w:r w:rsidR="00A745C6" w:rsidRPr="00305C61">
        <w:rPr>
          <w:b/>
          <w:bCs/>
        </w:rPr>
        <w:t>Continue efforts to strengthen the capacity of judicial authorities to protect human rights, investigate violations, prosecute perpetrators, and ensure that impunity is not tolerated (Tunisia</w:t>
      </w:r>
      <w:r w:rsidR="00A745C6">
        <w:rPr>
          <w:b/>
          <w:bCs/>
        </w:rPr>
        <w:t>);</w:t>
      </w:r>
    </w:p>
    <w:p w14:paraId="4E6EE254" w14:textId="68E1B450" w:rsidR="00A745C6" w:rsidRPr="00305C61" w:rsidRDefault="00B22879" w:rsidP="00A745C6">
      <w:pPr>
        <w:pStyle w:val="SingleTxtG"/>
        <w:tabs>
          <w:tab w:val="left" w:pos="2552"/>
        </w:tabs>
        <w:ind w:left="1701"/>
        <w:rPr>
          <w:b/>
          <w:bCs/>
        </w:rPr>
      </w:pPr>
      <w:r>
        <w:t>42.</w:t>
      </w:r>
      <w:r w:rsidR="00A745C6" w:rsidRPr="00B85071">
        <w:t>98</w:t>
      </w:r>
      <w:r w:rsidR="00A745C6" w:rsidRPr="00B85071">
        <w:tab/>
      </w:r>
      <w:r w:rsidR="00A745C6" w:rsidRPr="00305C61">
        <w:rPr>
          <w:b/>
          <w:bCs/>
        </w:rPr>
        <w:t>Accelerate efforts to combat abuse committed by security actors by ensuring the prosecution of perpetrators, and guarantee the safety of judges, prosecutors, and lawyers (Austria</w:t>
      </w:r>
      <w:r w:rsidR="00A745C6">
        <w:rPr>
          <w:b/>
          <w:bCs/>
        </w:rPr>
        <w:t>);</w:t>
      </w:r>
    </w:p>
    <w:p w14:paraId="0EED7DFF" w14:textId="35CF5F05" w:rsidR="00A745C6" w:rsidRPr="00305C61" w:rsidRDefault="00B22879" w:rsidP="00A745C6">
      <w:pPr>
        <w:pStyle w:val="SingleTxtG"/>
        <w:tabs>
          <w:tab w:val="left" w:pos="2552"/>
        </w:tabs>
        <w:ind w:left="1701"/>
        <w:rPr>
          <w:b/>
          <w:bCs/>
        </w:rPr>
      </w:pPr>
      <w:r>
        <w:t>42.</w:t>
      </w:r>
      <w:r w:rsidR="00A745C6" w:rsidRPr="00B85071">
        <w:t>99</w:t>
      </w:r>
      <w:r w:rsidR="00A745C6" w:rsidRPr="00B85071">
        <w:tab/>
      </w:r>
      <w:r w:rsidR="00A745C6" w:rsidRPr="00305C61">
        <w:rPr>
          <w:b/>
          <w:bCs/>
        </w:rPr>
        <w:t>Redouble efforts to ensure that judges and lawyers can carry out their activities with the necessary independence (Colombia</w:t>
      </w:r>
      <w:r w:rsidR="00A745C6">
        <w:rPr>
          <w:b/>
          <w:bCs/>
        </w:rPr>
        <w:t>);</w:t>
      </w:r>
    </w:p>
    <w:p w14:paraId="48074C12" w14:textId="6F7D0341" w:rsidR="00A745C6" w:rsidRPr="00305C61" w:rsidRDefault="00B22879" w:rsidP="00A745C6">
      <w:pPr>
        <w:pStyle w:val="SingleTxtG"/>
        <w:tabs>
          <w:tab w:val="left" w:pos="2552"/>
        </w:tabs>
        <w:ind w:left="1701"/>
        <w:rPr>
          <w:b/>
          <w:bCs/>
        </w:rPr>
      </w:pPr>
      <w:r>
        <w:t>42.</w:t>
      </w:r>
      <w:r w:rsidR="00A745C6" w:rsidRPr="00B85071">
        <w:t>100</w:t>
      </w:r>
      <w:r w:rsidR="00A745C6" w:rsidRPr="00B85071">
        <w:tab/>
      </w:r>
      <w:r w:rsidR="00A745C6" w:rsidRPr="00305C61">
        <w:rPr>
          <w:b/>
          <w:bCs/>
        </w:rPr>
        <w:t>Advance judicial reforms to promote access to justice as well as to ensure investigations of human rights violations (Czechia</w:t>
      </w:r>
      <w:r w:rsidR="00A745C6">
        <w:rPr>
          <w:b/>
          <w:bCs/>
        </w:rPr>
        <w:t>);</w:t>
      </w:r>
    </w:p>
    <w:p w14:paraId="5AFE1D5D" w14:textId="29F2B68C" w:rsidR="00A745C6" w:rsidRPr="00305C61" w:rsidRDefault="00B22879" w:rsidP="00A745C6">
      <w:pPr>
        <w:pStyle w:val="SingleTxtG"/>
        <w:tabs>
          <w:tab w:val="left" w:pos="2552"/>
        </w:tabs>
        <w:ind w:left="1701"/>
        <w:rPr>
          <w:b/>
          <w:bCs/>
        </w:rPr>
      </w:pPr>
      <w:r>
        <w:t>42.</w:t>
      </w:r>
      <w:r w:rsidR="00A745C6" w:rsidRPr="00B85071">
        <w:t>101</w:t>
      </w:r>
      <w:r w:rsidR="00A745C6" w:rsidRPr="00B85071">
        <w:tab/>
      </w:r>
      <w:r w:rsidR="00A745C6" w:rsidRPr="00305C61">
        <w:rPr>
          <w:b/>
          <w:bCs/>
        </w:rPr>
        <w:t>Ensure the full implementation and reform of the Transitional Justice Law No. 29 of 2013, to establish a comprehensive framework that guarantees accountability for past and ongoing human rights violations (Gambia</w:t>
      </w:r>
      <w:r w:rsidR="00A745C6">
        <w:rPr>
          <w:b/>
          <w:bCs/>
        </w:rPr>
        <w:t>);</w:t>
      </w:r>
    </w:p>
    <w:p w14:paraId="61B955EB" w14:textId="5F51DBEB" w:rsidR="00A745C6" w:rsidRPr="00305C61" w:rsidRDefault="00B22879" w:rsidP="00A745C6">
      <w:pPr>
        <w:pStyle w:val="SingleTxtG"/>
        <w:tabs>
          <w:tab w:val="left" w:pos="2552"/>
        </w:tabs>
        <w:ind w:left="1701"/>
        <w:rPr>
          <w:b/>
          <w:bCs/>
        </w:rPr>
      </w:pPr>
      <w:r>
        <w:t>42.</w:t>
      </w:r>
      <w:r w:rsidR="00A745C6" w:rsidRPr="00B85071">
        <w:t>102</w:t>
      </w:r>
      <w:r w:rsidR="00A745C6" w:rsidRPr="00B85071">
        <w:tab/>
      </w:r>
      <w:r w:rsidR="00A745C6" w:rsidRPr="00305C61">
        <w:rPr>
          <w:b/>
          <w:bCs/>
        </w:rPr>
        <w:t>Take measures to develop and implement a comprehensive transitional justice framework to ensure accountability for serious crimes and safeguard victims’ rights to truth and reparations (Ghana</w:t>
      </w:r>
      <w:r w:rsidR="00A745C6">
        <w:rPr>
          <w:b/>
          <w:bCs/>
        </w:rPr>
        <w:t>);</w:t>
      </w:r>
    </w:p>
    <w:p w14:paraId="1E22101C" w14:textId="626EB603" w:rsidR="00A745C6" w:rsidRPr="00305C61" w:rsidRDefault="00B22879" w:rsidP="00A745C6">
      <w:pPr>
        <w:pStyle w:val="SingleTxtG"/>
        <w:tabs>
          <w:tab w:val="left" w:pos="2552"/>
        </w:tabs>
        <w:ind w:left="1701"/>
        <w:rPr>
          <w:b/>
          <w:bCs/>
        </w:rPr>
      </w:pPr>
      <w:r>
        <w:t>42.</w:t>
      </w:r>
      <w:r w:rsidR="00A745C6" w:rsidRPr="00B85071">
        <w:t>103</w:t>
      </w:r>
      <w:r w:rsidR="00A745C6" w:rsidRPr="00B85071">
        <w:tab/>
      </w:r>
      <w:r w:rsidR="00A745C6" w:rsidRPr="00305C61">
        <w:rPr>
          <w:b/>
          <w:bCs/>
        </w:rPr>
        <w:t>Ensure the effective implementation of Decree No. 35 of 2025 establishing a human rights committee to monitor prisons and review unauthorized arrests (Greece</w:t>
      </w:r>
      <w:r w:rsidR="00A745C6">
        <w:rPr>
          <w:b/>
          <w:bCs/>
        </w:rPr>
        <w:t>);</w:t>
      </w:r>
    </w:p>
    <w:p w14:paraId="1BD0BFB1" w14:textId="4C4983A8" w:rsidR="00A745C6" w:rsidRPr="00305C61" w:rsidRDefault="00B22879" w:rsidP="00A745C6">
      <w:pPr>
        <w:pStyle w:val="SingleTxtG"/>
        <w:tabs>
          <w:tab w:val="left" w:pos="2552"/>
        </w:tabs>
        <w:ind w:left="1701"/>
        <w:rPr>
          <w:b/>
          <w:bCs/>
        </w:rPr>
      </w:pPr>
      <w:r>
        <w:t>42.</w:t>
      </w:r>
      <w:r w:rsidR="00A745C6" w:rsidRPr="00B85071">
        <w:t>104</w:t>
      </w:r>
      <w:r w:rsidR="00A745C6" w:rsidRPr="00B85071">
        <w:tab/>
      </w:r>
      <w:r w:rsidR="00A745C6" w:rsidRPr="00305C61">
        <w:rPr>
          <w:b/>
          <w:bCs/>
        </w:rPr>
        <w:t>Criminalize enforced disappearance and improve access to justice and the protection of affected families (Montenegro</w:t>
      </w:r>
      <w:r w:rsidR="00A745C6">
        <w:rPr>
          <w:b/>
          <w:bCs/>
        </w:rPr>
        <w:t>);</w:t>
      </w:r>
    </w:p>
    <w:p w14:paraId="3256A1A6" w14:textId="3B4C9375" w:rsidR="00A745C6" w:rsidRPr="00305C61" w:rsidRDefault="00B22879" w:rsidP="00A745C6">
      <w:pPr>
        <w:pStyle w:val="SingleTxtG"/>
        <w:tabs>
          <w:tab w:val="left" w:pos="2552"/>
        </w:tabs>
        <w:ind w:left="1701"/>
        <w:rPr>
          <w:b/>
          <w:bCs/>
        </w:rPr>
      </w:pPr>
      <w:r>
        <w:t>42.</w:t>
      </w:r>
      <w:r w:rsidR="00A745C6" w:rsidRPr="00B85071">
        <w:t>105</w:t>
      </w:r>
      <w:r w:rsidR="00A745C6" w:rsidRPr="00B85071">
        <w:tab/>
      </w:r>
      <w:r w:rsidR="00A745C6" w:rsidRPr="00305C61">
        <w:rPr>
          <w:b/>
          <w:bCs/>
        </w:rPr>
        <w:t>Continue to take measures to improve the penitentiary system (Russian Federation</w:t>
      </w:r>
      <w:r w:rsidR="00A745C6">
        <w:rPr>
          <w:b/>
          <w:bCs/>
        </w:rPr>
        <w:t>);</w:t>
      </w:r>
    </w:p>
    <w:p w14:paraId="4084278F" w14:textId="03C1B7AA" w:rsidR="00A745C6" w:rsidRPr="00305C61" w:rsidRDefault="00B22879" w:rsidP="00A745C6">
      <w:pPr>
        <w:pStyle w:val="SingleTxtG"/>
        <w:tabs>
          <w:tab w:val="left" w:pos="2552"/>
        </w:tabs>
        <w:ind w:left="1701"/>
        <w:rPr>
          <w:b/>
          <w:bCs/>
        </w:rPr>
      </w:pPr>
      <w:r>
        <w:t>42.</w:t>
      </w:r>
      <w:r w:rsidR="00A745C6" w:rsidRPr="00B85071">
        <w:t>106</w:t>
      </w:r>
      <w:r w:rsidR="00A745C6" w:rsidRPr="00B85071">
        <w:tab/>
      </w:r>
      <w:r w:rsidR="00A745C6" w:rsidRPr="00305C61">
        <w:rPr>
          <w:b/>
          <w:bCs/>
        </w:rPr>
        <w:t>Align conditions in detention with the Nelson Mandela and Bangkok Rules, and establish an independent body to investigate allegations of torture and ill-treatment in this regard (South Africa</w:t>
      </w:r>
      <w:r w:rsidR="00A745C6">
        <w:rPr>
          <w:b/>
          <w:bCs/>
        </w:rPr>
        <w:t>);</w:t>
      </w:r>
    </w:p>
    <w:p w14:paraId="28EE7304" w14:textId="39AFA52A" w:rsidR="00A745C6" w:rsidRPr="00305C61" w:rsidRDefault="00B22879" w:rsidP="00A745C6">
      <w:pPr>
        <w:pStyle w:val="SingleTxtG"/>
        <w:tabs>
          <w:tab w:val="left" w:pos="2552"/>
        </w:tabs>
        <w:ind w:left="1701"/>
        <w:rPr>
          <w:b/>
          <w:bCs/>
        </w:rPr>
      </w:pPr>
      <w:r>
        <w:t>42.</w:t>
      </w:r>
      <w:r w:rsidR="00A745C6" w:rsidRPr="00B85071">
        <w:t>107</w:t>
      </w:r>
      <w:r w:rsidR="00A745C6" w:rsidRPr="00B85071">
        <w:tab/>
      </w:r>
      <w:r w:rsidR="00A745C6" w:rsidRPr="00305C61">
        <w:rPr>
          <w:b/>
          <w:bCs/>
        </w:rPr>
        <w:t>Ensure that all detained persons have access to formal judicial processes, that minimum standards for their treatment are respected and that access for independent monitoring of their Human Rights situation is granted (Germany</w:t>
      </w:r>
      <w:r w:rsidR="00A745C6">
        <w:rPr>
          <w:b/>
          <w:bCs/>
        </w:rPr>
        <w:t>);</w:t>
      </w:r>
    </w:p>
    <w:p w14:paraId="5EBF20AA" w14:textId="225FFCC6" w:rsidR="00A745C6" w:rsidRPr="00305C61" w:rsidRDefault="00B22879" w:rsidP="00A745C6">
      <w:pPr>
        <w:pStyle w:val="SingleTxtG"/>
        <w:tabs>
          <w:tab w:val="left" w:pos="2552"/>
        </w:tabs>
        <w:ind w:left="1701"/>
        <w:rPr>
          <w:b/>
          <w:bCs/>
        </w:rPr>
      </w:pPr>
      <w:r>
        <w:t>42.</w:t>
      </w:r>
      <w:r w:rsidR="00A745C6" w:rsidRPr="00B85071">
        <w:t>108</w:t>
      </w:r>
      <w:r w:rsidR="00A745C6" w:rsidRPr="00B85071">
        <w:tab/>
      </w:r>
      <w:r w:rsidR="00A745C6" w:rsidRPr="00305C61">
        <w:rPr>
          <w:b/>
          <w:bCs/>
        </w:rPr>
        <w:t>Adopt practical measures to respect international obligations to enhance due process and human rights in places of detention (Gambia</w:t>
      </w:r>
      <w:r w:rsidR="00A745C6">
        <w:rPr>
          <w:b/>
          <w:bCs/>
        </w:rPr>
        <w:t>);</w:t>
      </w:r>
    </w:p>
    <w:p w14:paraId="65550D25" w14:textId="5770FA77" w:rsidR="00A745C6" w:rsidRPr="00305C61" w:rsidRDefault="00B22879" w:rsidP="00A745C6">
      <w:pPr>
        <w:pStyle w:val="SingleTxtG"/>
        <w:tabs>
          <w:tab w:val="left" w:pos="2552"/>
        </w:tabs>
        <w:ind w:left="1701"/>
        <w:rPr>
          <w:b/>
          <w:bCs/>
        </w:rPr>
      </w:pPr>
      <w:r>
        <w:t>42.</w:t>
      </w:r>
      <w:r w:rsidR="00A745C6" w:rsidRPr="00B85071">
        <w:t>109</w:t>
      </w:r>
      <w:r w:rsidR="00A745C6" w:rsidRPr="00B85071">
        <w:tab/>
      </w:r>
      <w:r w:rsidR="00A745C6" w:rsidRPr="00305C61">
        <w:rPr>
          <w:b/>
          <w:bCs/>
        </w:rPr>
        <w:t>Repeal Law No. 6 of 2024 and other regulations that restrict freedom of thought, conscience and religion, protect religious and cultural minorities and prevent arbitrary detentions (Mexico</w:t>
      </w:r>
      <w:r w:rsidR="00A745C6">
        <w:rPr>
          <w:b/>
          <w:bCs/>
        </w:rPr>
        <w:t>);</w:t>
      </w:r>
    </w:p>
    <w:p w14:paraId="0AE63A28" w14:textId="24458C76" w:rsidR="00A745C6" w:rsidRPr="00305C61" w:rsidRDefault="00B22879" w:rsidP="00A745C6">
      <w:pPr>
        <w:pStyle w:val="SingleTxtG"/>
        <w:tabs>
          <w:tab w:val="left" w:pos="2552"/>
        </w:tabs>
        <w:ind w:left="1701"/>
        <w:rPr>
          <w:b/>
          <w:bCs/>
        </w:rPr>
      </w:pPr>
      <w:r>
        <w:t>42.</w:t>
      </w:r>
      <w:r w:rsidR="00A745C6" w:rsidRPr="00B85071">
        <w:t>110</w:t>
      </w:r>
      <w:r w:rsidR="00A745C6" w:rsidRPr="00B85071">
        <w:tab/>
      </w:r>
      <w:r w:rsidR="00A745C6" w:rsidRPr="00305C61">
        <w:rPr>
          <w:b/>
          <w:bCs/>
        </w:rPr>
        <w:t>Repeal or amend laws that criminalize or unduly restrict the legitimate exercise of the rights to freedom of expression, association, and peaceful assembly (Uruguay</w:t>
      </w:r>
      <w:r w:rsidR="00A745C6">
        <w:rPr>
          <w:b/>
          <w:bCs/>
        </w:rPr>
        <w:t>);</w:t>
      </w:r>
    </w:p>
    <w:p w14:paraId="3D51D1B8" w14:textId="1B2A4D8E" w:rsidR="00A745C6" w:rsidRPr="00305C61" w:rsidRDefault="00B22879" w:rsidP="00A745C6">
      <w:pPr>
        <w:pStyle w:val="SingleTxtG"/>
        <w:tabs>
          <w:tab w:val="left" w:pos="2552"/>
        </w:tabs>
        <w:ind w:left="1701"/>
        <w:rPr>
          <w:b/>
          <w:bCs/>
        </w:rPr>
      </w:pPr>
      <w:r>
        <w:lastRenderedPageBreak/>
        <w:t>42.</w:t>
      </w:r>
      <w:r w:rsidR="00A745C6" w:rsidRPr="00B85071">
        <w:t>111</w:t>
      </w:r>
      <w:r w:rsidR="00A745C6" w:rsidRPr="00B85071">
        <w:tab/>
      </w:r>
      <w:r w:rsidR="00A745C6" w:rsidRPr="00305C61">
        <w:rPr>
          <w:b/>
          <w:bCs/>
        </w:rPr>
        <w:t>Amend Article 14 of the Constitutional Declaration to explicitly state that laws shall not restrict the right to freedom of opinion and expression except in cases related to the protection of public security, in accordance with international human rights law (Italy</w:t>
      </w:r>
      <w:r w:rsidR="00A745C6">
        <w:rPr>
          <w:b/>
          <w:bCs/>
        </w:rPr>
        <w:t>);</w:t>
      </w:r>
    </w:p>
    <w:p w14:paraId="06E75ABC" w14:textId="40EE0D63" w:rsidR="00A745C6" w:rsidRPr="00305C61" w:rsidRDefault="00B22879" w:rsidP="00A745C6">
      <w:pPr>
        <w:pStyle w:val="SingleTxtG"/>
        <w:tabs>
          <w:tab w:val="left" w:pos="2552"/>
        </w:tabs>
        <w:ind w:left="1701"/>
        <w:rPr>
          <w:b/>
          <w:bCs/>
        </w:rPr>
      </w:pPr>
      <w:r>
        <w:t>42.</w:t>
      </w:r>
      <w:r w:rsidR="00A745C6" w:rsidRPr="00B85071">
        <w:t>112</w:t>
      </w:r>
      <w:r w:rsidR="00A745C6" w:rsidRPr="00B85071">
        <w:tab/>
      </w:r>
      <w:r w:rsidR="00A745C6" w:rsidRPr="00305C61">
        <w:rPr>
          <w:b/>
          <w:bCs/>
        </w:rPr>
        <w:t>Safeguard freedoms of peaceful assembly and association and of opinion and expression in line with the obligations under international law (Czechia</w:t>
      </w:r>
      <w:r w:rsidR="00A745C6">
        <w:rPr>
          <w:b/>
          <w:bCs/>
        </w:rPr>
        <w:t>);</w:t>
      </w:r>
    </w:p>
    <w:p w14:paraId="74909E6F" w14:textId="07846FC7" w:rsidR="00A745C6" w:rsidRPr="00305C61" w:rsidRDefault="00B22879" w:rsidP="00A745C6">
      <w:pPr>
        <w:pStyle w:val="SingleTxtG"/>
        <w:tabs>
          <w:tab w:val="left" w:pos="2552"/>
        </w:tabs>
        <w:ind w:left="1701"/>
        <w:rPr>
          <w:b/>
          <w:bCs/>
        </w:rPr>
      </w:pPr>
      <w:r>
        <w:t>42.</w:t>
      </w:r>
      <w:r w:rsidR="00A745C6" w:rsidRPr="00B85071">
        <w:t>113</w:t>
      </w:r>
      <w:r w:rsidR="00A745C6" w:rsidRPr="00B85071">
        <w:tab/>
      </w:r>
      <w:r w:rsidR="00A745C6" w:rsidRPr="00305C61">
        <w:rPr>
          <w:b/>
          <w:bCs/>
        </w:rPr>
        <w:t>Guarantee the full exercise of freedom of expression, of the press, of association and of peaceful assembly, harmonizing its legislation with international human rights standards, as well as guarantee a conducive and safe environment that allows journalists, opponents and defenders to carry out their legitimate work without fear of arbitrary arrests and detentions and other violations of their rights (Spain</w:t>
      </w:r>
      <w:r w:rsidR="00A745C6">
        <w:rPr>
          <w:b/>
          <w:bCs/>
        </w:rPr>
        <w:t>);</w:t>
      </w:r>
    </w:p>
    <w:p w14:paraId="6B1AF4BE" w14:textId="7EC0CC7A" w:rsidR="00A745C6" w:rsidRPr="00305C61" w:rsidRDefault="00B22879" w:rsidP="00A745C6">
      <w:pPr>
        <w:pStyle w:val="SingleTxtG"/>
        <w:tabs>
          <w:tab w:val="left" w:pos="2552"/>
        </w:tabs>
        <w:ind w:left="1701"/>
        <w:rPr>
          <w:b/>
          <w:bCs/>
        </w:rPr>
      </w:pPr>
      <w:r>
        <w:t>42.</w:t>
      </w:r>
      <w:r w:rsidR="00A745C6" w:rsidRPr="00B85071">
        <w:t>114</w:t>
      </w:r>
      <w:r w:rsidR="00A745C6" w:rsidRPr="00B85071">
        <w:tab/>
      </w:r>
      <w:r w:rsidR="00A745C6" w:rsidRPr="00305C61">
        <w:rPr>
          <w:b/>
          <w:bCs/>
        </w:rPr>
        <w:t>Adopt a new legal framework to protect and promote the rights to freedom of peaceful assembly and association, in accordance with international law, including human rights (Switzerland</w:t>
      </w:r>
      <w:r w:rsidR="00A745C6">
        <w:rPr>
          <w:b/>
          <w:bCs/>
        </w:rPr>
        <w:t>);</w:t>
      </w:r>
    </w:p>
    <w:p w14:paraId="042C16F0" w14:textId="45716473" w:rsidR="00A745C6" w:rsidRPr="00305C61" w:rsidRDefault="00B22879" w:rsidP="00A745C6">
      <w:pPr>
        <w:pStyle w:val="SingleTxtG"/>
        <w:tabs>
          <w:tab w:val="left" w:pos="2552"/>
        </w:tabs>
        <w:ind w:left="1701"/>
        <w:rPr>
          <w:b/>
          <w:bCs/>
        </w:rPr>
      </w:pPr>
      <w:r>
        <w:t>42.</w:t>
      </w:r>
      <w:r w:rsidR="00A745C6" w:rsidRPr="00B85071">
        <w:t>115</w:t>
      </w:r>
      <w:r w:rsidR="00A745C6" w:rsidRPr="00B85071">
        <w:tab/>
      </w:r>
      <w:r w:rsidR="00A745C6" w:rsidRPr="00305C61">
        <w:rPr>
          <w:b/>
          <w:bCs/>
        </w:rPr>
        <w:t>Review and align legislation on freedom of association and expression, including cybercrime and counter-terrorism laws, with international standards, guaranteeing an enabling environment for civil society and human rights defenders (Poland</w:t>
      </w:r>
      <w:r w:rsidR="00A745C6">
        <w:rPr>
          <w:b/>
          <w:bCs/>
        </w:rPr>
        <w:t>);</w:t>
      </w:r>
    </w:p>
    <w:p w14:paraId="2A7896AF" w14:textId="2A275AA2" w:rsidR="00A745C6" w:rsidRPr="00305C61" w:rsidRDefault="00B22879" w:rsidP="00A745C6">
      <w:pPr>
        <w:pStyle w:val="SingleTxtG"/>
        <w:tabs>
          <w:tab w:val="left" w:pos="2552"/>
        </w:tabs>
        <w:ind w:left="1701"/>
        <w:rPr>
          <w:b/>
          <w:bCs/>
        </w:rPr>
      </w:pPr>
      <w:r>
        <w:t>42.</w:t>
      </w:r>
      <w:r w:rsidR="00A745C6" w:rsidRPr="00B85071">
        <w:t>116</w:t>
      </w:r>
      <w:r w:rsidR="00A745C6" w:rsidRPr="00B85071">
        <w:tab/>
      </w:r>
      <w:r w:rsidR="00A745C6" w:rsidRPr="00305C61">
        <w:rPr>
          <w:b/>
          <w:bCs/>
        </w:rPr>
        <w:t>Revise legislation concerning freedom of expression, association, and assembly to bring it fully in line with international standards (Estonia</w:t>
      </w:r>
      <w:r w:rsidR="00A745C6">
        <w:rPr>
          <w:b/>
          <w:bCs/>
        </w:rPr>
        <w:t>);</w:t>
      </w:r>
    </w:p>
    <w:p w14:paraId="6F397277" w14:textId="42CCBDF0" w:rsidR="00A745C6" w:rsidRPr="00305C61" w:rsidRDefault="00B22879" w:rsidP="00A745C6">
      <w:pPr>
        <w:pStyle w:val="SingleTxtG"/>
        <w:tabs>
          <w:tab w:val="left" w:pos="2552"/>
        </w:tabs>
        <w:ind w:left="1701"/>
        <w:rPr>
          <w:b/>
          <w:bCs/>
        </w:rPr>
      </w:pPr>
      <w:r>
        <w:t>42.</w:t>
      </w:r>
      <w:r w:rsidR="00A745C6" w:rsidRPr="00B85071">
        <w:t>117</w:t>
      </w:r>
      <w:r w:rsidR="00A745C6" w:rsidRPr="00B85071">
        <w:tab/>
      </w:r>
      <w:r w:rsidR="00A745C6" w:rsidRPr="00305C61">
        <w:rPr>
          <w:b/>
          <w:bCs/>
        </w:rPr>
        <w:t>Guarantee freedom of expression and of the press by adopting a specific national framework for the protection of journalists and the prevention of hate speech in the media (France</w:t>
      </w:r>
      <w:r w:rsidR="00A745C6">
        <w:rPr>
          <w:b/>
          <w:bCs/>
        </w:rPr>
        <w:t>);</w:t>
      </w:r>
    </w:p>
    <w:p w14:paraId="09E93698" w14:textId="439F65CC" w:rsidR="00A745C6" w:rsidRPr="00305C61" w:rsidRDefault="00B22879" w:rsidP="00A745C6">
      <w:pPr>
        <w:pStyle w:val="SingleTxtG"/>
        <w:tabs>
          <w:tab w:val="left" w:pos="2552"/>
        </w:tabs>
        <w:ind w:left="1701"/>
        <w:rPr>
          <w:b/>
          <w:bCs/>
        </w:rPr>
      </w:pPr>
      <w:r>
        <w:t>42.</w:t>
      </w:r>
      <w:r w:rsidR="00A745C6" w:rsidRPr="00B85071">
        <w:t>118</w:t>
      </w:r>
      <w:r w:rsidR="00A745C6" w:rsidRPr="00B85071">
        <w:tab/>
      </w:r>
      <w:r w:rsidR="00A745C6" w:rsidRPr="00305C61">
        <w:rPr>
          <w:b/>
          <w:bCs/>
        </w:rPr>
        <w:t>Strengthen measures to protect and promote freedom of expression, including freedom of the press, and the activities of civil society organizations (Holy See</w:t>
      </w:r>
      <w:r w:rsidR="00A745C6">
        <w:rPr>
          <w:b/>
          <w:bCs/>
        </w:rPr>
        <w:t>);</w:t>
      </w:r>
    </w:p>
    <w:p w14:paraId="52E02655" w14:textId="55111322" w:rsidR="00A745C6" w:rsidRPr="00305C61" w:rsidRDefault="00B22879" w:rsidP="00A745C6">
      <w:pPr>
        <w:pStyle w:val="SingleTxtG"/>
        <w:tabs>
          <w:tab w:val="left" w:pos="2552"/>
        </w:tabs>
        <w:ind w:left="1701"/>
        <w:rPr>
          <w:b/>
          <w:bCs/>
        </w:rPr>
      </w:pPr>
      <w:r>
        <w:t>42.</w:t>
      </w:r>
      <w:r w:rsidR="00A745C6" w:rsidRPr="00B85071">
        <w:t>119</w:t>
      </w:r>
      <w:r w:rsidR="00A745C6" w:rsidRPr="00B85071">
        <w:tab/>
      </w:r>
      <w:r w:rsidR="00A745C6" w:rsidRPr="00305C61">
        <w:rPr>
          <w:b/>
          <w:bCs/>
        </w:rPr>
        <w:t>Ensure the effective implementation of new media laws in accordance with international human rights obligations, particularly with a view to preventing harassment, arrests, and censorship (Holy See</w:t>
      </w:r>
      <w:r w:rsidR="00A745C6">
        <w:rPr>
          <w:b/>
          <w:bCs/>
        </w:rPr>
        <w:t>);</w:t>
      </w:r>
    </w:p>
    <w:p w14:paraId="7C2B5ECC" w14:textId="0B17D8E5" w:rsidR="00A745C6" w:rsidRPr="00305C61" w:rsidRDefault="00B22879" w:rsidP="00A745C6">
      <w:pPr>
        <w:pStyle w:val="SingleTxtG"/>
        <w:tabs>
          <w:tab w:val="left" w:pos="2552"/>
        </w:tabs>
        <w:ind w:left="1701"/>
        <w:rPr>
          <w:b/>
          <w:bCs/>
        </w:rPr>
      </w:pPr>
      <w:r>
        <w:t>42.</w:t>
      </w:r>
      <w:r w:rsidR="00A745C6" w:rsidRPr="00B85071">
        <w:t>120</w:t>
      </w:r>
      <w:r w:rsidR="00A745C6" w:rsidRPr="00B85071">
        <w:tab/>
      </w:r>
      <w:r w:rsidR="00A745C6" w:rsidRPr="00305C61">
        <w:rPr>
          <w:b/>
          <w:bCs/>
        </w:rPr>
        <w:t>Remove restrictions on civil society organizations and their activities, and guarantee their independence, including by repealing Decree No. 286 as well as any similar provisions restricting their activities, in line with Libya's international obligations (Switzerland</w:t>
      </w:r>
      <w:r w:rsidR="00A745C6">
        <w:rPr>
          <w:b/>
          <w:bCs/>
        </w:rPr>
        <w:t>);</w:t>
      </w:r>
    </w:p>
    <w:p w14:paraId="26E0A2BC" w14:textId="2CE87EFE" w:rsidR="00A745C6" w:rsidRPr="00305C61" w:rsidRDefault="00B22879" w:rsidP="00A745C6">
      <w:pPr>
        <w:pStyle w:val="SingleTxtG"/>
        <w:tabs>
          <w:tab w:val="left" w:pos="2552"/>
        </w:tabs>
        <w:ind w:left="1701"/>
        <w:rPr>
          <w:b/>
          <w:bCs/>
        </w:rPr>
      </w:pPr>
      <w:r>
        <w:t>42.</w:t>
      </w:r>
      <w:r w:rsidR="00A745C6" w:rsidRPr="00B85071">
        <w:t>121</w:t>
      </w:r>
      <w:r w:rsidR="00A745C6" w:rsidRPr="00B85071">
        <w:tab/>
      </w:r>
      <w:r w:rsidR="00A745C6" w:rsidRPr="00305C61">
        <w:rPr>
          <w:b/>
          <w:bCs/>
        </w:rPr>
        <w:t>Decriminalise civil society organisations and regulate their work through the unified bill drafted in 2024 (Colombia</w:t>
      </w:r>
      <w:r w:rsidR="00A745C6">
        <w:rPr>
          <w:b/>
          <w:bCs/>
        </w:rPr>
        <w:t>);</w:t>
      </w:r>
    </w:p>
    <w:p w14:paraId="12CFCC0F" w14:textId="6E5C99C8" w:rsidR="00A745C6" w:rsidRPr="00305C61" w:rsidRDefault="00B22879" w:rsidP="00A745C6">
      <w:pPr>
        <w:pStyle w:val="SingleTxtG"/>
        <w:tabs>
          <w:tab w:val="left" w:pos="2552"/>
        </w:tabs>
        <w:ind w:left="1701"/>
        <w:rPr>
          <w:b/>
          <w:bCs/>
        </w:rPr>
      </w:pPr>
      <w:r>
        <w:t>42.</w:t>
      </w:r>
      <w:r w:rsidR="00A745C6" w:rsidRPr="00B85071">
        <w:t>122</w:t>
      </w:r>
      <w:r w:rsidR="00A745C6" w:rsidRPr="00B85071">
        <w:tab/>
      </w:r>
      <w:r w:rsidR="00A745C6" w:rsidRPr="00305C61">
        <w:rPr>
          <w:b/>
          <w:bCs/>
        </w:rPr>
        <w:t>Cease arbitrary prosecution and detention of individuals solely for their legitimate exercise of their rights to freedom of expression, association and peaceful assembly (Cyprus</w:t>
      </w:r>
      <w:r w:rsidR="00A745C6">
        <w:rPr>
          <w:b/>
          <w:bCs/>
        </w:rPr>
        <w:t>);</w:t>
      </w:r>
    </w:p>
    <w:p w14:paraId="48D4130C" w14:textId="718480BE" w:rsidR="00A745C6" w:rsidRPr="00305C61" w:rsidRDefault="00B22879" w:rsidP="00A745C6">
      <w:pPr>
        <w:pStyle w:val="SingleTxtG"/>
        <w:tabs>
          <w:tab w:val="left" w:pos="2552"/>
        </w:tabs>
        <w:ind w:left="1701"/>
        <w:rPr>
          <w:b/>
          <w:bCs/>
        </w:rPr>
      </w:pPr>
      <w:r>
        <w:t>42.</w:t>
      </w:r>
      <w:r w:rsidR="00A745C6" w:rsidRPr="00B85071">
        <w:t>123</w:t>
      </w:r>
      <w:r w:rsidR="00A745C6" w:rsidRPr="00B85071">
        <w:tab/>
      </w:r>
      <w:r w:rsidR="00A745C6" w:rsidRPr="00305C61">
        <w:rPr>
          <w:b/>
          <w:bCs/>
        </w:rPr>
        <w:t>Ensure the protection of journalists, media workers, human rights defenders, and members of civil society from enforced disappearances, arbitrary detention, torture and killings (Austria</w:t>
      </w:r>
      <w:r w:rsidR="00A745C6">
        <w:rPr>
          <w:b/>
          <w:bCs/>
        </w:rPr>
        <w:t>);</w:t>
      </w:r>
    </w:p>
    <w:p w14:paraId="0AEB84A9" w14:textId="034BF93B" w:rsidR="00A745C6" w:rsidRPr="00305C61" w:rsidRDefault="00B22879" w:rsidP="00A745C6">
      <w:pPr>
        <w:pStyle w:val="SingleTxtG"/>
        <w:tabs>
          <w:tab w:val="left" w:pos="2552"/>
        </w:tabs>
        <w:ind w:left="1701"/>
        <w:rPr>
          <w:b/>
          <w:bCs/>
        </w:rPr>
      </w:pPr>
      <w:r>
        <w:t>42.</w:t>
      </w:r>
      <w:r w:rsidR="00A745C6" w:rsidRPr="00B85071">
        <w:t>124</w:t>
      </w:r>
      <w:r w:rsidR="00A745C6" w:rsidRPr="00B85071">
        <w:tab/>
      </w:r>
      <w:r w:rsidR="00A745C6" w:rsidRPr="00305C61">
        <w:rPr>
          <w:b/>
          <w:bCs/>
        </w:rPr>
        <w:t>Continue efforts to promote civic engagement and safeguard freedoms of expression and association, ensuring a safe and enabling environment for political and public life (Armenia</w:t>
      </w:r>
      <w:r w:rsidR="00A745C6">
        <w:rPr>
          <w:b/>
          <w:bCs/>
        </w:rPr>
        <w:t>);</w:t>
      </w:r>
    </w:p>
    <w:p w14:paraId="084CFDF2" w14:textId="14A4F7D2" w:rsidR="00A745C6" w:rsidRPr="00305C61" w:rsidRDefault="00B22879" w:rsidP="00A745C6">
      <w:pPr>
        <w:pStyle w:val="SingleTxtG"/>
        <w:tabs>
          <w:tab w:val="left" w:pos="2552"/>
        </w:tabs>
        <w:ind w:left="1701"/>
        <w:rPr>
          <w:b/>
          <w:bCs/>
        </w:rPr>
      </w:pPr>
      <w:r>
        <w:t>42.</w:t>
      </w:r>
      <w:r w:rsidR="00A745C6" w:rsidRPr="00B85071">
        <w:t>125</w:t>
      </w:r>
      <w:r w:rsidR="00A745C6" w:rsidRPr="00B85071">
        <w:tab/>
      </w:r>
      <w:r w:rsidR="00A745C6" w:rsidRPr="00305C61">
        <w:rPr>
          <w:b/>
          <w:bCs/>
        </w:rPr>
        <w:t>Strengthen efforts to protect journalists and civil society actors from all forms of violence, including online threats, while establishing institutional safeguards to ensure freedom of expression and promoting public awareness (Republic of Korea</w:t>
      </w:r>
      <w:r w:rsidR="00A745C6">
        <w:rPr>
          <w:b/>
          <w:bCs/>
        </w:rPr>
        <w:t>);</w:t>
      </w:r>
    </w:p>
    <w:p w14:paraId="0CB6E962" w14:textId="17C3ED4A" w:rsidR="00A745C6" w:rsidRPr="00305C61" w:rsidRDefault="00B22879" w:rsidP="00A745C6">
      <w:pPr>
        <w:pStyle w:val="SingleTxtG"/>
        <w:tabs>
          <w:tab w:val="left" w:pos="2552"/>
        </w:tabs>
        <w:ind w:left="1701"/>
        <w:rPr>
          <w:b/>
          <w:bCs/>
        </w:rPr>
      </w:pPr>
      <w:r>
        <w:t>42.</w:t>
      </w:r>
      <w:r w:rsidR="00A745C6" w:rsidRPr="00B85071">
        <w:t>126</w:t>
      </w:r>
      <w:r w:rsidR="00A745C6" w:rsidRPr="00B85071">
        <w:tab/>
      </w:r>
      <w:r w:rsidR="00A745C6" w:rsidRPr="00305C61">
        <w:rPr>
          <w:b/>
          <w:bCs/>
        </w:rPr>
        <w:t xml:space="preserve">Ensure access and accountability by allowing unrestricted entry for United Nations bodies and Non Governmental Organizations to all areas, </w:t>
      </w:r>
      <w:r w:rsidR="00A745C6" w:rsidRPr="00305C61">
        <w:rPr>
          <w:b/>
          <w:bCs/>
        </w:rPr>
        <w:lastRenderedPageBreak/>
        <w:t>including detention centres and mass graves, and fully cooperate with investigations into disappearances, torture and extrajudicial killings (United Kingdom of Great Britain and Northern Ireland</w:t>
      </w:r>
      <w:r w:rsidR="00A745C6">
        <w:rPr>
          <w:b/>
          <w:bCs/>
        </w:rPr>
        <w:t>);</w:t>
      </w:r>
    </w:p>
    <w:p w14:paraId="60241E7B" w14:textId="5272EAA0" w:rsidR="00A745C6" w:rsidRPr="00305C61" w:rsidRDefault="00B22879" w:rsidP="00A745C6">
      <w:pPr>
        <w:pStyle w:val="SingleTxtG"/>
        <w:tabs>
          <w:tab w:val="left" w:pos="2552"/>
        </w:tabs>
        <w:ind w:left="1701"/>
        <w:rPr>
          <w:b/>
          <w:bCs/>
        </w:rPr>
      </w:pPr>
      <w:r>
        <w:t>42.</w:t>
      </w:r>
      <w:r w:rsidR="00A745C6" w:rsidRPr="00B85071">
        <w:t>127</w:t>
      </w:r>
      <w:r w:rsidR="00A745C6" w:rsidRPr="00B85071">
        <w:tab/>
      </w:r>
      <w:r w:rsidR="00A745C6" w:rsidRPr="00305C61">
        <w:rPr>
          <w:b/>
          <w:bCs/>
        </w:rPr>
        <w:t>Create a safe, stable and enabling environment for all civil society stakeholders, including human rights defenders, lawyers and journalists (Czechia</w:t>
      </w:r>
      <w:r w:rsidR="00A745C6">
        <w:rPr>
          <w:b/>
          <w:bCs/>
        </w:rPr>
        <w:t>);</w:t>
      </w:r>
    </w:p>
    <w:p w14:paraId="64B23244" w14:textId="1D9FE58D" w:rsidR="00A745C6" w:rsidRPr="00305C61" w:rsidRDefault="00B22879" w:rsidP="00A745C6">
      <w:pPr>
        <w:pStyle w:val="SingleTxtG"/>
        <w:tabs>
          <w:tab w:val="left" w:pos="2552"/>
        </w:tabs>
        <w:ind w:left="1701"/>
        <w:rPr>
          <w:b/>
          <w:bCs/>
        </w:rPr>
      </w:pPr>
      <w:r>
        <w:t>42.</w:t>
      </w:r>
      <w:r w:rsidR="00A745C6" w:rsidRPr="00B85071">
        <w:t>128</w:t>
      </w:r>
      <w:r w:rsidR="00A745C6" w:rsidRPr="00B85071">
        <w:tab/>
      </w:r>
      <w:r w:rsidR="00A745C6" w:rsidRPr="00305C61">
        <w:rPr>
          <w:b/>
          <w:bCs/>
        </w:rPr>
        <w:t>Set the minimum age for marriage at 18 (Côte d</w:t>
      </w:r>
      <w:r w:rsidR="00A745C6">
        <w:rPr>
          <w:b/>
          <w:bCs/>
        </w:rPr>
        <w:t>’</w:t>
      </w:r>
      <w:r w:rsidR="00A745C6" w:rsidRPr="00305C61">
        <w:rPr>
          <w:b/>
          <w:bCs/>
        </w:rPr>
        <w:t>Ivoire</w:t>
      </w:r>
      <w:r w:rsidR="00A745C6">
        <w:rPr>
          <w:b/>
          <w:bCs/>
        </w:rPr>
        <w:t>);</w:t>
      </w:r>
    </w:p>
    <w:p w14:paraId="233F55E3" w14:textId="1A361B81" w:rsidR="00A745C6" w:rsidRPr="00305C61" w:rsidRDefault="00B22879" w:rsidP="00A745C6">
      <w:pPr>
        <w:pStyle w:val="SingleTxtG"/>
        <w:tabs>
          <w:tab w:val="left" w:pos="2552"/>
        </w:tabs>
        <w:ind w:left="1701"/>
        <w:rPr>
          <w:b/>
          <w:bCs/>
        </w:rPr>
      </w:pPr>
      <w:r>
        <w:t>42.</w:t>
      </w:r>
      <w:r w:rsidR="00A745C6" w:rsidRPr="00B85071">
        <w:t>129</w:t>
      </w:r>
      <w:r w:rsidR="00A745C6" w:rsidRPr="00B85071">
        <w:tab/>
      </w:r>
      <w:r w:rsidR="00A745C6" w:rsidRPr="00305C61">
        <w:rPr>
          <w:b/>
          <w:bCs/>
        </w:rPr>
        <w:t>Criminalize marital rape (Iceland</w:t>
      </w:r>
      <w:r w:rsidR="00A745C6">
        <w:rPr>
          <w:b/>
          <w:bCs/>
        </w:rPr>
        <w:t>);</w:t>
      </w:r>
    </w:p>
    <w:p w14:paraId="4FCEB09E" w14:textId="28C9F011" w:rsidR="00A745C6" w:rsidRPr="00305C61" w:rsidRDefault="00B22879" w:rsidP="00A745C6">
      <w:pPr>
        <w:pStyle w:val="SingleTxtG"/>
        <w:tabs>
          <w:tab w:val="left" w:pos="2552"/>
        </w:tabs>
        <w:ind w:left="1701"/>
        <w:rPr>
          <w:b/>
          <w:bCs/>
        </w:rPr>
      </w:pPr>
      <w:r>
        <w:t>42.</w:t>
      </w:r>
      <w:r w:rsidR="00A745C6" w:rsidRPr="00B85071">
        <w:t>130</w:t>
      </w:r>
      <w:r w:rsidR="00A745C6" w:rsidRPr="00B85071">
        <w:tab/>
      </w:r>
      <w:r w:rsidR="00A745C6" w:rsidRPr="00305C61">
        <w:rPr>
          <w:b/>
          <w:bCs/>
        </w:rPr>
        <w:t>Effectively implement the prohibition of child marriage, and consider amending legislation to ensure that the minimum age of marriage is set at 18 years, without exception (Mozambique</w:t>
      </w:r>
      <w:r w:rsidR="00A745C6">
        <w:rPr>
          <w:b/>
          <w:bCs/>
        </w:rPr>
        <w:t>);</w:t>
      </w:r>
    </w:p>
    <w:p w14:paraId="475A7E5B" w14:textId="660B8B99" w:rsidR="00A745C6" w:rsidRPr="00305C61" w:rsidRDefault="00B22879" w:rsidP="00A745C6">
      <w:pPr>
        <w:pStyle w:val="SingleTxtG"/>
        <w:tabs>
          <w:tab w:val="left" w:pos="2552"/>
        </w:tabs>
        <w:ind w:left="1701"/>
        <w:rPr>
          <w:b/>
          <w:bCs/>
        </w:rPr>
      </w:pPr>
      <w:r>
        <w:t>42.</w:t>
      </w:r>
      <w:r w:rsidR="00A745C6" w:rsidRPr="00B85071">
        <w:t>131</w:t>
      </w:r>
      <w:r w:rsidR="00A745C6" w:rsidRPr="00B85071">
        <w:tab/>
      </w:r>
      <w:r w:rsidR="00A745C6" w:rsidRPr="00305C61">
        <w:rPr>
          <w:b/>
          <w:bCs/>
        </w:rPr>
        <w:t>Continue to support and empower families, including with expanded social protection, to enable their full and effective participation in national development and stability (Pakistan);</w:t>
      </w:r>
    </w:p>
    <w:p w14:paraId="75AE448B" w14:textId="63F75B19" w:rsidR="00A745C6" w:rsidRPr="00305C61" w:rsidRDefault="00B22879" w:rsidP="00A745C6">
      <w:pPr>
        <w:pStyle w:val="SingleTxtG"/>
        <w:tabs>
          <w:tab w:val="left" w:pos="2552"/>
        </w:tabs>
        <w:ind w:left="1701"/>
        <w:rPr>
          <w:b/>
          <w:bCs/>
        </w:rPr>
      </w:pPr>
      <w:r>
        <w:t>42.</w:t>
      </w:r>
      <w:r w:rsidR="00A745C6" w:rsidRPr="00B85071">
        <w:t>132</w:t>
      </w:r>
      <w:r w:rsidR="00A745C6" w:rsidRPr="00B85071">
        <w:tab/>
      </w:r>
      <w:r w:rsidR="00A745C6" w:rsidRPr="00305C61">
        <w:rPr>
          <w:b/>
          <w:bCs/>
        </w:rPr>
        <w:t>Redouble efforts to combat human trafficking, guarantee the rights of victims, provide them with protection and assistance, and hold perpetrators of this crime accountable (Qatar</w:t>
      </w:r>
      <w:r w:rsidR="00A745C6">
        <w:rPr>
          <w:b/>
          <w:bCs/>
        </w:rPr>
        <w:t>);</w:t>
      </w:r>
    </w:p>
    <w:p w14:paraId="39888062" w14:textId="236ECB37" w:rsidR="00A745C6" w:rsidRPr="00305C61" w:rsidRDefault="00B22879" w:rsidP="00A745C6">
      <w:pPr>
        <w:pStyle w:val="SingleTxtG"/>
        <w:tabs>
          <w:tab w:val="left" w:pos="2552"/>
        </w:tabs>
        <w:ind w:left="1701"/>
        <w:rPr>
          <w:b/>
          <w:bCs/>
        </w:rPr>
      </w:pPr>
      <w:r>
        <w:t>42.</w:t>
      </w:r>
      <w:r w:rsidR="00A745C6" w:rsidRPr="00B85071">
        <w:t>133</w:t>
      </w:r>
      <w:r w:rsidR="00A745C6" w:rsidRPr="00B85071">
        <w:tab/>
      </w:r>
      <w:r w:rsidR="00A745C6" w:rsidRPr="00305C61">
        <w:rPr>
          <w:b/>
          <w:bCs/>
        </w:rPr>
        <w:t>Redouble efforts to prevent and effectively punish trafficking in persons, dismantle criminal networks, and ensure cooperation in criminal matters (Dominican Republic</w:t>
      </w:r>
      <w:r w:rsidR="00A745C6">
        <w:rPr>
          <w:b/>
          <w:bCs/>
        </w:rPr>
        <w:t>);</w:t>
      </w:r>
    </w:p>
    <w:p w14:paraId="44B1FB0E" w14:textId="6C76BD7E" w:rsidR="00A745C6" w:rsidRPr="00305C61" w:rsidRDefault="00B22879" w:rsidP="00A745C6">
      <w:pPr>
        <w:pStyle w:val="SingleTxtG"/>
        <w:tabs>
          <w:tab w:val="left" w:pos="2552"/>
        </w:tabs>
        <w:ind w:left="1701"/>
        <w:rPr>
          <w:b/>
          <w:bCs/>
        </w:rPr>
      </w:pPr>
      <w:r>
        <w:t>42.</w:t>
      </w:r>
      <w:r w:rsidR="00A745C6" w:rsidRPr="00B85071">
        <w:t>134</w:t>
      </w:r>
      <w:r w:rsidR="00A745C6" w:rsidRPr="00B85071">
        <w:tab/>
      </w:r>
      <w:r w:rsidR="00A745C6" w:rsidRPr="00305C61">
        <w:rPr>
          <w:b/>
          <w:bCs/>
        </w:rPr>
        <w:t>Enact and implement comprehensive anti-trafficking legislation and expand support services for victims (Nigeria</w:t>
      </w:r>
      <w:r w:rsidR="00A745C6">
        <w:rPr>
          <w:b/>
          <w:bCs/>
        </w:rPr>
        <w:t>);</w:t>
      </w:r>
    </w:p>
    <w:p w14:paraId="7AF91E8D" w14:textId="225073AD" w:rsidR="00A745C6" w:rsidRPr="00305C61" w:rsidRDefault="00B22879" w:rsidP="00A745C6">
      <w:pPr>
        <w:pStyle w:val="SingleTxtG"/>
        <w:tabs>
          <w:tab w:val="left" w:pos="2552"/>
        </w:tabs>
        <w:ind w:left="1701"/>
        <w:rPr>
          <w:b/>
          <w:bCs/>
        </w:rPr>
      </w:pPr>
      <w:r>
        <w:t>42.</w:t>
      </w:r>
      <w:r w:rsidR="00A745C6" w:rsidRPr="00B85071">
        <w:t>135</w:t>
      </w:r>
      <w:r w:rsidR="00A745C6" w:rsidRPr="00B85071">
        <w:tab/>
      </w:r>
      <w:r w:rsidR="00A745C6" w:rsidRPr="00305C61">
        <w:rPr>
          <w:b/>
          <w:bCs/>
        </w:rPr>
        <w:t>Strengthen its enforcement of trafficking-in-persons legislation in collaboration with international organizations and partners (Singapore</w:t>
      </w:r>
      <w:r w:rsidR="00A745C6">
        <w:rPr>
          <w:b/>
          <w:bCs/>
        </w:rPr>
        <w:t>);</w:t>
      </w:r>
    </w:p>
    <w:p w14:paraId="4215F897" w14:textId="037272B7" w:rsidR="00A745C6" w:rsidRPr="00305C61" w:rsidRDefault="00B22879" w:rsidP="00A745C6">
      <w:pPr>
        <w:pStyle w:val="SingleTxtG"/>
        <w:tabs>
          <w:tab w:val="left" w:pos="2552"/>
        </w:tabs>
        <w:ind w:left="1701"/>
        <w:rPr>
          <w:b/>
          <w:bCs/>
        </w:rPr>
      </w:pPr>
      <w:r>
        <w:t>42.</w:t>
      </w:r>
      <w:r w:rsidR="00A745C6" w:rsidRPr="00B85071">
        <w:t>136</w:t>
      </w:r>
      <w:r w:rsidR="00A745C6" w:rsidRPr="00B85071">
        <w:tab/>
      </w:r>
      <w:r w:rsidR="00A745C6" w:rsidRPr="00305C61">
        <w:rPr>
          <w:b/>
          <w:bCs/>
        </w:rPr>
        <w:t>Strengthen the mechanisms and institutions responsible for combating human trafficking, adopt effective measures to prosecute traffickers, and pay particular attention to prevention and the protection of victims, especially women and children (Djibouti</w:t>
      </w:r>
      <w:r w:rsidR="00A745C6">
        <w:rPr>
          <w:b/>
          <w:bCs/>
        </w:rPr>
        <w:t>);</w:t>
      </w:r>
    </w:p>
    <w:p w14:paraId="5FEE8BF3" w14:textId="58A7992A" w:rsidR="00A745C6" w:rsidRPr="00305C61" w:rsidRDefault="00B22879" w:rsidP="00A745C6">
      <w:pPr>
        <w:pStyle w:val="SingleTxtG"/>
        <w:tabs>
          <w:tab w:val="left" w:pos="2552"/>
        </w:tabs>
        <w:ind w:left="1701"/>
        <w:rPr>
          <w:b/>
          <w:bCs/>
        </w:rPr>
      </w:pPr>
      <w:r>
        <w:t>42.</w:t>
      </w:r>
      <w:r w:rsidR="00A745C6" w:rsidRPr="00B85071">
        <w:t>137</w:t>
      </w:r>
      <w:r w:rsidR="00A745C6" w:rsidRPr="00B85071">
        <w:tab/>
      </w:r>
      <w:r w:rsidR="00A745C6" w:rsidRPr="00305C61">
        <w:rPr>
          <w:b/>
          <w:bCs/>
        </w:rPr>
        <w:t>Combat the crime of human trafficking, especially of women and children, by criminalising this act and its punishable forms, and draw on international best practices for treatment and redress (Bahrain</w:t>
      </w:r>
      <w:r w:rsidR="00A745C6">
        <w:rPr>
          <w:b/>
          <w:bCs/>
        </w:rPr>
        <w:t>);</w:t>
      </w:r>
    </w:p>
    <w:p w14:paraId="5D7BD3F9" w14:textId="30ABD36D" w:rsidR="00A745C6" w:rsidRPr="00305C61" w:rsidRDefault="00B22879" w:rsidP="00A745C6">
      <w:pPr>
        <w:pStyle w:val="SingleTxtG"/>
        <w:tabs>
          <w:tab w:val="left" w:pos="2552"/>
        </w:tabs>
        <w:ind w:left="1701"/>
        <w:rPr>
          <w:b/>
          <w:bCs/>
        </w:rPr>
      </w:pPr>
      <w:r>
        <w:t>42.</w:t>
      </w:r>
      <w:r w:rsidR="00A745C6" w:rsidRPr="00B85071">
        <w:t>138</w:t>
      </w:r>
      <w:r w:rsidR="00A745C6" w:rsidRPr="00B85071">
        <w:tab/>
      </w:r>
      <w:r w:rsidR="00A745C6" w:rsidRPr="00305C61">
        <w:rPr>
          <w:b/>
          <w:bCs/>
        </w:rPr>
        <w:t>Enhance efforts to combat trafficking in persons, particularly by improving victim identification and support services and accountability mechanisms (Philippines</w:t>
      </w:r>
      <w:r w:rsidR="00A745C6">
        <w:rPr>
          <w:b/>
          <w:bCs/>
        </w:rPr>
        <w:t>);</w:t>
      </w:r>
    </w:p>
    <w:p w14:paraId="727FEA78" w14:textId="4ADAB70B" w:rsidR="00A745C6" w:rsidRPr="00305C61" w:rsidRDefault="00B22879" w:rsidP="00A745C6">
      <w:pPr>
        <w:pStyle w:val="SingleTxtG"/>
        <w:tabs>
          <w:tab w:val="left" w:pos="2552"/>
        </w:tabs>
        <w:ind w:left="1701"/>
        <w:rPr>
          <w:b/>
          <w:bCs/>
        </w:rPr>
      </w:pPr>
      <w:r>
        <w:t>42.</w:t>
      </w:r>
      <w:r w:rsidR="00A745C6" w:rsidRPr="00B85071">
        <w:t>139</w:t>
      </w:r>
      <w:r w:rsidR="00A745C6" w:rsidRPr="00B85071">
        <w:tab/>
      </w:r>
      <w:r w:rsidR="00A745C6" w:rsidRPr="00305C61">
        <w:rPr>
          <w:b/>
          <w:bCs/>
        </w:rPr>
        <w:t>Strengthen efforts at national level to combat trafficking in persons, support the victims of trafficking and prosecute smugglers (Romania</w:t>
      </w:r>
      <w:r w:rsidR="00A745C6">
        <w:rPr>
          <w:b/>
          <w:bCs/>
        </w:rPr>
        <w:t>);</w:t>
      </w:r>
    </w:p>
    <w:p w14:paraId="3052F6D4" w14:textId="43ACEE8C" w:rsidR="00A745C6" w:rsidRPr="00305C61" w:rsidRDefault="00B22879" w:rsidP="00A745C6">
      <w:pPr>
        <w:pStyle w:val="SingleTxtG"/>
        <w:tabs>
          <w:tab w:val="left" w:pos="2552"/>
        </w:tabs>
        <w:ind w:left="1701"/>
        <w:rPr>
          <w:b/>
          <w:bCs/>
        </w:rPr>
      </w:pPr>
      <w:r>
        <w:t>42.</w:t>
      </w:r>
      <w:r w:rsidR="00A745C6" w:rsidRPr="00B85071">
        <w:t>140</w:t>
      </w:r>
      <w:r w:rsidR="00A745C6" w:rsidRPr="00B85071">
        <w:tab/>
      </w:r>
      <w:r w:rsidR="00A745C6" w:rsidRPr="00305C61">
        <w:rPr>
          <w:b/>
          <w:bCs/>
        </w:rPr>
        <w:t>Take action to prevent trafficking in persons and enhance support for victims of trafficking (Sri Lanka</w:t>
      </w:r>
      <w:r w:rsidR="00A745C6">
        <w:rPr>
          <w:b/>
          <w:bCs/>
        </w:rPr>
        <w:t>);</w:t>
      </w:r>
    </w:p>
    <w:p w14:paraId="79D3F8F5" w14:textId="5C484A9F" w:rsidR="00A745C6" w:rsidRPr="00305C61" w:rsidRDefault="00B22879" w:rsidP="00A745C6">
      <w:pPr>
        <w:pStyle w:val="SingleTxtG"/>
        <w:tabs>
          <w:tab w:val="left" w:pos="2552"/>
        </w:tabs>
        <w:ind w:left="1701"/>
        <w:rPr>
          <w:b/>
          <w:bCs/>
        </w:rPr>
      </w:pPr>
      <w:r>
        <w:t>42.</w:t>
      </w:r>
      <w:r w:rsidR="00A745C6" w:rsidRPr="00B85071">
        <w:t>141</w:t>
      </w:r>
      <w:r w:rsidR="00A745C6" w:rsidRPr="00B85071">
        <w:tab/>
      </w:r>
      <w:r w:rsidR="00A745C6" w:rsidRPr="00305C61">
        <w:rPr>
          <w:b/>
          <w:bCs/>
        </w:rPr>
        <w:t>Continue the actions initiated to combat human trafficking and protect the rights of migrants (Burundi</w:t>
      </w:r>
      <w:r w:rsidR="00A745C6">
        <w:rPr>
          <w:b/>
          <w:bCs/>
        </w:rPr>
        <w:t>);</w:t>
      </w:r>
    </w:p>
    <w:p w14:paraId="5402B5F4" w14:textId="5C63A6D4" w:rsidR="00A745C6" w:rsidRPr="00305C61" w:rsidRDefault="00B22879" w:rsidP="00A745C6">
      <w:pPr>
        <w:pStyle w:val="SingleTxtG"/>
        <w:tabs>
          <w:tab w:val="left" w:pos="2552"/>
        </w:tabs>
        <w:ind w:left="1701"/>
        <w:rPr>
          <w:b/>
          <w:bCs/>
        </w:rPr>
      </w:pPr>
      <w:r>
        <w:t>42.</w:t>
      </w:r>
      <w:r w:rsidR="00A745C6" w:rsidRPr="00B85071">
        <w:t>142</w:t>
      </w:r>
      <w:r w:rsidR="00A745C6" w:rsidRPr="00B85071">
        <w:tab/>
      </w:r>
      <w:r w:rsidR="00A745C6" w:rsidRPr="00305C61">
        <w:rPr>
          <w:b/>
          <w:bCs/>
        </w:rPr>
        <w:t>Continue national efforts to combat trafficking in persons and smuggling of migrants, and provide protection and assistance to the victims (Egypt</w:t>
      </w:r>
      <w:r w:rsidR="00A745C6">
        <w:rPr>
          <w:b/>
          <w:bCs/>
        </w:rPr>
        <w:t>);</w:t>
      </w:r>
    </w:p>
    <w:p w14:paraId="070B41AA" w14:textId="7603F086" w:rsidR="00A745C6" w:rsidRPr="00305C61" w:rsidRDefault="00B22879" w:rsidP="00A745C6">
      <w:pPr>
        <w:pStyle w:val="SingleTxtG"/>
        <w:tabs>
          <w:tab w:val="left" w:pos="2552"/>
        </w:tabs>
        <w:ind w:left="1701"/>
        <w:rPr>
          <w:b/>
          <w:bCs/>
        </w:rPr>
      </w:pPr>
      <w:r>
        <w:t>42.</w:t>
      </w:r>
      <w:r w:rsidR="00A745C6" w:rsidRPr="00B85071">
        <w:t>143</w:t>
      </w:r>
      <w:r w:rsidR="00A745C6" w:rsidRPr="00B85071">
        <w:tab/>
      </w:r>
      <w:r w:rsidR="00A745C6" w:rsidRPr="00305C61">
        <w:rPr>
          <w:b/>
          <w:bCs/>
        </w:rPr>
        <w:t>Improve national capacities to counter human trafficking and migrants smuggling (Türkiye</w:t>
      </w:r>
      <w:r w:rsidR="00A745C6">
        <w:rPr>
          <w:b/>
          <w:bCs/>
        </w:rPr>
        <w:t>);</w:t>
      </w:r>
    </w:p>
    <w:p w14:paraId="55E2B913" w14:textId="102F38E6" w:rsidR="00A745C6" w:rsidRPr="00305C61" w:rsidRDefault="00B22879" w:rsidP="00A745C6">
      <w:pPr>
        <w:pStyle w:val="SingleTxtG"/>
        <w:tabs>
          <w:tab w:val="left" w:pos="2552"/>
        </w:tabs>
        <w:ind w:left="1701"/>
        <w:rPr>
          <w:b/>
          <w:bCs/>
        </w:rPr>
      </w:pPr>
      <w:r>
        <w:t>42.</w:t>
      </w:r>
      <w:r w:rsidR="00A745C6" w:rsidRPr="00B85071">
        <w:t>144</w:t>
      </w:r>
      <w:r w:rsidR="00A745C6" w:rsidRPr="00B85071">
        <w:tab/>
      </w:r>
      <w:r w:rsidR="00A745C6" w:rsidRPr="00305C61">
        <w:rPr>
          <w:b/>
          <w:bCs/>
        </w:rPr>
        <w:t>Strengthen the policies and legal frameworks to protect refugees and migrant workers from human trafficking (Uganda</w:t>
      </w:r>
      <w:r w:rsidR="00A745C6">
        <w:rPr>
          <w:b/>
          <w:bCs/>
        </w:rPr>
        <w:t>);</w:t>
      </w:r>
    </w:p>
    <w:p w14:paraId="75E2EF15" w14:textId="7EA67889" w:rsidR="00A745C6" w:rsidRPr="00305C61" w:rsidRDefault="00B22879" w:rsidP="00A745C6">
      <w:pPr>
        <w:pStyle w:val="SingleTxtG"/>
        <w:tabs>
          <w:tab w:val="left" w:pos="2552"/>
        </w:tabs>
        <w:ind w:left="1701"/>
        <w:rPr>
          <w:b/>
          <w:bCs/>
        </w:rPr>
      </w:pPr>
      <w:r>
        <w:t>42.</w:t>
      </w:r>
      <w:r w:rsidR="00A745C6" w:rsidRPr="00B85071">
        <w:t>145</w:t>
      </w:r>
      <w:r w:rsidR="00A745C6" w:rsidRPr="00B85071">
        <w:tab/>
      </w:r>
      <w:r w:rsidR="00A745C6" w:rsidRPr="00305C61">
        <w:rPr>
          <w:b/>
          <w:bCs/>
        </w:rPr>
        <w:t>Strengthen legal and policy frameworks to combat all forms of trafficking in persons (India</w:t>
      </w:r>
      <w:r w:rsidR="00A745C6">
        <w:rPr>
          <w:b/>
          <w:bCs/>
        </w:rPr>
        <w:t>);</w:t>
      </w:r>
    </w:p>
    <w:p w14:paraId="1DFAE906" w14:textId="536B2DAF" w:rsidR="00A745C6" w:rsidRPr="00305C61" w:rsidRDefault="00B22879" w:rsidP="00A745C6">
      <w:pPr>
        <w:pStyle w:val="SingleTxtG"/>
        <w:tabs>
          <w:tab w:val="left" w:pos="2552"/>
        </w:tabs>
        <w:ind w:left="1701"/>
        <w:rPr>
          <w:b/>
          <w:bCs/>
        </w:rPr>
      </w:pPr>
      <w:r>
        <w:lastRenderedPageBreak/>
        <w:t>42.</w:t>
      </w:r>
      <w:r w:rsidR="00A745C6" w:rsidRPr="00B85071">
        <w:t>146</w:t>
      </w:r>
      <w:r w:rsidR="00A745C6" w:rsidRPr="00B85071">
        <w:tab/>
      </w:r>
      <w:r w:rsidR="00A745C6" w:rsidRPr="00305C61">
        <w:rPr>
          <w:b/>
          <w:bCs/>
        </w:rPr>
        <w:t>Reinforce its mechanisms to combat human trafficking (Gabon</w:t>
      </w:r>
      <w:r w:rsidR="00A745C6">
        <w:rPr>
          <w:b/>
          <w:bCs/>
        </w:rPr>
        <w:t>);</w:t>
      </w:r>
    </w:p>
    <w:p w14:paraId="3DCA5057" w14:textId="51C46D9D" w:rsidR="00A745C6" w:rsidRPr="00305C61" w:rsidRDefault="00B22879" w:rsidP="00A745C6">
      <w:pPr>
        <w:pStyle w:val="SingleTxtG"/>
        <w:tabs>
          <w:tab w:val="left" w:pos="2552"/>
        </w:tabs>
        <w:ind w:left="1701"/>
        <w:rPr>
          <w:b/>
          <w:bCs/>
        </w:rPr>
      </w:pPr>
      <w:r>
        <w:t>42.</w:t>
      </w:r>
      <w:r w:rsidR="00A745C6" w:rsidRPr="00B85071">
        <w:t>147</w:t>
      </w:r>
      <w:r w:rsidR="00A745C6" w:rsidRPr="00B85071">
        <w:tab/>
      </w:r>
      <w:r w:rsidR="00A745C6" w:rsidRPr="00305C61">
        <w:rPr>
          <w:b/>
          <w:bCs/>
        </w:rPr>
        <w:t>Finalize the adoption of the draft law on fighting violence against women and the draft law on trafficking in persons (Democratic Republic of the Congo</w:t>
      </w:r>
      <w:r w:rsidR="00A745C6">
        <w:rPr>
          <w:b/>
          <w:bCs/>
        </w:rPr>
        <w:t>);</w:t>
      </w:r>
    </w:p>
    <w:p w14:paraId="1578E62F" w14:textId="77ADEE1B" w:rsidR="00A745C6" w:rsidRPr="00305C61" w:rsidRDefault="00B22879" w:rsidP="00A745C6">
      <w:pPr>
        <w:pStyle w:val="SingleTxtG"/>
        <w:tabs>
          <w:tab w:val="left" w:pos="2552"/>
        </w:tabs>
        <w:ind w:left="1701"/>
        <w:rPr>
          <w:b/>
          <w:bCs/>
        </w:rPr>
      </w:pPr>
      <w:r>
        <w:t>42.</w:t>
      </w:r>
      <w:r w:rsidR="00A745C6" w:rsidRPr="00B85071">
        <w:t>148</w:t>
      </w:r>
      <w:r w:rsidR="00A745C6" w:rsidRPr="00B85071">
        <w:tab/>
      </w:r>
      <w:r w:rsidR="00A745C6" w:rsidRPr="00305C61">
        <w:rPr>
          <w:b/>
          <w:bCs/>
        </w:rPr>
        <w:t>Continue to enhance national efforts to safeguard migrants, women, and children from trafficking and exploitation through effective coordination (Ethiopia</w:t>
      </w:r>
      <w:r w:rsidR="00A745C6">
        <w:rPr>
          <w:b/>
          <w:bCs/>
        </w:rPr>
        <w:t>);</w:t>
      </w:r>
    </w:p>
    <w:p w14:paraId="5A2364FA" w14:textId="66948C59" w:rsidR="00A745C6" w:rsidRPr="00305C61" w:rsidRDefault="00B22879" w:rsidP="00A745C6">
      <w:pPr>
        <w:pStyle w:val="SingleTxtG"/>
        <w:tabs>
          <w:tab w:val="left" w:pos="2552"/>
        </w:tabs>
        <w:ind w:left="1701"/>
        <w:rPr>
          <w:b/>
          <w:bCs/>
        </w:rPr>
      </w:pPr>
      <w:r>
        <w:t>42.</w:t>
      </w:r>
      <w:r w:rsidR="00A745C6" w:rsidRPr="00B85071">
        <w:t>149</w:t>
      </w:r>
      <w:r w:rsidR="00A745C6" w:rsidRPr="00B85071">
        <w:tab/>
      </w:r>
      <w:r w:rsidR="00A745C6" w:rsidRPr="00305C61">
        <w:rPr>
          <w:b/>
          <w:bCs/>
        </w:rPr>
        <w:t>Adopt comprehensive anti-trafficking law to punish smugglers and traffickers, and support the victims of trafficking (Gambia</w:t>
      </w:r>
      <w:r w:rsidR="00A745C6">
        <w:rPr>
          <w:b/>
          <w:bCs/>
        </w:rPr>
        <w:t>);</w:t>
      </w:r>
    </w:p>
    <w:p w14:paraId="1AE5A4BD" w14:textId="6BD92CFD" w:rsidR="00A745C6" w:rsidRPr="00305C61" w:rsidRDefault="00B22879" w:rsidP="00A745C6">
      <w:pPr>
        <w:pStyle w:val="SingleTxtG"/>
        <w:tabs>
          <w:tab w:val="left" w:pos="2552"/>
        </w:tabs>
        <w:ind w:left="1701"/>
        <w:rPr>
          <w:b/>
          <w:bCs/>
        </w:rPr>
      </w:pPr>
      <w:r>
        <w:t>42.</w:t>
      </w:r>
      <w:r w:rsidR="00A745C6" w:rsidRPr="00B85071">
        <w:t>150</w:t>
      </w:r>
      <w:r w:rsidR="00A745C6" w:rsidRPr="00B85071">
        <w:tab/>
      </w:r>
      <w:r w:rsidR="00A745C6" w:rsidRPr="00305C61">
        <w:rPr>
          <w:b/>
          <w:bCs/>
        </w:rPr>
        <w:t>Continue efforts to combat human trafficking and smuggling networks, through effective cooperation with neighbouring countries and relevant UN bodies, including through training courses and workshops (Greece</w:t>
      </w:r>
      <w:r w:rsidR="00A745C6">
        <w:rPr>
          <w:b/>
          <w:bCs/>
        </w:rPr>
        <w:t>);</w:t>
      </w:r>
    </w:p>
    <w:p w14:paraId="76ED98EF" w14:textId="059FCD04" w:rsidR="00A745C6" w:rsidRPr="00305C61" w:rsidRDefault="00B22879" w:rsidP="00A745C6">
      <w:pPr>
        <w:pStyle w:val="SingleTxtG"/>
        <w:tabs>
          <w:tab w:val="left" w:pos="2552"/>
        </w:tabs>
        <w:ind w:left="1701"/>
        <w:rPr>
          <w:b/>
          <w:bCs/>
        </w:rPr>
      </w:pPr>
      <w:r>
        <w:t>42.</w:t>
      </w:r>
      <w:r w:rsidR="00A745C6" w:rsidRPr="00B85071">
        <w:t>151</w:t>
      </w:r>
      <w:r w:rsidR="00A745C6" w:rsidRPr="00B85071">
        <w:tab/>
      </w:r>
      <w:r w:rsidR="00A745C6" w:rsidRPr="00305C61">
        <w:rPr>
          <w:b/>
          <w:bCs/>
        </w:rPr>
        <w:t>Step-up efforts to promote equality in the labour market and reduce the gender pay gap (Nepal</w:t>
      </w:r>
      <w:r w:rsidR="00A745C6">
        <w:rPr>
          <w:b/>
          <w:bCs/>
        </w:rPr>
        <w:t>);</w:t>
      </w:r>
    </w:p>
    <w:p w14:paraId="14110475" w14:textId="5E88C388" w:rsidR="00A745C6" w:rsidRPr="00305C61" w:rsidRDefault="00B22879" w:rsidP="00A745C6">
      <w:pPr>
        <w:pStyle w:val="SingleTxtG"/>
        <w:tabs>
          <w:tab w:val="left" w:pos="2552"/>
        </w:tabs>
        <w:ind w:left="1701"/>
        <w:rPr>
          <w:b/>
          <w:bCs/>
        </w:rPr>
      </w:pPr>
      <w:r>
        <w:t>42.</w:t>
      </w:r>
      <w:r w:rsidR="00A745C6" w:rsidRPr="00B85071">
        <w:t>152</w:t>
      </w:r>
      <w:r w:rsidR="00A745C6" w:rsidRPr="00B85071">
        <w:tab/>
      </w:r>
      <w:r w:rsidR="00A745C6" w:rsidRPr="00305C61">
        <w:rPr>
          <w:b/>
          <w:bCs/>
        </w:rPr>
        <w:t>Address issues related to forced labour and child labour and promote equal employment opportunities for all without racial and ethnic discrimination (Sri Lanka</w:t>
      </w:r>
      <w:r w:rsidR="00A745C6">
        <w:rPr>
          <w:b/>
          <w:bCs/>
        </w:rPr>
        <w:t>);</w:t>
      </w:r>
    </w:p>
    <w:p w14:paraId="6BE4CB40" w14:textId="3FC21146" w:rsidR="00A745C6" w:rsidRPr="00305C61" w:rsidRDefault="00B22879" w:rsidP="00A745C6">
      <w:pPr>
        <w:pStyle w:val="SingleTxtG"/>
        <w:tabs>
          <w:tab w:val="left" w:pos="2552"/>
        </w:tabs>
        <w:ind w:left="1701"/>
        <w:rPr>
          <w:b/>
          <w:bCs/>
        </w:rPr>
      </w:pPr>
      <w:r>
        <w:t>42.</w:t>
      </w:r>
      <w:r w:rsidR="00A745C6" w:rsidRPr="00B85071">
        <w:t>153</w:t>
      </w:r>
      <w:r w:rsidR="00A745C6" w:rsidRPr="00B85071">
        <w:tab/>
      </w:r>
      <w:r w:rsidR="00A745C6" w:rsidRPr="00305C61">
        <w:rPr>
          <w:b/>
          <w:bCs/>
        </w:rPr>
        <w:t>Continue to adopt policies of Labour training and reinsertion with broad territorial coverage and the inclusion of vulnerable groups (Cuba</w:t>
      </w:r>
      <w:r w:rsidR="00A745C6">
        <w:rPr>
          <w:b/>
          <w:bCs/>
        </w:rPr>
        <w:t>);</w:t>
      </w:r>
    </w:p>
    <w:p w14:paraId="435652C8" w14:textId="131D6E3E" w:rsidR="00A745C6" w:rsidRPr="00305C61" w:rsidRDefault="00B22879" w:rsidP="00A745C6">
      <w:pPr>
        <w:pStyle w:val="SingleTxtG"/>
        <w:tabs>
          <w:tab w:val="left" w:pos="2552"/>
        </w:tabs>
        <w:ind w:left="1701"/>
        <w:rPr>
          <w:b/>
          <w:bCs/>
        </w:rPr>
      </w:pPr>
      <w:r>
        <w:t>42.</w:t>
      </w:r>
      <w:r w:rsidR="00A745C6" w:rsidRPr="00B85071">
        <w:t>154</w:t>
      </w:r>
      <w:r w:rsidR="00A745C6" w:rsidRPr="00B85071">
        <w:tab/>
      </w:r>
      <w:r w:rsidR="00A745C6" w:rsidRPr="00305C61">
        <w:rPr>
          <w:b/>
          <w:bCs/>
        </w:rPr>
        <w:t>Consider raising the minimum age for admission to employment to 16 (Eswatini);</w:t>
      </w:r>
    </w:p>
    <w:p w14:paraId="61B2984C" w14:textId="6B1B02C2" w:rsidR="00A745C6" w:rsidRPr="00305C61" w:rsidRDefault="00B22879" w:rsidP="00A745C6">
      <w:pPr>
        <w:pStyle w:val="SingleTxtG"/>
        <w:tabs>
          <w:tab w:val="left" w:pos="2552"/>
        </w:tabs>
        <w:ind w:left="1701"/>
        <w:rPr>
          <w:b/>
          <w:bCs/>
        </w:rPr>
      </w:pPr>
      <w:r>
        <w:t>42.</w:t>
      </w:r>
      <w:r w:rsidR="00A745C6" w:rsidRPr="00B85071">
        <w:t>155</w:t>
      </w:r>
      <w:r w:rsidR="00A745C6" w:rsidRPr="00B85071">
        <w:tab/>
      </w:r>
      <w:r w:rsidR="00A745C6" w:rsidRPr="00305C61">
        <w:rPr>
          <w:b/>
          <w:bCs/>
        </w:rPr>
        <w:t>Allocate sufficient resources for the implementation of the National Social Protection Strategy (Morocco</w:t>
      </w:r>
      <w:r w:rsidR="00A745C6">
        <w:rPr>
          <w:b/>
          <w:bCs/>
        </w:rPr>
        <w:t>);</w:t>
      </w:r>
    </w:p>
    <w:p w14:paraId="1B898D0E" w14:textId="0645BC33" w:rsidR="00A745C6" w:rsidRPr="00305C61" w:rsidRDefault="00B22879" w:rsidP="00A745C6">
      <w:pPr>
        <w:pStyle w:val="SingleTxtG"/>
        <w:tabs>
          <w:tab w:val="left" w:pos="2552"/>
        </w:tabs>
        <w:ind w:left="1701"/>
        <w:rPr>
          <w:b/>
          <w:bCs/>
        </w:rPr>
      </w:pPr>
      <w:r>
        <w:t>42.</w:t>
      </w:r>
      <w:r w:rsidR="00A745C6" w:rsidRPr="00B85071">
        <w:t>156</w:t>
      </w:r>
      <w:r w:rsidR="00A745C6" w:rsidRPr="00B85071">
        <w:tab/>
      </w:r>
      <w:r w:rsidR="00A745C6" w:rsidRPr="00305C61">
        <w:rPr>
          <w:b/>
          <w:bCs/>
        </w:rPr>
        <w:t>Continue to strengthen social protection and income support for vulnerable groups, including women, widows and persons with disabilities areas (Malaysia</w:t>
      </w:r>
      <w:r w:rsidR="00A745C6">
        <w:rPr>
          <w:b/>
          <w:bCs/>
        </w:rPr>
        <w:t>);</w:t>
      </w:r>
    </w:p>
    <w:p w14:paraId="06F505B7" w14:textId="3C519D69" w:rsidR="00A745C6" w:rsidRPr="00305C61" w:rsidRDefault="00B22879" w:rsidP="00A745C6">
      <w:pPr>
        <w:pStyle w:val="SingleTxtG"/>
        <w:tabs>
          <w:tab w:val="left" w:pos="2552"/>
        </w:tabs>
        <w:ind w:left="1701"/>
        <w:rPr>
          <w:b/>
          <w:bCs/>
        </w:rPr>
      </w:pPr>
      <w:r>
        <w:t>42.</w:t>
      </w:r>
      <w:r w:rsidR="00A745C6" w:rsidRPr="00B85071">
        <w:t>157</w:t>
      </w:r>
      <w:r w:rsidR="00A745C6" w:rsidRPr="00B85071">
        <w:tab/>
      </w:r>
      <w:r w:rsidR="00A745C6" w:rsidRPr="00305C61">
        <w:rPr>
          <w:b/>
          <w:bCs/>
        </w:rPr>
        <w:t>Enhance social protection systems to guarantee equitable access to essential services for women and persons with disabilities (Maldives</w:t>
      </w:r>
      <w:r w:rsidR="00A745C6">
        <w:rPr>
          <w:b/>
          <w:bCs/>
        </w:rPr>
        <w:t>);</w:t>
      </w:r>
    </w:p>
    <w:p w14:paraId="00E8F6BB" w14:textId="2210976B" w:rsidR="00A745C6" w:rsidRPr="00305C61" w:rsidRDefault="00B22879" w:rsidP="00A745C6">
      <w:pPr>
        <w:pStyle w:val="SingleTxtG"/>
        <w:tabs>
          <w:tab w:val="left" w:pos="2552"/>
        </w:tabs>
        <w:ind w:left="1701"/>
        <w:rPr>
          <w:b/>
          <w:bCs/>
        </w:rPr>
      </w:pPr>
      <w:r>
        <w:t>42.</w:t>
      </w:r>
      <w:r w:rsidR="00A745C6" w:rsidRPr="00B85071">
        <w:t>158</w:t>
      </w:r>
      <w:r w:rsidR="00A745C6" w:rsidRPr="00B85071">
        <w:tab/>
      </w:r>
      <w:r w:rsidR="00A745C6" w:rsidRPr="00305C61">
        <w:rPr>
          <w:b/>
          <w:bCs/>
        </w:rPr>
        <w:t>Create a favorable legal framework that will allow people to remain in the country safely (Chad</w:t>
      </w:r>
      <w:r w:rsidR="00A745C6">
        <w:rPr>
          <w:b/>
          <w:bCs/>
        </w:rPr>
        <w:t>);</w:t>
      </w:r>
    </w:p>
    <w:p w14:paraId="044E0EB9" w14:textId="718DA847" w:rsidR="00A745C6" w:rsidRPr="00305C61" w:rsidRDefault="00B22879" w:rsidP="00A745C6">
      <w:pPr>
        <w:pStyle w:val="SingleTxtG"/>
        <w:tabs>
          <w:tab w:val="left" w:pos="2552"/>
        </w:tabs>
        <w:ind w:left="1701"/>
        <w:rPr>
          <w:b/>
          <w:bCs/>
        </w:rPr>
      </w:pPr>
      <w:r>
        <w:t>42.</w:t>
      </w:r>
      <w:r w:rsidR="00A745C6" w:rsidRPr="00B85071">
        <w:t>159</w:t>
      </w:r>
      <w:r w:rsidR="00A745C6" w:rsidRPr="00B85071">
        <w:tab/>
      </w:r>
      <w:r w:rsidR="00A745C6" w:rsidRPr="00305C61">
        <w:rPr>
          <w:b/>
          <w:bCs/>
        </w:rPr>
        <w:t>Continue to build on efforts to guarantee universal access to potable water, hygiene and sanitation (Cuba</w:t>
      </w:r>
      <w:r w:rsidR="00A745C6">
        <w:rPr>
          <w:b/>
          <w:bCs/>
        </w:rPr>
        <w:t>);</w:t>
      </w:r>
    </w:p>
    <w:p w14:paraId="419777D2" w14:textId="627DA5C6" w:rsidR="00A745C6" w:rsidRPr="00305C61" w:rsidRDefault="00B22879" w:rsidP="00A745C6">
      <w:pPr>
        <w:pStyle w:val="SingleTxtG"/>
        <w:tabs>
          <w:tab w:val="left" w:pos="2552"/>
        </w:tabs>
        <w:ind w:left="1701"/>
        <w:rPr>
          <w:b/>
          <w:bCs/>
        </w:rPr>
      </w:pPr>
      <w:r>
        <w:t>42.</w:t>
      </w:r>
      <w:r w:rsidR="00A745C6" w:rsidRPr="00B85071">
        <w:t>160</w:t>
      </w:r>
      <w:r w:rsidR="00A745C6" w:rsidRPr="00B85071">
        <w:tab/>
      </w:r>
      <w:r w:rsidR="00A745C6" w:rsidRPr="00305C61">
        <w:rPr>
          <w:b/>
          <w:bCs/>
        </w:rPr>
        <w:t>Continue to strengthen infrastructure investment, adopt comprehensive national water management strategy and enhance community level participation in the design and delivery of these services (Eritrea</w:t>
      </w:r>
      <w:r w:rsidR="00A745C6">
        <w:rPr>
          <w:b/>
          <w:bCs/>
        </w:rPr>
        <w:t>);</w:t>
      </w:r>
    </w:p>
    <w:p w14:paraId="6ADC837E" w14:textId="094D920C" w:rsidR="00A745C6" w:rsidRPr="00305C61" w:rsidRDefault="00B22879" w:rsidP="00A745C6">
      <w:pPr>
        <w:pStyle w:val="SingleTxtG"/>
        <w:tabs>
          <w:tab w:val="left" w:pos="2552"/>
        </w:tabs>
        <w:ind w:left="1701"/>
        <w:rPr>
          <w:b/>
          <w:bCs/>
        </w:rPr>
      </w:pPr>
      <w:r>
        <w:t>42.</w:t>
      </w:r>
      <w:r w:rsidR="00A745C6" w:rsidRPr="00B85071">
        <w:t>161</w:t>
      </w:r>
      <w:r w:rsidR="00A745C6" w:rsidRPr="00B85071">
        <w:tab/>
      </w:r>
      <w:r w:rsidR="00A745C6" w:rsidRPr="00305C61">
        <w:rPr>
          <w:b/>
          <w:bCs/>
        </w:rPr>
        <w:t>Support initiatives aimed at consolidating pharmaceutical security and developing the pharmaceutical system to ensure the quality and accessibility of medicines (Oman</w:t>
      </w:r>
      <w:r w:rsidR="00A745C6">
        <w:rPr>
          <w:b/>
          <w:bCs/>
        </w:rPr>
        <w:t>);</w:t>
      </w:r>
    </w:p>
    <w:p w14:paraId="28AD6F50" w14:textId="7FE88629" w:rsidR="00A745C6" w:rsidRPr="00305C61" w:rsidRDefault="00B22879" w:rsidP="00A745C6">
      <w:pPr>
        <w:pStyle w:val="SingleTxtG"/>
        <w:tabs>
          <w:tab w:val="left" w:pos="2552"/>
        </w:tabs>
        <w:ind w:left="1701"/>
        <w:rPr>
          <w:b/>
          <w:bCs/>
        </w:rPr>
      </w:pPr>
      <w:r>
        <w:t>42.</w:t>
      </w:r>
      <w:r w:rsidR="00A745C6" w:rsidRPr="00B85071">
        <w:t>162</w:t>
      </w:r>
      <w:r w:rsidR="00A745C6" w:rsidRPr="00B85071">
        <w:tab/>
      </w:r>
      <w:r w:rsidR="00A745C6" w:rsidRPr="00305C61">
        <w:rPr>
          <w:b/>
          <w:bCs/>
        </w:rPr>
        <w:t>Expand primary health care policies throughout the national territory with the provision of routine vaccinations and school health (Equatorial Guinea</w:t>
      </w:r>
      <w:r w:rsidR="00A745C6">
        <w:rPr>
          <w:b/>
          <w:bCs/>
        </w:rPr>
        <w:t>);</w:t>
      </w:r>
    </w:p>
    <w:p w14:paraId="20941154" w14:textId="166FCEC1" w:rsidR="00A745C6" w:rsidRPr="00305C61" w:rsidRDefault="00B22879" w:rsidP="00A745C6">
      <w:pPr>
        <w:pStyle w:val="SingleTxtG"/>
        <w:tabs>
          <w:tab w:val="left" w:pos="2552"/>
        </w:tabs>
        <w:ind w:left="1701"/>
        <w:rPr>
          <w:b/>
          <w:bCs/>
        </w:rPr>
      </w:pPr>
      <w:r>
        <w:t>42.</w:t>
      </w:r>
      <w:r w:rsidR="00A745C6" w:rsidRPr="00B85071">
        <w:t>163</w:t>
      </w:r>
      <w:r w:rsidR="00A745C6" w:rsidRPr="00B85071">
        <w:tab/>
      </w:r>
      <w:r w:rsidR="00A745C6" w:rsidRPr="00305C61">
        <w:rPr>
          <w:b/>
          <w:bCs/>
        </w:rPr>
        <w:t>Improve access to safe, inclusive and well-resourced education for all children, including those with disabilities (Malaysia</w:t>
      </w:r>
      <w:r w:rsidR="00A745C6">
        <w:rPr>
          <w:b/>
          <w:bCs/>
        </w:rPr>
        <w:t>);</w:t>
      </w:r>
    </w:p>
    <w:p w14:paraId="6B697F02" w14:textId="5A5B7F54" w:rsidR="00A745C6" w:rsidRPr="00305C61" w:rsidRDefault="00B22879" w:rsidP="00A745C6">
      <w:pPr>
        <w:pStyle w:val="SingleTxtG"/>
        <w:tabs>
          <w:tab w:val="left" w:pos="2552"/>
        </w:tabs>
        <w:ind w:left="1701"/>
        <w:rPr>
          <w:b/>
          <w:bCs/>
        </w:rPr>
      </w:pPr>
      <w:r>
        <w:t>42.</w:t>
      </w:r>
      <w:r w:rsidR="00A745C6" w:rsidRPr="00B85071">
        <w:t>164</w:t>
      </w:r>
      <w:r w:rsidR="00A745C6" w:rsidRPr="00B85071">
        <w:tab/>
      </w:r>
      <w:r w:rsidR="00A745C6" w:rsidRPr="00305C61">
        <w:rPr>
          <w:b/>
          <w:bCs/>
        </w:rPr>
        <w:t>Continue its national policy of access to healthcare and education for all (Burundi</w:t>
      </w:r>
      <w:r w:rsidR="00A745C6">
        <w:rPr>
          <w:b/>
          <w:bCs/>
        </w:rPr>
        <w:t>);</w:t>
      </w:r>
    </w:p>
    <w:p w14:paraId="493A521B" w14:textId="0330A2B8" w:rsidR="00A745C6" w:rsidRPr="00305C61" w:rsidRDefault="00B22879" w:rsidP="00A745C6">
      <w:pPr>
        <w:pStyle w:val="SingleTxtG"/>
        <w:tabs>
          <w:tab w:val="left" w:pos="2552"/>
        </w:tabs>
        <w:ind w:left="1701"/>
        <w:rPr>
          <w:b/>
          <w:bCs/>
        </w:rPr>
      </w:pPr>
      <w:r>
        <w:t>42.</w:t>
      </w:r>
      <w:r w:rsidR="00A745C6" w:rsidRPr="00B85071">
        <w:t>165</w:t>
      </w:r>
      <w:r w:rsidR="00A745C6" w:rsidRPr="00B85071">
        <w:tab/>
      </w:r>
      <w:r w:rsidR="00A745C6" w:rsidRPr="00305C61">
        <w:rPr>
          <w:b/>
          <w:bCs/>
        </w:rPr>
        <w:t>Intensify efforts to improve healthcare and enhance the efficiency of medical personnel (State of Palestine</w:t>
      </w:r>
      <w:r w:rsidR="00A745C6">
        <w:rPr>
          <w:b/>
          <w:bCs/>
        </w:rPr>
        <w:t>);</w:t>
      </w:r>
    </w:p>
    <w:p w14:paraId="5D6CC2AE" w14:textId="7BDF2137" w:rsidR="00A745C6" w:rsidRPr="00305C61" w:rsidRDefault="00B22879" w:rsidP="00A745C6">
      <w:pPr>
        <w:pStyle w:val="SingleTxtG"/>
        <w:tabs>
          <w:tab w:val="left" w:pos="2552"/>
        </w:tabs>
        <w:ind w:left="1701"/>
        <w:rPr>
          <w:b/>
          <w:bCs/>
        </w:rPr>
      </w:pPr>
      <w:r>
        <w:t>42.</w:t>
      </w:r>
      <w:r w:rsidR="00A745C6" w:rsidRPr="00B85071">
        <w:t>166</w:t>
      </w:r>
      <w:r w:rsidR="00A745C6" w:rsidRPr="00B85071">
        <w:tab/>
      </w:r>
      <w:r w:rsidR="00A745C6" w:rsidRPr="00305C61">
        <w:rPr>
          <w:b/>
          <w:bCs/>
        </w:rPr>
        <w:t>Ensure access to health care for all, as well as sexual and reproductive health services including for migrant women (Thailand</w:t>
      </w:r>
      <w:r w:rsidR="00A745C6">
        <w:rPr>
          <w:b/>
          <w:bCs/>
        </w:rPr>
        <w:t>);</w:t>
      </w:r>
    </w:p>
    <w:p w14:paraId="30756421" w14:textId="3A0A39E9" w:rsidR="00A745C6" w:rsidRPr="00305C61" w:rsidRDefault="00B22879" w:rsidP="00A745C6">
      <w:pPr>
        <w:pStyle w:val="SingleTxtG"/>
        <w:tabs>
          <w:tab w:val="left" w:pos="2552"/>
        </w:tabs>
        <w:ind w:left="1701"/>
        <w:rPr>
          <w:b/>
          <w:bCs/>
        </w:rPr>
      </w:pPr>
      <w:r>
        <w:lastRenderedPageBreak/>
        <w:t>42.</w:t>
      </w:r>
      <w:r w:rsidR="00A745C6" w:rsidRPr="00B85071">
        <w:t>167</w:t>
      </w:r>
      <w:r w:rsidR="00A745C6" w:rsidRPr="00B85071">
        <w:tab/>
      </w:r>
      <w:r w:rsidR="00A745C6" w:rsidRPr="00305C61">
        <w:rPr>
          <w:b/>
          <w:bCs/>
        </w:rPr>
        <w:t>Continue efforts to strengthen healthcare services and develop the health system (Tunisia</w:t>
      </w:r>
      <w:r w:rsidR="00A745C6">
        <w:rPr>
          <w:b/>
          <w:bCs/>
        </w:rPr>
        <w:t>);</w:t>
      </w:r>
    </w:p>
    <w:p w14:paraId="228F1471" w14:textId="355C8506" w:rsidR="00A745C6" w:rsidRPr="00305C61" w:rsidRDefault="00B22879" w:rsidP="00A745C6">
      <w:pPr>
        <w:pStyle w:val="SingleTxtG"/>
        <w:tabs>
          <w:tab w:val="left" w:pos="2552"/>
        </w:tabs>
        <w:ind w:left="1701"/>
        <w:rPr>
          <w:b/>
          <w:bCs/>
        </w:rPr>
      </w:pPr>
      <w:r>
        <w:t>42.</w:t>
      </w:r>
      <w:r w:rsidR="00A745C6" w:rsidRPr="00B85071">
        <w:t>168</w:t>
      </w:r>
      <w:r w:rsidR="00A745C6" w:rsidRPr="00B85071">
        <w:tab/>
      </w:r>
      <w:r w:rsidR="00A745C6" w:rsidRPr="00305C61">
        <w:rPr>
          <w:b/>
          <w:bCs/>
        </w:rPr>
        <w:t>Continue efforts to develop health facilities and enhance the efficiency of medical personnel to ensure the right to health (United Arab Emirates);</w:t>
      </w:r>
    </w:p>
    <w:p w14:paraId="660FED58" w14:textId="396807CE" w:rsidR="00A745C6" w:rsidRPr="00305C61" w:rsidRDefault="00B22879" w:rsidP="00A745C6">
      <w:pPr>
        <w:pStyle w:val="SingleTxtG"/>
        <w:tabs>
          <w:tab w:val="left" w:pos="2552"/>
        </w:tabs>
        <w:ind w:left="1701"/>
        <w:rPr>
          <w:b/>
          <w:bCs/>
        </w:rPr>
      </w:pPr>
      <w:r>
        <w:t>42.</w:t>
      </w:r>
      <w:r w:rsidR="00A745C6" w:rsidRPr="00B85071">
        <w:t>169</w:t>
      </w:r>
      <w:r w:rsidR="00A745C6" w:rsidRPr="00B85071">
        <w:tab/>
      </w:r>
      <w:r w:rsidR="00A745C6" w:rsidRPr="00305C61">
        <w:rPr>
          <w:b/>
          <w:bCs/>
        </w:rPr>
        <w:t>Continue national efforts aimed at developing educational infrastructure and implementing the project to establish model schools (Oman</w:t>
      </w:r>
      <w:r w:rsidR="00A745C6">
        <w:rPr>
          <w:b/>
          <w:bCs/>
        </w:rPr>
        <w:t>);</w:t>
      </w:r>
    </w:p>
    <w:p w14:paraId="0C112EF3" w14:textId="67002E65" w:rsidR="00A745C6" w:rsidRPr="00305C61" w:rsidRDefault="00B22879" w:rsidP="00A745C6">
      <w:pPr>
        <w:pStyle w:val="SingleTxtG"/>
        <w:tabs>
          <w:tab w:val="left" w:pos="2552"/>
        </w:tabs>
        <w:ind w:left="1701"/>
        <w:rPr>
          <w:b/>
          <w:bCs/>
        </w:rPr>
      </w:pPr>
      <w:r>
        <w:t>42.</w:t>
      </w:r>
      <w:r w:rsidR="00A745C6" w:rsidRPr="00B85071">
        <w:t>170</w:t>
      </w:r>
      <w:r w:rsidR="00A745C6" w:rsidRPr="00B85071">
        <w:tab/>
      </w:r>
      <w:r w:rsidR="00A745C6" w:rsidRPr="00305C61">
        <w:rPr>
          <w:b/>
          <w:bCs/>
        </w:rPr>
        <w:t>Continue efforts to promote the right to education and improve educational facilities (Tunisia</w:t>
      </w:r>
      <w:r w:rsidR="00A745C6">
        <w:rPr>
          <w:b/>
          <w:bCs/>
        </w:rPr>
        <w:t>);</w:t>
      </w:r>
    </w:p>
    <w:p w14:paraId="0A42DBED" w14:textId="0D00BA40" w:rsidR="00A745C6" w:rsidRPr="00305C61" w:rsidRDefault="00B22879" w:rsidP="00A745C6">
      <w:pPr>
        <w:pStyle w:val="SingleTxtG"/>
        <w:tabs>
          <w:tab w:val="left" w:pos="2552"/>
        </w:tabs>
        <w:ind w:left="1701"/>
        <w:rPr>
          <w:b/>
          <w:bCs/>
        </w:rPr>
      </w:pPr>
      <w:r>
        <w:t>42.</w:t>
      </w:r>
      <w:r w:rsidR="00A745C6" w:rsidRPr="00B85071">
        <w:t>171</w:t>
      </w:r>
      <w:r w:rsidR="00A745C6" w:rsidRPr="00B85071">
        <w:tab/>
      </w:r>
      <w:r w:rsidR="00A745C6" w:rsidRPr="00305C61">
        <w:rPr>
          <w:b/>
          <w:bCs/>
        </w:rPr>
        <w:t>Continue efforts to improve the quality of education, ensure equal access for all children including non-Libyans and invest in teachers' training and educational infrastructure with particular emphasis on promoting inclusivity in education (Eritrea</w:t>
      </w:r>
      <w:r w:rsidR="00A745C6">
        <w:rPr>
          <w:b/>
          <w:bCs/>
        </w:rPr>
        <w:t>);</w:t>
      </w:r>
    </w:p>
    <w:p w14:paraId="41FBB6B0" w14:textId="6FF5EFC1" w:rsidR="00A745C6" w:rsidRPr="00305C61" w:rsidRDefault="00B22879" w:rsidP="00A745C6">
      <w:pPr>
        <w:pStyle w:val="SingleTxtG"/>
        <w:tabs>
          <w:tab w:val="left" w:pos="2552"/>
        </w:tabs>
        <w:ind w:left="1701"/>
        <w:rPr>
          <w:b/>
          <w:bCs/>
        </w:rPr>
      </w:pPr>
      <w:r>
        <w:t>42.</w:t>
      </w:r>
      <w:r w:rsidR="00A745C6" w:rsidRPr="00B85071">
        <w:t>172</w:t>
      </w:r>
      <w:r w:rsidR="00A745C6" w:rsidRPr="00B85071">
        <w:tab/>
      </w:r>
      <w:r w:rsidR="00A745C6" w:rsidRPr="00305C61">
        <w:rPr>
          <w:b/>
          <w:bCs/>
        </w:rPr>
        <w:t>Continue efforts aimed at improving the quality of education and ensuring equal educational opportunities for all groups, especially children with special needs (Kuwait</w:t>
      </w:r>
      <w:r w:rsidR="00A745C6">
        <w:rPr>
          <w:b/>
          <w:bCs/>
        </w:rPr>
        <w:t>);</w:t>
      </w:r>
    </w:p>
    <w:p w14:paraId="709C627D" w14:textId="48FBBC65" w:rsidR="00A745C6" w:rsidRPr="00305C61" w:rsidRDefault="00B22879" w:rsidP="00A745C6">
      <w:pPr>
        <w:pStyle w:val="SingleTxtG"/>
        <w:tabs>
          <w:tab w:val="left" w:pos="2552"/>
        </w:tabs>
        <w:ind w:left="1701"/>
        <w:rPr>
          <w:b/>
          <w:bCs/>
        </w:rPr>
      </w:pPr>
      <w:r>
        <w:t>42.</w:t>
      </w:r>
      <w:r w:rsidR="00A745C6" w:rsidRPr="00B85071">
        <w:t>173</w:t>
      </w:r>
      <w:r w:rsidR="00A745C6" w:rsidRPr="00B85071">
        <w:tab/>
      </w:r>
      <w:r w:rsidR="00A745C6" w:rsidRPr="00305C61">
        <w:rPr>
          <w:b/>
          <w:bCs/>
        </w:rPr>
        <w:t>Advance further efforts to ensure inclusive and quality education for all, with particular attention to equal access for children affected by conflict (Georgia);</w:t>
      </w:r>
    </w:p>
    <w:p w14:paraId="3A7B4C79" w14:textId="7C773D23" w:rsidR="00A745C6" w:rsidRPr="00305C61" w:rsidRDefault="00B22879" w:rsidP="00A745C6">
      <w:pPr>
        <w:pStyle w:val="SingleTxtG"/>
        <w:tabs>
          <w:tab w:val="left" w:pos="2552"/>
        </w:tabs>
        <w:ind w:left="1701"/>
        <w:rPr>
          <w:b/>
          <w:bCs/>
        </w:rPr>
      </w:pPr>
      <w:r>
        <w:t>42.</w:t>
      </w:r>
      <w:r w:rsidR="00A745C6" w:rsidRPr="00B85071">
        <w:t>174</w:t>
      </w:r>
      <w:r w:rsidR="00A745C6" w:rsidRPr="00B85071">
        <w:tab/>
      </w:r>
      <w:r w:rsidR="00A745C6" w:rsidRPr="00305C61">
        <w:rPr>
          <w:b/>
          <w:bCs/>
        </w:rPr>
        <w:t>Take further steps to improve access to quality education for all children, including refugees, persons with disabilities and ethnic minorities (Armenia</w:t>
      </w:r>
      <w:r w:rsidR="00A745C6">
        <w:rPr>
          <w:b/>
          <w:bCs/>
        </w:rPr>
        <w:t>);</w:t>
      </w:r>
    </w:p>
    <w:p w14:paraId="27318990" w14:textId="05716EBD" w:rsidR="00A745C6" w:rsidRPr="00305C61" w:rsidRDefault="00B22879" w:rsidP="00A745C6">
      <w:pPr>
        <w:pStyle w:val="SingleTxtG"/>
        <w:tabs>
          <w:tab w:val="left" w:pos="2552"/>
        </w:tabs>
        <w:ind w:left="1701"/>
        <w:rPr>
          <w:b/>
          <w:bCs/>
        </w:rPr>
      </w:pPr>
      <w:r>
        <w:t>42.</w:t>
      </w:r>
      <w:r w:rsidR="00A745C6" w:rsidRPr="00B85071">
        <w:t>175</w:t>
      </w:r>
      <w:r w:rsidR="00A745C6" w:rsidRPr="00B85071">
        <w:tab/>
      </w:r>
      <w:r w:rsidR="00A745C6" w:rsidRPr="00305C61">
        <w:rPr>
          <w:b/>
          <w:bCs/>
        </w:rPr>
        <w:t>Strengthen efforts to ensure universal access to primary education for all children, including migrant, refugee and stateless children, regardless of legal status or documentation, and allow stateless secondary school graduates to access higher education (Portugal</w:t>
      </w:r>
      <w:r w:rsidR="00A745C6">
        <w:rPr>
          <w:b/>
          <w:bCs/>
        </w:rPr>
        <w:t>);</w:t>
      </w:r>
    </w:p>
    <w:p w14:paraId="3277175B" w14:textId="6BB2086C" w:rsidR="00A745C6" w:rsidRPr="00305C61" w:rsidRDefault="00B22879" w:rsidP="00A745C6">
      <w:pPr>
        <w:pStyle w:val="SingleTxtG"/>
        <w:tabs>
          <w:tab w:val="left" w:pos="2552"/>
        </w:tabs>
        <w:ind w:left="1701"/>
        <w:rPr>
          <w:b/>
          <w:bCs/>
        </w:rPr>
      </w:pPr>
      <w:r>
        <w:t>42.</w:t>
      </w:r>
      <w:r w:rsidR="00A745C6" w:rsidRPr="00B85071">
        <w:t>176</w:t>
      </w:r>
      <w:r w:rsidR="00A745C6" w:rsidRPr="00B85071">
        <w:tab/>
      </w:r>
      <w:r w:rsidR="00A745C6" w:rsidRPr="00305C61">
        <w:rPr>
          <w:b/>
          <w:bCs/>
        </w:rPr>
        <w:t>Continue efforts to provide appropriate and free education opportunities for all (Iraq</w:t>
      </w:r>
      <w:r w:rsidR="00A745C6">
        <w:rPr>
          <w:b/>
          <w:bCs/>
        </w:rPr>
        <w:t>);</w:t>
      </w:r>
    </w:p>
    <w:p w14:paraId="1DC7C0D2" w14:textId="27FA072E" w:rsidR="00A745C6" w:rsidRPr="00305C61" w:rsidRDefault="00B22879" w:rsidP="00A745C6">
      <w:pPr>
        <w:pStyle w:val="SingleTxtG"/>
        <w:tabs>
          <w:tab w:val="left" w:pos="2552"/>
        </w:tabs>
        <w:ind w:left="1701"/>
        <w:rPr>
          <w:b/>
          <w:bCs/>
        </w:rPr>
      </w:pPr>
      <w:r>
        <w:t>42.</w:t>
      </w:r>
      <w:r w:rsidR="00A745C6" w:rsidRPr="00B85071">
        <w:t>177</w:t>
      </w:r>
      <w:r w:rsidR="00A745C6" w:rsidRPr="00B85071">
        <w:tab/>
      </w:r>
      <w:r w:rsidR="00A745C6" w:rsidRPr="00305C61">
        <w:rPr>
          <w:b/>
          <w:bCs/>
        </w:rPr>
        <w:t>Fully endeavor to resource the implementation of the youth empowerment strategy to expand education and employment opportunities for young people (Philippines</w:t>
      </w:r>
      <w:r w:rsidR="00A745C6">
        <w:rPr>
          <w:b/>
          <w:bCs/>
        </w:rPr>
        <w:t>);</w:t>
      </w:r>
    </w:p>
    <w:p w14:paraId="133D0C10" w14:textId="3DF23193" w:rsidR="00A745C6" w:rsidRPr="00305C61" w:rsidRDefault="00B22879" w:rsidP="00A745C6">
      <w:pPr>
        <w:pStyle w:val="SingleTxtG"/>
        <w:tabs>
          <w:tab w:val="left" w:pos="2552"/>
        </w:tabs>
        <w:ind w:left="1701"/>
        <w:rPr>
          <w:b/>
          <w:bCs/>
        </w:rPr>
      </w:pPr>
      <w:r>
        <w:t>42.</w:t>
      </w:r>
      <w:r w:rsidR="00A745C6" w:rsidRPr="00B85071">
        <w:t>178</w:t>
      </w:r>
      <w:r w:rsidR="00A745C6" w:rsidRPr="00B85071">
        <w:tab/>
      </w:r>
      <w:r w:rsidR="00A745C6" w:rsidRPr="00305C61">
        <w:rPr>
          <w:b/>
          <w:bCs/>
        </w:rPr>
        <w:t>Expand the compulsory nature of at least one year of pre-primary education and free secondary education (Dominican Republic</w:t>
      </w:r>
      <w:r w:rsidR="00A745C6">
        <w:rPr>
          <w:b/>
          <w:bCs/>
        </w:rPr>
        <w:t>);</w:t>
      </w:r>
    </w:p>
    <w:p w14:paraId="28047823" w14:textId="0F64A148" w:rsidR="00A745C6" w:rsidRPr="00305C61" w:rsidRDefault="00B22879" w:rsidP="00A745C6">
      <w:pPr>
        <w:pStyle w:val="SingleTxtG"/>
        <w:tabs>
          <w:tab w:val="left" w:pos="2552"/>
        </w:tabs>
        <w:ind w:left="1701"/>
        <w:rPr>
          <w:b/>
          <w:bCs/>
        </w:rPr>
      </w:pPr>
      <w:r>
        <w:t>42.</w:t>
      </w:r>
      <w:r w:rsidR="00A745C6" w:rsidRPr="00B85071">
        <w:t>179</w:t>
      </w:r>
      <w:r w:rsidR="00A745C6" w:rsidRPr="00B85071">
        <w:tab/>
      </w:r>
      <w:r w:rsidR="00A745C6" w:rsidRPr="00305C61">
        <w:rPr>
          <w:b/>
          <w:bCs/>
        </w:rPr>
        <w:t>Enhance efforts to realize the right to education at all levels (India</w:t>
      </w:r>
      <w:r w:rsidR="00A745C6">
        <w:rPr>
          <w:b/>
          <w:bCs/>
        </w:rPr>
        <w:t>);</w:t>
      </w:r>
    </w:p>
    <w:p w14:paraId="4E81A4A4" w14:textId="228C0892" w:rsidR="00A745C6" w:rsidRPr="00305C61" w:rsidRDefault="00B22879" w:rsidP="00A745C6">
      <w:pPr>
        <w:pStyle w:val="SingleTxtG"/>
        <w:tabs>
          <w:tab w:val="left" w:pos="2552"/>
        </w:tabs>
        <w:ind w:left="1701"/>
        <w:rPr>
          <w:b/>
          <w:bCs/>
        </w:rPr>
      </w:pPr>
      <w:r>
        <w:t>42.</w:t>
      </w:r>
      <w:r w:rsidR="00A745C6" w:rsidRPr="00B85071">
        <w:t>180</w:t>
      </w:r>
      <w:r w:rsidR="00A745C6" w:rsidRPr="00B85071">
        <w:tab/>
      </w:r>
      <w:r w:rsidR="00A745C6" w:rsidRPr="00305C61">
        <w:rPr>
          <w:b/>
          <w:bCs/>
        </w:rPr>
        <w:t>Ensure systematic monitoring of the education system and enhance oversight and transparency (Iran (Islamic Republic of));</w:t>
      </w:r>
    </w:p>
    <w:p w14:paraId="5E95FDD2" w14:textId="71319277" w:rsidR="00A745C6" w:rsidRPr="00305C61" w:rsidRDefault="00B22879" w:rsidP="00A745C6">
      <w:pPr>
        <w:pStyle w:val="SingleTxtG"/>
        <w:tabs>
          <w:tab w:val="left" w:pos="2552"/>
        </w:tabs>
        <w:ind w:left="1701"/>
        <w:rPr>
          <w:b/>
          <w:bCs/>
        </w:rPr>
      </w:pPr>
      <w:r>
        <w:t>42.</w:t>
      </w:r>
      <w:r w:rsidR="00A745C6" w:rsidRPr="00B85071">
        <w:t>181</w:t>
      </w:r>
      <w:r w:rsidR="00A745C6" w:rsidRPr="00B85071">
        <w:tab/>
      </w:r>
      <w:r w:rsidR="00A745C6" w:rsidRPr="00305C61">
        <w:rPr>
          <w:b/>
          <w:bCs/>
        </w:rPr>
        <w:t>Enhance teachers' training and school safety, including endorsing and implementing the Safe Schools Declaration (Armenia</w:t>
      </w:r>
      <w:r w:rsidR="00A745C6">
        <w:rPr>
          <w:b/>
          <w:bCs/>
        </w:rPr>
        <w:t>);</w:t>
      </w:r>
    </w:p>
    <w:p w14:paraId="3B373DC0" w14:textId="15CCDFBC" w:rsidR="00A745C6" w:rsidRPr="00305C61" w:rsidRDefault="00B22879" w:rsidP="00A745C6">
      <w:pPr>
        <w:pStyle w:val="SingleTxtG"/>
        <w:tabs>
          <w:tab w:val="left" w:pos="2552"/>
        </w:tabs>
        <w:ind w:left="1701"/>
        <w:rPr>
          <w:b/>
          <w:bCs/>
        </w:rPr>
      </w:pPr>
      <w:r>
        <w:t>42.</w:t>
      </w:r>
      <w:r w:rsidR="00A745C6" w:rsidRPr="00B85071">
        <w:t>182</w:t>
      </w:r>
      <w:r w:rsidR="00A745C6" w:rsidRPr="00B85071">
        <w:tab/>
      </w:r>
      <w:r w:rsidR="00A745C6" w:rsidRPr="00305C61">
        <w:rPr>
          <w:b/>
          <w:bCs/>
        </w:rPr>
        <w:t>Strengthen cooperation with civil society organizations involved in cultural activities (Iraq</w:t>
      </w:r>
      <w:r w:rsidR="00A745C6">
        <w:rPr>
          <w:b/>
          <w:bCs/>
        </w:rPr>
        <w:t>);</w:t>
      </w:r>
    </w:p>
    <w:p w14:paraId="5148CE22" w14:textId="6FAFF68D" w:rsidR="00A745C6" w:rsidRPr="00305C61" w:rsidRDefault="00B22879" w:rsidP="00A745C6">
      <w:pPr>
        <w:pStyle w:val="SingleTxtG"/>
        <w:tabs>
          <w:tab w:val="left" w:pos="2552"/>
        </w:tabs>
        <w:ind w:left="1701"/>
        <w:rPr>
          <w:b/>
          <w:bCs/>
        </w:rPr>
      </w:pPr>
      <w:r>
        <w:t>42.</w:t>
      </w:r>
      <w:r w:rsidR="00A745C6" w:rsidRPr="00B85071">
        <w:t>183</w:t>
      </w:r>
      <w:r w:rsidR="00A745C6" w:rsidRPr="00B85071">
        <w:tab/>
      </w:r>
      <w:r w:rsidR="00A745C6" w:rsidRPr="00305C61">
        <w:rPr>
          <w:b/>
          <w:bCs/>
        </w:rPr>
        <w:t>Endorse the Safe Schools Declaration to reinforce the protection of education (Nigeria</w:t>
      </w:r>
      <w:r w:rsidR="00A745C6">
        <w:rPr>
          <w:b/>
          <w:bCs/>
        </w:rPr>
        <w:t>);</w:t>
      </w:r>
    </w:p>
    <w:p w14:paraId="7118D0F4" w14:textId="4C927576" w:rsidR="00A745C6" w:rsidRPr="00305C61" w:rsidRDefault="00B22879" w:rsidP="00A745C6">
      <w:pPr>
        <w:pStyle w:val="SingleTxtG"/>
        <w:tabs>
          <w:tab w:val="left" w:pos="2552"/>
        </w:tabs>
        <w:ind w:left="1701"/>
        <w:rPr>
          <w:b/>
          <w:bCs/>
        </w:rPr>
      </w:pPr>
      <w:r>
        <w:t>42.</w:t>
      </w:r>
      <w:r w:rsidR="00A745C6" w:rsidRPr="00B85071">
        <w:t>184</w:t>
      </w:r>
      <w:r w:rsidR="00A745C6" w:rsidRPr="00B85071">
        <w:tab/>
      </w:r>
      <w:r w:rsidR="00A745C6" w:rsidRPr="00305C61">
        <w:rPr>
          <w:b/>
          <w:bCs/>
        </w:rPr>
        <w:t>Redouble efforts to combating climate change and support the affected communities in building resilience (Nepal</w:t>
      </w:r>
      <w:r w:rsidR="00A745C6">
        <w:rPr>
          <w:b/>
          <w:bCs/>
        </w:rPr>
        <w:t>);</w:t>
      </w:r>
    </w:p>
    <w:p w14:paraId="60152257" w14:textId="29B0FB9F" w:rsidR="00A745C6" w:rsidRPr="00305C61" w:rsidRDefault="00B22879" w:rsidP="00A745C6">
      <w:pPr>
        <w:pStyle w:val="SingleTxtG"/>
        <w:tabs>
          <w:tab w:val="left" w:pos="2552"/>
        </w:tabs>
        <w:ind w:left="1701"/>
        <w:rPr>
          <w:b/>
          <w:bCs/>
        </w:rPr>
      </w:pPr>
      <w:r>
        <w:t>42.</w:t>
      </w:r>
      <w:r w:rsidR="00A745C6" w:rsidRPr="00B85071">
        <w:t>185</w:t>
      </w:r>
      <w:r w:rsidR="00A745C6" w:rsidRPr="00B85071">
        <w:tab/>
      </w:r>
      <w:r w:rsidR="00A745C6" w:rsidRPr="00305C61">
        <w:rPr>
          <w:b/>
          <w:bCs/>
        </w:rPr>
        <w:t>Further invest in community-based services and early warning systems related to climate impacts, in order to better safeguard the rights and livelihoods of populations that are at heightened risk due to desertification, water scarcity and extreme weather conditions (Viet Nam</w:t>
      </w:r>
      <w:r w:rsidR="00A745C6">
        <w:rPr>
          <w:b/>
          <w:bCs/>
        </w:rPr>
        <w:t>);</w:t>
      </w:r>
    </w:p>
    <w:p w14:paraId="25D34DA2" w14:textId="05B1CEBE" w:rsidR="00A745C6" w:rsidRPr="00305C61" w:rsidRDefault="00B22879" w:rsidP="00A745C6">
      <w:pPr>
        <w:pStyle w:val="SingleTxtG"/>
        <w:tabs>
          <w:tab w:val="left" w:pos="2552"/>
        </w:tabs>
        <w:ind w:left="1701"/>
        <w:rPr>
          <w:b/>
          <w:bCs/>
        </w:rPr>
      </w:pPr>
      <w:r>
        <w:t>42.</w:t>
      </w:r>
      <w:r w:rsidR="00A745C6" w:rsidRPr="00B85071">
        <w:t>186</w:t>
      </w:r>
      <w:r w:rsidR="00A745C6" w:rsidRPr="00B85071">
        <w:tab/>
      </w:r>
      <w:r w:rsidR="00A745C6" w:rsidRPr="00305C61">
        <w:rPr>
          <w:b/>
          <w:bCs/>
        </w:rPr>
        <w:t>Maintain the special focus on sustainable water use, renewable energy sources, afforestation and recycling to realise the right to clean, healthy and sustainable environment (Pakistan</w:t>
      </w:r>
      <w:r w:rsidR="00A745C6">
        <w:rPr>
          <w:b/>
          <w:bCs/>
        </w:rPr>
        <w:t>);</w:t>
      </w:r>
    </w:p>
    <w:p w14:paraId="3655F427" w14:textId="1155098C" w:rsidR="00A745C6" w:rsidRPr="00305C61" w:rsidRDefault="00B22879" w:rsidP="00A745C6">
      <w:pPr>
        <w:pStyle w:val="SingleTxtG"/>
        <w:tabs>
          <w:tab w:val="left" w:pos="2552"/>
        </w:tabs>
        <w:ind w:left="1701"/>
        <w:rPr>
          <w:b/>
          <w:bCs/>
        </w:rPr>
      </w:pPr>
      <w:r>
        <w:lastRenderedPageBreak/>
        <w:t>42.</w:t>
      </w:r>
      <w:r w:rsidR="00A745C6" w:rsidRPr="00B85071">
        <w:t>187</w:t>
      </w:r>
      <w:r w:rsidR="00A745C6" w:rsidRPr="00B85071">
        <w:tab/>
      </w:r>
      <w:r w:rsidR="00A745C6" w:rsidRPr="00305C61">
        <w:rPr>
          <w:b/>
          <w:bCs/>
        </w:rPr>
        <w:t>Continue to promote sustainable economic and social development and economic empowerment of women (Singapore</w:t>
      </w:r>
      <w:r w:rsidR="00A745C6">
        <w:rPr>
          <w:b/>
          <w:bCs/>
        </w:rPr>
        <w:t>);</w:t>
      </w:r>
    </w:p>
    <w:p w14:paraId="1A844DC4" w14:textId="065BEE05" w:rsidR="00A745C6" w:rsidRPr="00305C61" w:rsidRDefault="00B22879" w:rsidP="00A745C6">
      <w:pPr>
        <w:pStyle w:val="SingleTxtG"/>
        <w:tabs>
          <w:tab w:val="left" w:pos="2552"/>
        </w:tabs>
        <w:ind w:left="1701"/>
        <w:rPr>
          <w:b/>
          <w:bCs/>
        </w:rPr>
      </w:pPr>
      <w:r>
        <w:t>42.</w:t>
      </w:r>
      <w:r w:rsidR="00A745C6" w:rsidRPr="00B85071">
        <w:t>188</w:t>
      </w:r>
      <w:r w:rsidR="00A745C6" w:rsidRPr="00B85071">
        <w:tab/>
      </w:r>
      <w:r w:rsidR="00A745C6" w:rsidRPr="00305C61">
        <w:rPr>
          <w:b/>
          <w:bCs/>
        </w:rPr>
        <w:t>Continue efforts to safeguard all rights, including economic, social and cultural rights, promote economic growth and improve people's livelihoods (China</w:t>
      </w:r>
      <w:r w:rsidR="00A745C6">
        <w:rPr>
          <w:b/>
          <w:bCs/>
        </w:rPr>
        <w:t>);</w:t>
      </w:r>
    </w:p>
    <w:p w14:paraId="60A82A9F" w14:textId="0FC6E519" w:rsidR="00A745C6" w:rsidRPr="00305C61" w:rsidRDefault="00B22879" w:rsidP="00A745C6">
      <w:pPr>
        <w:pStyle w:val="SingleTxtG"/>
        <w:tabs>
          <w:tab w:val="left" w:pos="2552"/>
        </w:tabs>
        <w:ind w:left="1701"/>
        <w:rPr>
          <w:b/>
          <w:bCs/>
        </w:rPr>
      </w:pPr>
      <w:r>
        <w:t>42.</w:t>
      </w:r>
      <w:r w:rsidR="00A745C6" w:rsidRPr="00B85071">
        <w:t>189</w:t>
      </w:r>
      <w:r w:rsidR="00A745C6" w:rsidRPr="00B85071">
        <w:tab/>
      </w:r>
      <w:r w:rsidR="00A745C6" w:rsidRPr="00305C61">
        <w:rPr>
          <w:b/>
          <w:bCs/>
        </w:rPr>
        <w:t>Continue implementing national programs and plans designed to promote, strengthen and guarantee the human rights of all its population, including the right to development (Venezuela (Bolivarian Republic of)</w:t>
      </w:r>
      <w:r w:rsidR="00A745C6">
        <w:rPr>
          <w:b/>
          <w:bCs/>
        </w:rPr>
        <w:t>);</w:t>
      </w:r>
    </w:p>
    <w:p w14:paraId="2E780E79" w14:textId="5C4FBB29" w:rsidR="00A745C6" w:rsidRPr="00305C61" w:rsidRDefault="00B22879" w:rsidP="00A745C6">
      <w:pPr>
        <w:pStyle w:val="SingleTxtG"/>
        <w:tabs>
          <w:tab w:val="left" w:pos="2552"/>
        </w:tabs>
        <w:ind w:left="1701"/>
        <w:rPr>
          <w:b/>
          <w:bCs/>
        </w:rPr>
      </w:pPr>
      <w:r>
        <w:t>42.</w:t>
      </w:r>
      <w:r w:rsidR="00A745C6" w:rsidRPr="00B85071">
        <w:t>190</w:t>
      </w:r>
      <w:r w:rsidR="00A745C6" w:rsidRPr="00B85071">
        <w:tab/>
      </w:r>
      <w:r w:rsidR="00A745C6" w:rsidRPr="00305C61">
        <w:rPr>
          <w:b/>
          <w:bCs/>
        </w:rPr>
        <w:t>Continue to strengthen international and regional cooperation to operationalize inclusive enjoyment of the right to development for all, including women and girls (Uganda</w:t>
      </w:r>
      <w:r w:rsidR="00A745C6">
        <w:rPr>
          <w:b/>
          <w:bCs/>
        </w:rPr>
        <w:t>);</w:t>
      </w:r>
    </w:p>
    <w:p w14:paraId="4ED00356" w14:textId="79CBEDE1" w:rsidR="00A745C6" w:rsidRPr="00305C61" w:rsidRDefault="00B22879" w:rsidP="00A745C6">
      <w:pPr>
        <w:pStyle w:val="SingleTxtG"/>
        <w:tabs>
          <w:tab w:val="left" w:pos="2552"/>
        </w:tabs>
        <w:ind w:left="1701"/>
        <w:rPr>
          <w:b/>
          <w:bCs/>
        </w:rPr>
      </w:pPr>
      <w:r>
        <w:t>42.</w:t>
      </w:r>
      <w:r w:rsidR="00A745C6" w:rsidRPr="00B85071">
        <w:t>191</w:t>
      </w:r>
      <w:r w:rsidR="00A745C6" w:rsidRPr="00B85071">
        <w:tab/>
      </w:r>
      <w:r w:rsidR="00A745C6" w:rsidRPr="00305C61">
        <w:rPr>
          <w:b/>
          <w:bCs/>
        </w:rPr>
        <w:t xml:space="preserve">Continue to implement national programmes aimed at achieving the 2030 sustainable development goals, including empowering the youth and promoting their effective participation in social, economic and </w:t>
      </w:r>
      <w:r w:rsidR="00A745C6">
        <w:rPr>
          <w:b/>
          <w:bCs/>
        </w:rPr>
        <w:t>political</w:t>
      </w:r>
      <w:r w:rsidR="00A745C6" w:rsidRPr="00305C61">
        <w:rPr>
          <w:b/>
          <w:bCs/>
        </w:rPr>
        <w:t xml:space="preserve"> life (United Arab Emirates</w:t>
      </w:r>
      <w:r w:rsidR="00A745C6">
        <w:rPr>
          <w:b/>
          <w:bCs/>
        </w:rPr>
        <w:t>);</w:t>
      </w:r>
    </w:p>
    <w:p w14:paraId="1D1CC9BE" w14:textId="1F71D6B6" w:rsidR="00A745C6" w:rsidRPr="00305C61" w:rsidRDefault="00B22879" w:rsidP="00A745C6">
      <w:pPr>
        <w:pStyle w:val="SingleTxtG"/>
        <w:tabs>
          <w:tab w:val="left" w:pos="2552"/>
        </w:tabs>
        <w:ind w:left="1701"/>
        <w:rPr>
          <w:b/>
          <w:bCs/>
        </w:rPr>
      </w:pPr>
      <w:r>
        <w:t>42.</w:t>
      </w:r>
      <w:r w:rsidR="00A745C6" w:rsidRPr="00B85071">
        <w:t>192</w:t>
      </w:r>
      <w:r w:rsidR="00A745C6" w:rsidRPr="00B85071">
        <w:tab/>
      </w:r>
      <w:r w:rsidR="00A745C6" w:rsidRPr="00305C61">
        <w:rPr>
          <w:b/>
          <w:bCs/>
        </w:rPr>
        <w:t>Redouble efforts to accelerate the process of national reconciliation (Congo</w:t>
      </w:r>
      <w:r w:rsidR="00A745C6">
        <w:rPr>
          <w:b/>
          <w:bCs/>
        </w:rPr>
        <w:t>);</w:t>
      </w:r>
    </w:p>
    <w:p w14:paraId="74744D25" w14:textId="6D46D543" w:rsidR="00A745C6" w:rsidRPr="00305C61" w:rsidRDefault="00B22879" w:rsidP="00A745C6">
      <w:pPr>
        <w:pStyle w:val="SingleTxtG"/>
        <w:tabs>
          <w:tab w:val="left" w:pos="2552"/>
        </w:tabs>
        <w:ind w:left="1701"/>
        <w:rPr>
          <w:b/>
          <w:bCs/>
        </w:rPr>
      </w:pPr>
      <w:r>
        <w:t>42.</w:t>
      </w:r>
      <w:r w:rsidR="00A745C6" w:rsidRPr="00B85071">
        <w:t>193</w:t>
      </w:r>
      <w:r w:rsidR="00A745C6" w:rsidRPr="00B85071">
        <w:tab/>
      </w:r>
      <w:r w:rsidR="00A745C6" w:rsidRPr="00305C61">
        <w:rPr>
          <w:b/>
          <w:bCs/>
        </w:rPr>
        <w:t>Continue the dialogue between the different parties in order to end hostilities and create the conditions for a lasting return to peace (Djibouti</w:t>
      </w:r>
      <w:r w:rsidR="00A745C6">
        <w:rPr>
          <w:b/>
          <w:bCs/>
        </w:rPr>
        <w:t>);</w:t>
      </w:r>
    </w:p>
    <w:p w14:paraId="2CC07D74" w14:textId="517060AD" w:rsidR="00A745C6" w:rsidRPr="00305C61" w:rsidRDefault="00B22879" w:rsidP="00A745C6">
      <w:pPr>
        <w:pStyle w:val="SingleTxtG"/>
        <w:tabs>
          <w:tab w:val="left" w:pos="2552"/>
        </w:tabs>
        <w:ind w:left="1701"/>
        <w:rPr>
          <w:b/>
          <w:bCs/>
        </w:rPr>
      </w:pPr>
      <w:r>
        <w:t>42.</w:t>
      </w:r>
      <w:r w:rsidR="00A745C6" w:rsidRPr="00B85071">
        <w:t>194</w:t>
      </w:r>
      <w:r w:rsidR="00A745C6" w:rsidRPr="00B85071">
        <w:tab/>
      </w:r>
      <w:r w:rsidR="00A745C6" w:rsidRPr="00305C61">
        <w:rPr>
          <w:b/>
          <w:bCs/>
        </w:rPr>
        <w:t>Continue abiding by humanitarian norms while addressing the challenge of irregular migration (Türkiye</w:t>
      </w:r>
      <w:r w:rsidR="00A745C6">
        <w:rPr>
          <w:b/>
          <w:bCs/>
        </w:rPr>
        <w:t>);</w:t>
      </w:r>
    </w:p>
    <w:p w14:paraId="6F998C1A" w14:textId="5F39B812" w:rsidR="00A745C6" w:rsidRPr="00305C61" w:rsidRDefault="00B22879" w:rsidP="00A745C6">
      <w:pPr>
        <w:pStyle w:val="SingleTxtG"/>
        <w:tabs>
          <w:tab w:val="left" w:pos="2552"/>
        </w:tabs>
        <w:ind w:left="1701"/>
        <w:rPr>
          <w:b/>
          <w:bCs/>
        </w:rPr>
      </w:pPr>
      <w:r>
        <w:t>42.</w:t>
      </w:r>
      <w:r w:rsidR="00A745C6" w:rsidRPr="00B85071">
        <w:t>195</w:t>
      </w:r>
      <w:r w:rsidR="00A745C6" w:rsidRPr="00B85071">
        <w:tab/>
      </w:r>
      <w:r w:rsidR="00A745C6" w:rsidRPr="00305C61">
        <w:rPr>
          <w:b/>
          <w:bCs/>
        </w:rPr>
        <w:t>Protect women and girls from violence, guarantee equality before the law, and repeal the articles of the Penal Code that reduce penalties for “honor” killings and exempt perpetrators of rape from liability if they marry the victim (Mexico</w:t>
      </w:r>
      <w:r w:rsidR="00A745C6">
        <w:rPr>
          <w:b/>
          <w:bCs/>
        </w:rPr>
        <w:t>);</w:t>
      </w:r>
    </w:p>
    <w:p w14:paraId="70A0ADCA" w14:textId="4457619B" w:rsidR="00A745C6" w:rsidRPr="00305C61" w:rsidRDefault="00B22879" w:rsidP="00A745C6">
      <w:pPr>
        <w:pStyle w:val="SingleTxtG"/>
        <w:tabs>
          <w:tab w:val="left" w:pos="2552"/>
        </w:tabs>
        <w:ind w:left="1701"/>
        <w:rPr>
          <w:b/>
          <w:bCs/>
        </w:rPr>
      </w:pPr>
      <w:r>
        <w:t>42.</w:t>
      </w:r>
      <w:r w:rsidR="00A745C6" w:rsidRPr="00B85071">
        <w:t>196</w:t>
      </w:r>
      <w:r w:rsidR="00A745C6" w:rsidRPr="00B85071">
        <w:tab/>
      </w:r>
      <w:r w:rsidR="00A745C6" w:rsidRPr="00305C61">
        <w:rPr>
          <w:b/>
          <w:bCs/>
        </w:rPr>
        <w:t>Repeal all legal provisions that discriminate against women, including but not limited to those relating to marriage, child custody, transmission of nationality, inheritance and freedom of movement, as well as adopt a robust legal framework for protection against gender-based violence (Spain</w:t>
      </w:r>
      <w:r w:rsidR="00A745C6">
        <w:rPr>
          <w:b/>
          <w:bCs/>
        </w:rPr>
        <w:t>);</w:t>
      </w:r>
    </w:p>
    <w:p w14:paraId="5F381165" w14:textId="674853B1" w:rsidR="00A745C6" w:rsidRPr="00305C61" w:rsidRDefault="00B22879" w:rsidP="00A745C6">
      <w:pPr>
        <w:pStyle w:val="SingleTxtG"/>
        <w:tabs>
          <w:tab w:val="left" w:pos="2552"/>
        </w:tabs>
        <w:ind w:left="1701"/>
        <w:rPr>
          <w:b/>
          <w:bCs/>
        </w:rPr>
      </w:pPr>
      <w:r>
        <w:t>42.</w:t>
      </w:r>
      <w:r w:rsidR="00A745C6" w:rsidRPr="00B85071">
        <w:t>197</w:t>
      </w:r>
      <w:r w:rsidR="00A745C6" w:rsidRPr="00B85071">
        <w:tab/>
      </w:r>
      <w:r w:rsidR="00A745C6" w:rsidRPr="00305C61">
        <w:rPr>
          <w:b/>
          <w:bCs/>
        </w:rPr>
        <w:t>Advance women</w:t>
      </w:r>
      <w:r w:rsidR="00A745C6">
        <w:rPr>
          <w:b/>
          <w:bCs/>
        </w:rPr>
        <w:t>’</w:t>
      </w:r>
      <w:r w:rsidR="00A745C6" w:rsidRPr="00305C61">
        <w:rPr>
          <w:b/>
          <w:bCs/>
        </w:rPr>
        <w:t>s rights by repealing discriminatory laws, notably Penal Code Article 424; criminalising all forms of sexual and gender-based violence - including online; and ensuring women’s full participation in politics and peacebuilding (United Kingdom of Great Britain and Northern Ireland</w:t>
      </w:r>
      <w:r w:rsidR="00A745C6">
        <w:rPr>
          <w:b/>
          <w:bCs/>
        </w:rPr>
        <w:t>);</w:t>
      </w:r>
    </w:p>
    <w:p w14:paraId="05004901" w14:textId="5CBFAC14" w:rsidR="00A745C6" w:rsidRPr="00305C61" w:rsidRDefault="00B22879" w:rsidP="00A745C6">
      <w:pPr>
        <w:pStyle w:val="SingleTxtG"/>
        <w:tabs>
          <w:tab w:val="left" w:pos="2552"/>
        </w:tabs>
        <w:ind w:left="1701"/>
        <w:rPr>
          <w:b/>
          <w:bCs/>
        </w:rPr>
      </w:pPr>
      <w:r>
        <w:t>42.</w:t>
      </w:r>
      <w:r w:rsidR="00A745C6" w:rsidRPr="00B85071">
        <w:t>198</w:t>
      </w:r>
      <w:r w:rsidR="00A745C6" w:rsidRPr="00B85071">
        <w:tab/>
      </w:r>
      <w:r w:rsidR="00A745C6" w:rsidRPr="00305C61">
        <w:rPr>
          <w:b/>
          <w:bCs/>
        </w:rPr>
        <w:t>Take steps to implement relevant laws to ensure the prevention and elimination of all forms of discrimination and violence against women and girls (Ireland</w:t>
      </w:r>
      <w:r w:rsidR="00A745C6">
        <w:rPr>
          <w:b/>
          <w:bCs/>
        </w:rPr>
        <w:t>);</w:t>
      </w:r>
    </w:p>
    <w:p w14:paraId="76FD61C2" w14:textId="403961FE" w:rsidR="00A745C6" w:rsidRPr="00305C61" w:rsidRDefault="00B22879" w:rsidP="00A745C6">
      <w:pPr>
        <w:pStyle w:val="SingleTxtG"/>
        <w:tabs>
          <w:tab w:val="left" w:pos="2552"/>
        </w:tabs>
        <w:ind w:left="1701"/>
        <w:rPr>
          <w:b/>
          <w:bCs/>
        </w:rPr>
      </w:pPr>
      <w:r>
        <w:t>42.</w:t>
      </w:r>
      <w:r w:rsidR="00A745C6" w:rsidRPr="00B85071">
        <w:t>199</w:t>
      </w:r>
      <w:r w:rsidR="00A745C6" w:rsidRPr="00B85071">
        <w:tab/>
      </w:r>
      <w:r w:rsidR="00A745C6" w:rsidRPr="00305C61">
        <w:rPr>
          <w:b/>
          <w:bCs/>
        </w:rPr>
        <w:t>Remove existing barriers to women’s participation in public life, including to accessing leading positions in Government (Romania</w:t>
      </w:r>
      <w:r w:rsidR="00A745C6">
        <w:rPr>
          <w:b/>
          <w:bCs/>
        </w:rPr>
        <w:t>);</w:t>
      </w:r>
    </w:p>
    <w:p w14:paraId="719C4ABB" w14:textId="7471283C" w:rsidR="00A745C6" w:rsidRPr="00305C61" w:rsidRDefault="00B22879" w:rsidP="00A745C6">
      <w:pPr>
        <w:pStyle w:val="SingleTxtG"/>
        <w:tabs>
          <w:tab w:val="left" w:pos="2552"/>
        </w:tabs>
        <w:ind w:left="1701"/>
        <w:rPr>
          <w:b/>
          <w:bCs/>
        </w:rPr>
      </w:pPr>
      <w:r>
        <w:t>42.</w:t>
      </w:r>
      <w:r w:rsidR="00A745C6" w:rsidRPr="00B85071">
        <w:t>200</w:t>
      </w:r>
      <w:r w:rsidR="00A745C6" w:rsidRPr="00B85071">
        <w:tab/>
      </w:r>
      <w:r w:rsidR="00A745C6" w:rsidRPr="00305C61">
        <w:rPr>
          <w:b/>
          <w:bCs/>
        </w:rPr>
        <w:t>Take additional measures to ensure women’s empowerment and participation in public and political life (Greece</w:t>
      </w:r>
      <w:r w:rsidR="00A745C6">
        <w:rPr>
          <w:b/>
          <w:bCs/>
        </w:rPr>
        <w:t>);</w:t>
      </w:r>
    </w:p>
    <w:p w14:paraId="13EBE07F" w14:textId="34217345" w:rsidR="00A745C6" w:rsidRPr="00305C61" w:rsidRDefault="00B22879" w:rsidP="00A745C6">
      <w:pPr>
        <w:pStyle w:val="SingleTxtG"/>
        <w:tabs>
          <w:tab w:val="left" w:pos="2552"/>
        </w:tabs>
        <w:ind w:left="1701"/>
        <w:rPr>
          <w:b/>
          <w:bCs/>
        </w:rPr>
      </w:pPr>
      <w:r>
        <w:t>42.</w:t>
      </w:r>
      <w:r w:rsidR="00A745C6" w:rsidRPr="00B85071">
        <w:t>201</w:t>
      </w:r>
      <w:r w:rsidR="00A745C6" w:rsidRPr="00B85071">
        <w:tab/>
      </w:r>
      <w:r w:rsidR="00A745C6" w:rsidRPr="00305C61">
        <w:rPr>
          <w:b/>
          <w:bCs/>
        </w:rPr>
        <w:t>Maintain and expand training programs to enhance women’s participation in local governance (Iran (Islamic Republic of));</w:t>
      </w:r>
    </w:p>
    <w:p w14:paraId="5B1025A7" w14:textId="024FE015" w:rsidR="00A745C6" w:rsidRPr="00305C61" w:rsidRDefault="00B22879" w:rsidP="00A745C6">
      <w:pPr>
        <w:pStyle w:val="SingleTxtG"/>
        <w:tabs>
          <w:tab w:val="left" w:pos="2552"/>
        </w:tabs>
        <w:ind w:left="1701"/>
        <w:rPr>
          <w:b/>
          <w:bCs/>
        </w:rPr>
      </w:pPr>
      <w:r>
        <w:t>42.</w:t>
      </w:r>
      <w:r w:rsidR="00A745C6" w:rsidRPr="00B85071">
        <w:t>202</w:t>
      </w:r>
      <w:r w:rsidR="00A745C6" w:rsidRPr="00B85071">
        <w:tab/>
      </w:r>
      <w:r w:rsidR="00A745C6" w:rsidRPr="00305C61">
        <w:rPr>
          <w:b/>
          <w:bCs/>
        </w:rPr>
        <w:t>Implement policies to enhance women representation in respective decision-making offices including in senior political roles (Uganda</w:t>
      </w:r>
      <w:r w:rsidR="00A745C6">
        <w:rPr>
          <w:b/>
          <w:bCs/>
        </w:rPr>
        <w:t>);</w:t>
      </w:r>
    </w:p>
    <w:p w14:paraId="15815661" w14:textId="4D543A14" w:rsidR="00A745C6" w:rsidRPr="00305C61" w:rsidRDefault="00B22879" w:rsidP="00A745C6">
      <w:pPr>
        <w:pStyle w:val="SingleTxtG"/>
        <w:tabs>
          <w:tab w:val="left" w:pos="2552"/>
        </w:tabs>
        <w:ind w:left="1701"/>
        <w:rPr>
          <w:b/>
          <w:bCs/>
        </w:rPr>
      </w:pPr>
      <w:r>
        <w:t>42.</w:t>
      </w:r>
      <w:r w:rsidR="00A745C6" w:rsidRPr="00B85071">
        <w:t>203</w:t>
      </w:r>
      <w:r w:rsidR="00A745C6" w:rsidRPr="00B85071">
        <w:tab/>
      </w:r>
      <w:r w:rsidR="00A745C6" w:rsidRPr="00305C61">
        <w:rPr>
          <w:b/>
          <w:bCs/>
        </w:rPr>
        <w:t>Ensure that women’s rights to participate in political processes, public life and the economic development of Libya, to which they have a large potential to contribute, is fully ensured (Norway</w:t>
      </w:r>
      <w:r w:rsidR="00A745C6">
        <w:rPr>
          <w:b/>
          <w:bCs/>
        </w:rPr>
        <w:t>);</w:t>
      </w:r>
    </w:p>
    <w:p w14:paraId="1DDB917F" w14:textId="3344F0CD" w:rsidR="00A745C6" w:rsidRPr="00305C61" w:rsidRDefault="00B22879" w:rsidP="00A745C6">
      <w:pPr>
        <w:pStyle w:val="SingleTxtG"/>
        <w:tabs>
          <w:tab w:val="left" w:pos="2552"/>
        </w:tabs>
        <w:ind w:left="1701"/>
        <w:rPr>
          <w:b/>
          <w:bCs/>
        </w:rPr>
      </w:pPr>
      <w:r>
        <w:t>42.</w:t>
      </w:r>
      <w:r w:rsidR="00A745C6" w:rsidRPr="00B85071">
        <w:t>204</w:t>
      </w:r>
      <w:r w:rsidR="00A745C6" w:rsidRPr="00B85071">
        <w:tab/>
      </w:r>
      <w:r w:rsidR="00A745C6" w:rsidRPr="00305C61">
        <w:rPr>
          <w:b/>
          <w:bCs/>
        </w:rPr>
        <w:t>Implement effectively international commitments under the Convention on the Elimination of All Forms of Discrimination Against Women, and the Convention on the Rights of the Child into robust national legislation, and comply with its obligation under international law (Germany);</w:t>
      </w:r>
    </w:p>
    <w:p w14:paraId="0B6968D7" w14:textId="76D6C9A7" w:rsidR="00A745C6" w:rsidRPr="00305C61" w:rsidRDefault="00B22879" w:rsidP="00A745C6">
      <w:pPr>
        <w:pStyle w:val="SingleTxtG"/>
        <w:tabs>
          <w:tab w:val="left" w:pos="2552"/>
        </w:tabs>
        <w:ind w:left="1701"/>
        <w:rPr>
          <w:b/>
          <w:bCs/>
        </w:rPr>
      </w:pPr>
      <w:r>
        <w:lastRenderedPageBreak/>
        <w:t>42.</w:t>
      </w:r>
      <w:r w:rsidR="00A745C6" w:rsidRPr="00B85071">
        <w:t>205</w:t>
      </w:r>
      <w:r w:rsidR="00A745C6" w:rsidRPr="00B85071">
        <w:tab/>
      </w:r>
      <w:r w:rsidR="00A745C6" w:rsidRPr="00305C61">
        <w:rPr>
          <w:b/>
          <w:bCs/>
        </w:rPr>
        <w:t>Continue measures to promoting gender equality and increasing women’s representation in decision-making bodies (Nepal</w:t>
      </w:r>
      <w:r w:rsidR="00A745C6">
        <w:rPr>
          <w:b/>
          <w:bCs/>
        </w:rPr>
        <w:t>);</w:t>
      </w:r>
    </w:p>
    <w:p w14:paraId="65E7C051" w14:textId="2902FC10" w:rsidR="00A745C6" w:rsidRPr="00305C61" w:rsidRDefault="00B22879" w:rsidP="00A745C6">
      <w:pPr>
        <w:pStyle w:val="SingleTxtG"/>
        <w:tabs>
          <w:tab w:val="left" w:pos="2552"/>
        </w:tabs>
        <w:ind w:left="1701"/>
        <w:rPr>
          <w:b/>
          <w:bCs/>
        </w:rPr>
      </w:pPr>
      <w:r>
        <w:t>42.</w:t>
      </w:r>
      <w:r w:rsidR="00A745C6" w:rsidRPr="00B85071">
        <w:t>206</w:t>
      </w:r>
      <w:r w:rsidR="00A745C6" w:rsidRPr="00B85071">
        <w:tab/>
      </w:r>
      <w:r w:rsidR="00A745C6" w:rsidRPr="00305C61">
        <w:rPr>
          <w:b/>
          <w:bCs/>
        </w:rPr>
        <w:t>Continue to enhance the role of women in public life and decision-making, and empowering them economically and socially in a way that contributes to achieving sustainable development and promoting balanced participation in society (Kuwait</w:t>
      </w:r>
      <w:r w:rsidR="00A745C6">
        <w:rPr>
          <w:b/>
          <w:bCs/>
        </w:rPr>
        <w:t>);</w:t>
      </w:r>
    </w:p>
    <w:p w14:paraId="06C9D6D2" w14:textId="728CB6F8" w:rsidR="00A745C6" w:rsidRPr="00305C61" w:rsidRDefault="00B22879" w:rsidP="00A745C6">
      <w:pPr>
        <w:pStyle w:val="SingleTxtG"/>
        <w:tabs>
          <w:tab w:val="left" w:pos="2552"/>
        </w:tabs>
        <w:ind w:left="1701"/>
        <w:rPr>
          <w:b/>
          <w:bCs/>
        </w:rPr>
      </w:pPr>
      <w:r>
        <w:t>42.</w:t>
      </w:r>
      <w:r w:rsidR="00A745C6" w:rsidRPr="00B85071">
        <w:t>207</w:t>
      </w:r>
      <w:r w:rsidR="00A745C6" w:rsidRPr="00B85071">
        <w:tab/>
      </w:r>
      <w:r w:rsidR="00A745C6" w:rsidRPr="00305C61">
        <w:rPr>
          <w:b/>
          <w:bCs/>
        </w:rPr>
        <w:t>Continue enhancing the protection and empowerment of women, including by strengthening implementation of national strategies on gender equality (Viet Nam);</w:t>
      </w:r>
    </w:p>
    <w:p w14:paraId="0842DF47" w14:textId="1B543B09" w:rsidR="00A745C6" w:rsidRPr="00305C61" w:rsidRDefault="00B22879" w:rsidP="00A745C6">
      <w:pPr>
        <w:pStyle w:val="SingleTxtG"/>
        <w:tabs>
          <w:tab w:val="left" w:pos="2552"/>
        </w:tabs>
        <w:ind w:left="1701"/>
        <w:rPr>
          <w:b/>
          <w:bCs/>
        </w:rPr>
      </w:pPr>
      <w:r>
        <w:t>42.</w:t>
      </w:r>
      <w:r w:rsidR="00A745C6" w:rsidRPr="00B85071">
        <w:t>208</w:t>
      </w:r>
      <w:r w:rsidR="00A745C6" w:rsidRPr="00B85071">
        <w:tab/>
      </w:r>
      <w:r w:rsidR="00A745C6" w:rsidRPr="00305C61">
        <w:rPr>
          <w:b/>
          <w:bCs/>
        </w:rPr>
        <w:t>Continue efforts to promote and strengthen women's rights and empower them in various fields to ensure their active participation (Algeria</w:t>
      </w:r>
      <w:r w:rsidR="00A745C6">
        <w:rPr>
          <w:b/>
          <w:bCs/>
        </w:rPr>
        <w:t>);</w:t>
      </w:r>
    </w:p>
    <w:p w14:paraId="087C67FC" w14:textId="09699453" w:rsidR="00A745C6" w:rsidRPr="00305C61" w:rsidRDefault="00B22879" w:rsidP="00A745C6">
      <w:pPr>
        <w:pStyle w:val="SingleTxtG"/>
        <w:tabs>
          <w:tab w:val="left" w:pos="2552"/>
        </w:tabs>
        <w:ind w:left="1701"/>
        <w:rPr>
          <w:b/>
          <w:bCs/>
        </w:rPr>
      </w:pPr>
      <w:r>
        <w:t>42.</w:t>
      </w:r>
      <w:r w:rsidR="00A745C6" w:rsidRPr="00B85071">
        <w:t>209</w:t>
      </w:r>
      <w:r w:rsidR="00A745C6" w:rsidRPr="00B85071">
        <w:tab/>
      </w:r>
      <w:r w:rsidR="00A745C6" w:rsidRPr="00305C61">
        <w:rPr>
          <w:b/>
          <w:bCs/>
        </w:rPr>
        <w:t>Continue to promote the empowerment of women (Sudan</w:t>
      </w:r>
      <w:r w:rsidR="00A745C6">
        <w:rPr>
          <w:b/>
          <w:bCs/>
        </w:rPr>
        <w:t>);</w:t>
      </w:r>
    </w:p>
    <w:p w14:paraId="27ADE313" w14:textId="326BF5A4" w:rsidR="00A745C6" w:rsidRPr="00305C61" w:rsidRDefault="00B22879" w:rsidP="00A745C6">
      <w:pPr>
        <w:pStyle w:val="SingleTxtG"/>
        <w:tabs>
          <w:tab w:val="left" w:pos="2552"/>
        </w:tabs>
        <w:ind w:left="1701"/>
        <w:rPr>
          <w:b/>
          <w:bCs/>
        </w:rPr>
      </w:pPr>
      <w:r>
        <w:t>42.</w:t>
      </w:r>
      <w:r w:rsidR="00A745C6" w:rsidRPr="00B85071">
        <w:t>210</w:t>
      </w:r>
      <w:r w:rsidR="00A745C6" w:rsidRPr="00B85071">
        <w:tab/>
      </w:r>
      <w:r w:rsidR="00A745C6" w:rsidRPr="00305C61">
        <w:rPr>
          <w:b/>
          <w:bCs/>
        </w:rPr>
        <w:t>Protect and promote the rights and opportunities of women in the political, social and economic life of the country (Latvia</w:t>
      </w:r>
      <w:r w:rsidR="00A745C6">
        <w:rPr>
          <w:b/>
          <w:bCs/>
        </w:rPr>
        <w:t>);</w:t>
      </w:r>
    </w:p>
    <w:p w14:paraId="54ED100A" w14:textId="72BB64F9" w:rsidR="00A745C6" w:rsidRPr="00305C61" w:rsidRDefault="00B22879" w:rsidP="00A745C6">
      <w:pPr>
        <w:pStyle w:val="SingleTxtG"/>
        <w:tabs>
          <w:tab w:val="left" w:pos="2552"/>
        </w:tabs>
        <w:ind w:left="1701"/>
        <w:rPr>
          <w:b/>
          <w:bCs/>
        </w:rPr>
      </w:pPr>
      <w:r>
        <w:t>42.</w:t>
      </w:r>
      <w:r w:rsidR="00A745C6" w:rsidRPr="00B85071">
        <w:t>211</w:t>
      </w:r>
      <w:r w:rsidR="00A745C6" w:rsidRPr="00B85071">
        <w:tab/>
      </w:r>
      <w:r w:rsidR="00A745C6" w:rsidRPr="00305C61">
        <w:rPr>
          <w:b/>
          <w:bCs/>
        </w:rPr>
        <w:t>Increase programmes aimed at empowering women and girls, in support of equality and ensure that no one is left behind (Bahrain</w:t>
      </w:r>
      <w:r w:rsidR="00A745C6">
        <w:rPr>
          <w:b/>
          <w:bCs/>
        </w:rPr>
        <w:t>);</w:t>
      </w:r>
    </w:p>
    <w:p w14:paraId="258D3C0E" w14:textId="1A1DA0D7" w:rsidR="00A745C6" w:rsidRPr="00305C61" w:rsidRDefault="00B22879" w:rsidP="00A745C6">
      <w:pPr>
        <w:pStyle w:val="SingleTxtG"/>
        <w:tabs>
          <w:tab w:val="left" w:pos="2552"/>
        </w:tabs>
        <w:ind w:left="1701"/>
        <w:rPr>
          <w:b/>
          <w:bCs/>
        </w:rPr>
      </w:pPr>
      <w:r>
        <w:t>42.</w:t>
      </w:r>
      <w:r w:rsidR="00A745C6" w:rsidRPr="00B85071">
        <w:t>212</w:t>
      </w:r>
      <w:r w:rsidR="00A745C6" w:rsidRPr="00B85071">
        <w:tab/>
      </w:r>
      <w:r w:rsidR="00A745C6" w:rsidRPr="00305C61">
        <w:rPr>
          <w:b/>
          <w:bCs/>
        </w:rPr>
        <w:t>Ensure women’s meaningful and safe participation in formal, substantive and specific roles at every level of the peace process and in the implementation of the political roadmap (Belgium</w:t>
      </w:r>
      <w:r w:rsidR="00A745C6">
        <w:rPr>
          <w:b/>
          <w:bCs/>
        </w:rPr>
        <w:t>);</w:t>
      </w:r>
    </w:p>
    <w:p w14:paraId="3645B88F" w14:textId="7DB01FA9" w:rsidR="00A745C6" w:rsidRPr="00305C61" w:rsidRDefault="00B22879" w:rsidP="00A745C6">
      <w:pPr>
        <w:pStyle w:val="SingleTxtG"/>
        <w:tabs>
          <w:tab w:val="left" w:pos="2552"/>
        </w:tabs>
        <w:ind w:left="1701"/>
        <w:rPr>
          <w:b/>
          <w:bCs/>
        </w:rPr>
      </w:pPr>
      <w:r>
        <w:t>42.</w:t>
      </w:r>
      <w:r w:rsidR="00A745C6" w:rsidRPr="00B85071">
        <w:t>213</w:t>
      </w:r>
      <w:r w:rsidR="00A745C6" w:rsidRPr="00B85071">
        <w:tab/>
      </w:r>
      <w:r w:rsidR="00A745C6" w:rsidRPr="00305C61">
        <w:rPr>
          <w:b/>
          <w:bCs/>
        </w:rPr>
        <w:t>Strengthen national efforts aimed at empowering women and ensuring their effective participation in public life (Saudi Arabia</w:t>
      </w:r>
      <w:r w:rsidR="00A745C6">
        <w:rPr>
          <w:b/>
          <w:bCs/>
        </w:rPr>
        <w:t>);</w:t>
      </w:r>
    </w:p>
    <w:p w14:paraId="2BC606C4" w14:textId="68BB8224" w:rsidR="00A745C6" w:rsidRPr="00305C61" w:rsidRDefault="00B22879" w:rsidP="00A745C6">
      <w:pPr>
        <w:pStyle w:val="SingleTxtG"/>
        <w:tabs>
          <w:tab w:val="left" w:pos="2552"/>
        </w:tabs>
        <w:ind w:left="1701"/>
        <w:rPr>
          <w:b/>
          <w:bCs/>
        </w:rPr>
      </w:pPr>
      <w:r>
        <w:t>42.</w:t>
      </w:r>
      <w:r w:rsidR="00A745C6" w:rsidRPr="00B85071">
        <w:t>214</w:t>
      </w:r>
      <w:r w:rsidR="00A745C6" w:rsidRPr="00B85071">
        <w:tab/>
      </w:r>
      <w:r w:rsidR="00A745C6" w:rsidRPr="00305C61">
        <w:rPr>
          <w:b/>
          <w:bCs/>
        </w:rPr>
        <w:t>Strengthen the legislative and institutional framework that supports women's empowerment and ensures their full participation in all aspects of life (Oman</w:t>
      </w:r>
      <w:r w:rsidR="00A745C6">
        <w:rPr>
          <w:b/>
          <w:bCs/>
        </w:rPr>
        <w:t>);</w:t>
      </w:r>
    </w:p>
    <w:p w14:paraId="66FE453F" w14:textId="7C7C80B5" w:rsidR="00A745C6" w:rsidRPr="00305C61" w:rsidRDefault="00B22879" w:rsidP="00A745C6">
      <w:pPr>
        <w:pStyle w:val="SingleTxtG"/>
        <w:tabs>
          <w:tab w:val="left" w:pos="2552"/>
        </w:tabs>
        <w:ind w:left="1701"/>
        <w:rPr>
          <w:b/>
          <w:bCs/>
        </w:rPr>
      </w:pPr>
      <w:r>
        <w:t>42.</w:t>
      </w:r>
      <w:r w:rsidR="00A745C6" w:rsidRPr="00B85071">
        <w:t>215</w:t>
      </w:r>
      <w:r w:rsidR="00A745C6" w:rsidRPr="00B85071">
        <w:tab/>
      </w:r>
      <w:r w:rsidR="00A745C6" w:rsidRPr="00305C61">
        <w:rPr>
          <w:b/>
          <w:bCs/>
        </w:rPr>
        <w:t>Strengthen measures to ensure the protection of the rights of vulnerable groups, such as women, children and migrants (Senegal</w:t>
      </w:r>
      <w:r w:rsidR="00A745C6">
        <w:rPr>
          <w:b/>
          <w:bCs/>
        </w:rPr>
        <w:t>);</w:t>
      </w:r>
    </w:p>
    <w:p w14:paraId="43B37CFE" w14:textId="4F629398" w:rsidR="00A745C6" w:rsidRPr="00305C61" w:rsidRDefault="00B22879" w:rsidP="00A745C6">
      <w:pPr>
        <w:pStyle w:val="SingleTxtG"/>
        <w:tabs>
          <w:tab w:val="left" w:pos="2552"/>
        </w:tabs>
        <w:ind w:left="1701"/>
        <w:rPr>
          <w:b/>
          <w:bCs/>
        </w:rPr>
      </w:pPr>
      <w:r>
        <w:t>42.</w:t>
      </w:r>
      <w:r w:rsidR="00A745C6" w:rsidRPr="00B85071">
        <w:t>216</w:t>
      </w:r>
      <w:r w:rsidR="00A745C6" w:rsidRPr="00B85071">
        <w:tab/>
      </w:r>
      <w:r w:rsidR="00A745C6" w:rsidRPr="00305C61">
        <w:rPr>
          <w:b/>
          <w:bCs/>
        </w:rPr>
        <w:t>Amend its Penal Code to criminalize all forms of sexual and gender-based violence, including domestic violence and marital rape, and to ensure sexual crimes are defined based on the absence of consent (Portugal</w:t>
      </w:r>
      <w:r w:rsidR="00A745C6">
        <w:rPr>
          <w:b/>
          <w:bCs/>
        </w:rPr>
        <w:t>);</w:t>
      </w:r>
    </w:p>
    <w:p w14:paraId="57CF06D2" w14:textId="13C5012B" w:rsidR="00A745C6" w:rsidRPr="00305C61" w:rsidRDefault="00B22879" w:rsidP="00A745C6">
      <w:pPr>
        <w:pStyle w:val="SingleTxtG"/>
        <w:tabs>
          <w:tab w:val="left" w:pos="2552"/>
        </w:tabs>
        <w:ind w:left="1701"/>
        <w:rPr>
          <w:b/>
          <w:bCs/>
        </w:rPr>
      </w:pPr>
      <w:r>
        <w:t>42.</w:t>
      </w:r>
      <w:r w:rsidR="00A745C6" w:rsidRPr="00B85071">
        <w:t>217</w:t>
      </w:r>
      <w:r w:rsidR="00A745C6" w:rsidRPr="00B85071">
        <w:tab/>
      </w:r>
      <w:r w:rsidR="00A745C6" w:rsidRPr="00305C61">
        <w:rPr>
          <w:b/>
          <w:bCs/>
        </w:rPr>
        <w:t>Criminalise sexual and gender-based crimes against women and girls, in accordance with international human rights law and standards (Cyprus</w:t>
      </w:r>
      <w:r w:rsidR="00A745C6">
        <w:rPr>
          <w:b/>
          <w:bCs/>
        </w:rPr>
        <w:t>);</w:t>
      </w:r>
    </w:p>
    <w:p w14:paraId="3C458B5E" w14:textId="07CA8506" w:rsidR="00A745C6" w:rsidRPr="00305C61" w:rsidRDefault="00B22879" w:rsidP="00A745C6">
      <w:pPr>
        <w:pStyle w:val="SingleTxtG"/>
        <w:tabs>
          <w:tab w:val="left" w:pos="2552"/>
        </w:tabs>
        <w:ind w:left="1701"/>
        <w:rPr>
          <w:b/>
          <w:bCs/>
        </w:rPr>
      </w:pPr>
      <w:r>
        <w:t>42.</w:t>
      </w:r>
      <w:r w:rsidR="00A745C6" w:rsidRPr="00B85071">
        <w:t>218</w:t>
      </w:r>
      <w:r w:rsidR="00A745C6" w:rsidRPr="00B85071">
        <w:tab/>
      </w:r>
      <w:r w:rsidR="00A745C6" w:rsidRPr="00305C61">
        <w:rPr>
          <w:b/>
          <w:bCs/>
        </w:rPr>
        <w:t>Ensure that women and girls are protected from sexual and gender-based violence, hold to account perpetrators of such violence and remove legal impediments preventing survivors from reporting it (Czechia</w:t>
      </w:r>
      <w:r w:rsidR="00A745C6">
        <w:rPr>
          <w:b/>
          <w:bCs/>
        </w:rPr>
        <w:t>);</w:t>
      </w:r>
    </w:p>
    <w:p w14:paraId="53007043" w14:textId="7F5DE5B5" w:rsidR="00A745C6" w:rsidRPr="00305C61" w:rsidRDefault="00B22879" w:rsidP="00A745C6">
      <w:pPr>
        <w:pStyle w:val="SingleTxtG"/>
        <w:tabs>
          <w:tab w:val="left" w:pos="2552"/>
        </w:tabs>
        <w:ind w:left="1701"/>
        <w:rPr>
          <w:b/>
          <w:bCs/>
        </w:rPr>
      </w:pPr>
      <w:r>
        <w:t>42.</w:t>
      </w:r>
      <w:r w:rsidR="00A745C6" w:rsidRPr="00B85071">
        <w:t>219</w:t>
      </w:r>
      <w:r w:rsidR="00A745C6" w:rsidRPr="00B85071">
        <w:tab/>
      </w:r>
      <w:r w:rsidR="00A745C6" w:rsidRPr="00305C61">
        <w:rPr>
          <w:b/>
          <w:bCs/>
        </w:rPr>
        <w:t>Enhance measures to address issues with regard to sexual violence and provide protection, reparations, and healthcare and psychosocial support for the victims (Sri Lanka</w:t>
      </w:r>
      <w:r w:rsidR="00A745C6">
        <w:rPr>
          <w:b/>
          <w:bCs/>
        </w:rPr>
        <w:t>);</w:t>
      </w:r>
    </w:p>
    <w:p w14:paraId="52DF8F62" w14:textId="5042493D" w:rsidR="00A745C6" w:rsidRPr="00305C61" w:rsidRDefault="00B22879" w:rsidP="00A745C6">
      <w:pPr>
        <w:pStyle w:val="SingleTxtG"/>
        <w:tabs>
          <w:tab w:val="left" w:pos="2552"/>
        </w:tabs>
        <w:ind w:left="1701"/>
        <w:rPr>
          <w:b/>
          <w:bCs/>
        </w:rPr>
      </w:pPr>
      <w:r>
        <w:t>42.</w:t>
      </w:r>
      <w:r w:rsidR="00A745C6" w:rsidRPr="00B85071">
        <w:t>220</w:t>
      </w:r>
      <w:r w:rsidR="00A745C6" w:rsidRPr="00B85071">
        <w:tab/>
      </w:r>
      <w:r w:rsidR="00A745C6" w:rsidRPr="00305C61">
        <w:rPr>
          <w:b/>
          <w:bCs/>
        </w:rPr>
        <w:t>Guarantee the protection of women and girls from sexual violence, and eliminate legal impediments that prevent survivors from reporting incidents (Ecuador</w:t>
      </w:r>
      <w:r w:rsidR="00A745C6">
        <w:rPr>
          <w:b/>
          <w:bCs/>
        </w:rPr>
        <w:t>);</w:t>
      </w:r>
    </w:p>
    <w:p w14:paraId="658C82A8" w14:textId="1A008600" w:rsidR="00A745C6" w:rsidRPr="00305C61" w:rsidRDefault="00B22879" w:rsidP="00A745C6">
      <w:pPr>
        <w:pStyle w:val="SingleTxtG"/>
        <w:tabs>
          <w:tab w:val="left" w:pos="2552"/>
        </w:tabs>
        <w:ind w:left="1701"/>
        <w:rPr>
          <w:b/>
          <w:bCs/>
        </w:rPr>
      </w:pPr>
      <w:r>
        <w:t>42.</w:t>
      </w:r>
      <w:r w:rsidR="00A745C6" w:rsidRPr="00B85071">
        <w:t>221</w:t>
      </w:r>
      <w:r w:rsidR="00A745C6" w:rsidRPr="00B85071">
        <w:tab/>
      </w:r>
      <w:r w:rsidR="00A745C6" w:rsidRPr="00305C61">
        <w:rPr>
          <w:b/>
          <w:bCs/>
        </w:rPr>
        <w:t>Repeal Article 424 of the Penal Code, which allows rapists to escape prosecution if they marry their victim (Denmark</w:t>
      </w:r>
      <w:r w:rsidR="00A745C6">
        <w:rPr>
          <w:b/>
          <w:bCs/>
        </w:rPr>
        <w:t>);</w:t>
      </w:r>
    </w:p>
    <w:p w14:paraId="5A7D61FD" w14:textId="21216380" w:rsidR="00A745C6" w:rsidRPr="00305C61" w:rsidRDefault="00B22879" w:rsidP="00A745C6">
      <w:pPr>
        <w:pStyle w:val="SingleTxtG"/>
        <w:tabs>
          <w:tab w:val="left" w:pos="2552"/>
        </w:tabs>
        <w:ind w:left="1701"/>
        <w:rPr>
          <w:b/>
          <w:bCs/>
        </w:rPr>
      </w:pPr>
      <w:r>
        <w:t>42.</w:t>
      </w:r>
      <w:r w:rsidR="00A745C6" w:rsidRPr="00B85071">
        <w:t>222</w:t>
      </w:r>
      <w:r w:rsidR="00A745C6" w:rsidRPr="00B85071">
        <w:tab/>
      </w:r>
      <w:r w:rsidR="00A745C6" w:rsidRPr="00305C61">
        <w:rPr>
          <w:b/>
          <w:bCs/>
        </w:rPr>
        <w:t>Adopt the pending draft law on ending violence against women (Estonia</w:t>
      </w:r>
      <w:r w:rsidR="00A745C6">
        <w:rPr>
          <w:b/>
          <w:bCs/>
        </w:rPr>
        <w:t>);</w:t>
      </w:r>
    </w:p>
    <w:p w14:paraId="17250386" w14:textId="18F2F381" w:rsidR="00A745C6" w:rsidRPr="00305C61" w:rsidRDefault="00B22879" w:rsidP="00A745C6">
      <w:pPr>
        <w:pStyle w:val="SingleTxtG"/>
        <w:tabs>
          <w:tab w:val="left" w:pos="2552"/>
        </w:tabs>
        <w:ind w:left="1701"/>
        <w:rPr>
          <w:b/>
          <w:bCs/>
        </w:rPr>
      </w:pPr>
      <w:r>
        <w:t>42.</w:t>
      </w:r>
      <w:r w:rsidR="00A745C6" w:rsidRPr="00B85071">
        <w:t>223</w:t>
      </w:r>
      <w:r w:rsidR="00A745C6" w:rsidRPr="00B85071">
        <w:tab/>
      </w:r>
      <w:r w:rsidR="00A745C6" w:rsidRPr="00305C61">
        <w:rPr>
          <w:b/>
          <w:bCs/>
        </w:rPr>
        <w:t>Continue its efforts to combat violence against women and girls by adopting the related law (Gabon);</w:t>
      </w:r>
    </w:p>
    <w:p w14:paraId="0204F2A4" w14:textId="3B7452B6" w:rsidR="00A745C6" w:rsidRPr="00305C61" w:rsidRDefault="00B22879" w:rsidP="00A745C6">
      <w:pPr>
        <w:pStyle w:val="SingleTxtG"/>
        <w:tabs>
          <w:tab w:val="left" w:pos="2552"/>
        </w:tabs>
        <w:ind w:left="1701"/>
        <w:rPr>
          <w:b/>
          <w:bCs/>
        </w:rPr>
      </w:pPr>
      <w:r>
        <w:t>42.</w:t>
      </w:r>
      <w:r w:rsidR="00A745C6" w:rsidRPr="00B85071">
        <w:t>224</w:t>
      </w:r>
      <w:r w:rsidR="00A745C6" w:rsidRPr="00B85071">
        <w:tab/>
      </w:r>
      <w:r w:rsidR="00A745C6" w:rsidRPr="00305C61">
        <w:rPr>
          <w:b/>
          <w:bCs/>
        </w:rPr>
        <w:t>Adopt the draft bill on ending violence against women and take steps to amend the Penal Code and other relevant legislation to encompass all forms of violence against women (South Africa</w:t>
      </w:r>
      <w:r w:rsidR="00A745C6">
        <w:rPr>
          <w:b/>
          <w:bCs/>
        </w:rPr>
        <w:t>);</w:t>
      </w:r>
    </w:p>
    <w:p w14:paraId="12DD3195" w14:textId="7895E874" w:rsidR="00A745C6" w:rsidRPr="00305C61" w:rsidRDefault="00B22879" w:rsidP="00A745C6">
      <w:pPr>
        <w:pStyle w:val="SingleTxtG"/>
        <w:tabs>
          <w:tab w:val="left" w:pos="2552"/>
        </w:tabs>
        <w:ind w:left="1701"/>
        <w:rPr>
          <w:b/>
          <w:bCs/>
        </w:rPr>
      </w:pPr>
      <w:r>
        <w:lastRenderedPageBreak/>
        <w:t>42.</w:t>
      </w:r>
      <w:r w:rsidR="00A745C6" w:rsidRPr="00B85071">
        <w:t>225</w:t>
      </w:r>
      <w:r w:rsidR="00A745C6" w:rsidRPr="00B85071">
        <w:tab/>
      </w:r>
      <w:r w:rsidR="00A745C6" w:rsidRPr="00305C61">
        <w:rPr>
          <w:b/>
          <w:bCs/>
        </w:rPr>
        <w:t>Update national and international legislation on gender-based violence, giving priority approval to the pending bill, amending the Penal Code and other relevant laws in order to cover all forms of violence against women (Dominican Republic</w:t>
      </w:r>
      <w:r w:rsidR="00A745C6">
        <w:rPr>
          <w:b/>
          <w:bCs/>
        </w:rPr>
        <w:t>);</w:t>
      </w:r>
    </w:p>
    <w:p w14:paraId="4AC3D6DB" w14:textId="2A03B044" w:rsidR="00A745C6" w:rsidRPr="00305C61" w:rsidRDefault="00B22879" w:rsidP="00A745C6">
      <w:pPr>
        <w:pStyle w:val="SingleTxtG"/>
        <w:tabs>
          <w:tab w:val="left" w:pos="2552"/>
        </w:tabs>
        <w:ind w:left="1701"/>
        <w:rPr>
          <w:b/>
          <w:bCs/>
        </w:rPr>
      </w:pPr>
      <w:r>
        <w:t>42.</w:t>
      </w:r>
      <w:r w:rsidR="00A745C6" w:rsidRPr="00B85071">
        <w:t>226</w:t>
      </w:r>
      <w:r w:rsidR="00A745C6" w:rsidRPr="00B85071">
        <w:tab/>
      </w:r>
      <w:r w:rsidR="00A745C6" w:rsidRPr="00305C61">
        <w:rPr>
          <w:b/>
          <w:bCs/>
        </w:rPr>
        <w:t>Combat gender-based violence, in particular through the implementation of UN Security Council Resolution 1325 and the adoption of a national action plan (France</w:t>
      </w:r>
      <w:r w:rsidR="00A745C6">
        <w:rPr>
          <w:b/>
          <w:bCs/>
        </w:rPr>
        <w:t>);</w:t>
      </w:r>
    </w:p>
    <w:p w14:paraId="5616631A" w14:textId="6A8DD992" w:rsidR="00A745C6" w:rsidRPr="00305C61" w:rsidRDefault="00B22879" w:rsidP="00A745C6">
      <w:pPr>
        <w:pStyle w:val="SingleTxtG"/>
        <w:tabs>
          <w:tab w:val="left" w:pos="2552"/>
        </w:tabs>
        <w:ind w:left="1701"/>
        <w:rPr>
          <w:b/>
          <w:bCs/>
        </w:rPr>
      </w:pPr>
      <w:r>
        <w:t>42.</w:t>
      </w:r>
      <w:r w:rsidR="00A745C6" w:rsidRPr="00B85071">
        <w:t>227</w:t>
      </w:r>
      <w:r w:rsidR="00A745C6" w:rsidRPr="00B85071">
        <w:tab/>
      </w:r>
      <w:r w:rsidR="00A745C6" w:rsidRPr="00305C61">
        <w:rPr>
          <w:b/>
          <w:bCs/>
        </w:rPr>
        <w:t>Strengthen further measures to achieve gender equality and address violence against women (India);</w:t>
      </w:r>
    </w:p>
    <w:p w14:paraId="33E4CA97" w14:textId="5EE0B112" w:rsidR="00A745C6" w:rsidRPr="00305C61" w:rsidRDefault="00B22879" w:rsidP="00A745C6">
      <w:pPr>
        <w:pStyle w:val="SingleTxtG"/>
        <w:tabs>
          <w:tab w:val="left" w:pos="2552"/>
        </w:tabs>
        <w:ind w:left="1701"/>
        <w:rPr>
          <w:b/>
          <w:bCs/>
        </w:rPr>
      </w:pPr>
      <w:r>
        <w:t>42.</w:t>
      </w:r>
      <w:r w:rsidR="00A745C6" w:rsidRPr="00B85071">
        <w:t>228</w:t>
      </w:r>
      <w:r w:rsidR="00A745C6" w:rsidRPr="00B85071">
        <w:tab/>
      </w:r>
      <w:r w:rsidR="00A745C6" w:rsidRPr="00305C61">
        <w:rPr>
          <w:b/>
          <w:bCs/>
        </w:rPr>
        <w:t>Approve legislation aimed at ending violence against women, ensuring that its adoption is accompanied by a broad public awareness campaign about its objectives and scope (Venezuela (Bolivarian Republic of)</w:t>
      </w:r>
      <w:r w:rsidR="00A745C6">
        <w:rPr>
          <w:b/>
          <w:bCs/>
        </w:rPr>
        <w:t>);</w:t>
      </w:r>
    </w:p>
    <w:p w14:paraId="6B3CDD24" w14:textId="6CF5E31E" w:rsidR="00A745C6" w:rsidRPr="00305C61" w:rsidRDefault="00B22879" w:rsidP="00A745C6">
      <w:pPr>
        <w:pStyle w:val="SingleTxtG"/>
        <w:tabs>
          <w:tab w:val="left" w:pos="2552"/>
        </w:tabs>
        <w:ind w:left="1701"/>
        <w:rPr>
          <w:b/>
          <w:bCs/>
        </w:rPr>
      </w:pPr>
      <w:r>
        <w:t>42.</w:t>
      </w:r>
      <w:r w:rsidR="00A745C6" w:rsidRPr="00B85071">
        <w:t>229</w:t>
      </w:r>
      <w:r w:rsidR="00A745C6" w:rsidRPr="00B85071">
        <w:tab/>
      </w:r>
      <w:r w:rsidR="00A745C6" w:rsidRPr="00305C61">
        <w:rPr>
          <w:b/>
          <w:bCs/>
        </w:rPr>
        <w:t>Consider establishing a mechanism to collect comparable data on violence against women, and gender-related killings of women (Eswatini</w:t>
      </w:r>
      <w:r w:rsidR="00A745C6">
        <w:rPr>
          <w:b/>
          <w:bCs/>
        </w:rPr>
        <w:t>);</w:t>
      </w:r>
    </w:p>
    <w:p w14:paraId="18FCA990" w14:textId="3016DF19" w:rsidR="00A745C6" w:rsidRPr="00305C61" w:rsidRDefault="00B22879" w:rsidP="00A745C6">
      <w:pPr>
        <w:pStyle w:val="SingleTxtG"/>
        <w:tabs>
          <w:tab w:val="left" w:pos="2552"/>
        </w:tabs>
        <w:ind w:left="1701"/>
        <w:rPr>
          <w:b/>
          <w:bCs/>
        </w:rPr>
      </w:pPr>
      <w:r>
        <w:t>42.</w:t>
      </w:r>
      <w:r w:rsidR="00A745C6" w:rsidRPr="00B85071">
        <w:t>230</w:t>
      </w:r>
      <w:r w:rsidR="00A745C6" w:rsidRPr="00B85071">
        <w:tab/>
      </w:r>
      <w:r w:rsidR="00A745C6" w:rsidRPr="00305C61">
        <w:rPr>
          <w:b/>
          <w:bCs/>
        </w:rPr>
        <w:t>Take legislative steps to ensure that all allegations of sexual violence are investigated and prosecuted and that survivors are provided with protection and support (Eswatini);</w:t>
      </w:r>
    </w:p>
    <w:p w14:paraId="3001B9FA" w14:textId="78799CD1" w:rsidR="00A745C6" w:rsidRPr="00305C61" w:rsidRDefault="00B22879" w:rsidP="00A745C6">
      <w:pPr>
        <w:pStyle w:val="SingleTxtG"/>
        <w:tabs>
          <w:tab w:val="left" w:pos="2552"/>
        </w:tabs>
        <w:ind w:left="1701"/>
        <w:rPr>
          <w:b/>
          <w:bCs/>
        </w:rPr>
      </w:pPr>
      <w:r>
        <w:t>42.</w:t>
      </w:r>
      <w:r w:rsidR="00A745C6" w:rsidRPr="00B85071">
        <w:t>231</w:t>
      </w:r>
      <w:r w:rsidR="00A745C6" w:rsidRPr="00B85071">
        <w:tab/>
      </w:r>
      <w:r w:rsidR="00A745C6" w:rsidRPr="00305C61">
        <w:rPr>
          <w:b/>
          <w:bCs/>
        </w:rPr>
        <w:t>Establish a mechanism by decree or law to prevent and combat violence against women, providing women and child protection units with resources, training, guidelines, and appropriate facilities in civilian settings (Italy</w:t>
      </w:r>
      <w:r w:rsidR="00A745C6">
        <w:rPr>
          <w:b/>
          <w:bCs/>
        </w:rPr>
        <w:t>);</w:t>
      </w:r>
    </w:p>
    <w:p w14:paraId="4D487C4B" w14:textId="6C81FCDA" w:rsidR="00A745C6" w:rsidRPr="00305C61" w:rsidRDefault="00B22879" w:rsidP="00A745C6">
      <w:pPr>
        <w:pStyle w:val="SingleTxtG"/>
        <w:tabs>
          <w:tab w:val="left" w:pos="2552"/>
        </w:tabs>
        <w:ind w:left="1701"/>
        <w:rPr>
          <w:b/>
          <w:bCs/>
        </w:rPr>
      </w:pPr>
      <w:r>
        <w:t>42.</w:t>
      </w:r>
      <w:r w:rsidR="00A745C6" w:rsidRPr="00B85071">
        <w:t>232</w:t>
      </w:r>
      <w:r w:rsidR="00A745C6" w:rsidRPr="00B85071">
        <w:tab/>
      </w:r>
      <w:r w:rsidR="00A745C6" w:rsidRPr="00305C61">
        <w:rPr>
          <w:b/>
          <w:bCs/>
        </w:rPr>
        <w:t>Continue efforts to empower and encourage women to report cases of violence, including domestic violence, by combating impunity, ensuring thorough and independent investigations into all such cases, and prosecuting and punishing perpetrators in proportion to the seriousness of their actions (Lebanon</w:t>
      </w:r>
      <w:r w:rsidR="00A745C6">
        <w:rPr>
          <w:b/>
          <w:bCs/>
        </w:rPr>
        <w:t>);</w:t>
      </w:r>
    </w:p>
    <w:p w14:paraId="70D5263B" w14:textId="51CE2C02" w:rsidR="00A745C6" w:rsidRPr="00305C61" w:rsidRDefault="00B22879" w:rsidP="00A745C6">
      <w:pPr>
        <w:pStyle w:val="SingleTxtG"/>
        <w:tabs>
          <w:tab w:val="left" w:pos="2552"/>
        </w:tabs>
        <w:ind w:left="1701"/>
        <w:rPr>
          <w:b/>
          <w:bCs/>
        </w:rPr>
      </w:pPr>
      <w:r>
        <w:t>42.</w:t>
      </w:r>
      <w:r w:rsidR="00A745C6" w:rsidRPr="00B85071">
        <w:t>233</w:t>
      </w:r>
      <w:r w:rsidR="00A745C6" w:rsidRPr="00B85071">
        <w:tab/>
      </w:r>
      <w:r w:rsidR="00A745C6" w:rsidRPr="00305C61">
        <w:rPr>
          <w:b/>
          <w:bCs/>
        </w:rPr>
        <w:t>Ensure protection of women from all forms of violence by accelerating the adoption of pending draft laws and developing measures to prevent, criminalize, and respond to domestic violence by ensuring adequate protection and services for survivors (Thailand</w:t>
      </w:r>
      <w:r w:rsidR="00A745C6">
        <w:rPr>
          <w:b/>
          <w:bCs/>
        </w:rPr>
        <w:t>);</w:t>
      </w:r>
    </w:p>
    <w:p w14:paraId="3C288F3C" w14:textId="6D7B2975" w:rsidR="00A745C6" w:rsidRPr="00305C61" w:rsidRDefault="00B22879" w:rsidP="00A745C6">
      <w:pPr>
        <w:pStyle w:val="SingleTxtG"/>
        <w:tabs>
          <w:tab w:val="left" w:pos="2552"/>
        </w:tabs>
        <w:ind w:left="1701"/>
        <w:rPr>
          <w:b/>
          <w:bCs/>
        </w:rPr>
      </w:pPr>
      <w:r>
        <w:t>42.</w:t>
      </w:r>
      <w:r w:rsidR="00A745C6" w:rsidRPr="00B85071">
        <w:t>234</w:t>
      </w:r>
      <w:r w:rsidR="00A745C6" w:rsidRPr="00B85071">
        <w:tab/>
      </w:r>
      <w:r w:rsidR="00A745C6" w:rsidRPr="00305C61">
        <w:rPr>
          <w:b/>
          <w:bCs/>
        </w:rPr>
        <w:t>Adopt a national legal and policy framework to prevent and respond to violence against women and girls, ensuring adequate protection, awareness-raising, and access to justice (Indonesia</w:t>
      </w:r>
      <w:r w:rsidR="00A745C6">
        <w:rPr>
          <w:b/>
          <w:bCs/>
        </w:rPr>
        <w:t>);</w:t>
      </w:r>
    </w:p>
    <w:p w14:paraId="7B0BB68D" w14:textId="28F25A74" w:rsidR="00A745C6" w:rsidRPr="00305C61" w:rsidRDefault="00B22879" w:rsidP="00A745C6">
      <w:pPr>
        <w:pStyle w:val="SingleTxtG"/>
        <w:tabs>
          <w:tab w:val="left" w:pos="2552"/>
        </w:tabs>
        <w:ind w:left="1701"/>
        <w:rPr>
          <w:b/>
          <w:bCs/>
        </w:rPr>
      </w:pPr>
      <w:r>
        <w:t>42.</w:t>
      </w:r>
      <w:r w:rsidR="00A745C6" w:rsidRPr="00B85071">
        <w:t>235</w:t>
      </w:r>
      <w:r w:rsidR="00A745C6" w:rsidRPr="00B85071">
        <w:tab/>
      </w:r>
      <w:r w:rsidR="00A745C6" w:rsidRPr="00305C61">
        <w:rPr>
          <w:b/>
          <w:bCs/>
        </w:rPr>
        <w:t>Strengthen the fight against all forms of violence against women, children, and migrants (Togo</w:t>
      </w:r>
      <w:r w:rsidR="00A745C6">
        <w:rPr>
          <w:b/>
          <w:bCs/>
        </w:rPr>
        <w:t>);</w:t>
      </w:r>
    </w:p>
    <w:p w14:paraId="0B67438D" w14:textId="7484CBCF" w:rsidR="00A745C6" w:rsidRPr="00305C61" w:rsidRDefault="00B22879" w:rsidP="00A745C6">
      <w:pPr>
        <w:pStyle w:val="SingleTxtG"/>
        <w:tabs>
          <w:tab w:val="left" w:pos="2552"/>
        </w:tabs>
        <w:ind w:left="1701"/>
        <w:rPr>
          <w:b/>
          <w:bCs/>
        </w:rPr>
      </w:pPr>
      <w:r>
        <w:t>42.</w:t>
      </w:r>
      <w:r w:rsidR="00A745C6" w:rsidRPr="00B85071">
        <w:t>236</w:t>
      </w:r>
      <w:r w:rsidR="00A745C6" w:rsidRPr="00B85071">
        <w:tab/>
      </w:r>
      <w:r w:rsidR="00A745C6" w:rsidRPr="00305C61">
        <w:rPr>
          <w:b/>
          <w:bCs/>
        </w:rPr>
        <w:t>Continue efforts to combat violence against women by intensifying awareness campaigns on the prevention of domestic violence (Djibouti</w:t>
      </w:r>
      <w:r w:rsidR="00A745C6">
        <w:rPr>
          <w:b/>
          <w:bCs/>
        </w:rPr>
        <w:t>);</w:t>
      </w:r>
    </w:p>
    <w:p w14:paraId="1397234F" w14:textId="258BC2D4" w:rsidR="00A745C6" w:rsidRPr="00305C61" w:rsidRDefault="00B22879" w:rsidP="00A745C6">
      <w:pPr>
        <w:pStyle w:val="SingleTxtG"/>
        <w:tabs>
          <w:tab w:val="left" w:pos="2552"/>
        </w:tabs>
        <w:ind w:left="1701"/>
        <w:rPr>
          <w:b/>
          <w:bCs/>
        </w:rPr>
      </w:pPr>
      <w:r>
        <w:t>42.</w:t>
      </w:r>
      <w:r w:rsidR="00A745C6" w:rsidRPr="00B85071">
        <w:t>237</w:t>
      </w:r>
      <w:r w:rsidR="00A745C6" w:rsidRPr="00B85071">
        <w:tab/>
      </w:r>
      <w:r w:rsidR="00A745C6" w:rsidRPr="00305C61">
        <w:rPr>
          <w:b/>
          <w:bCs/>
        </w:rPr>
        <w:t>Adopt a draft law to combat violence against women as a matter of priority (Japan</w:t>
      </w:r>
      <w:r w:rsidR="00A745C6">
        <w:rPr>
          <w:b/>
          <w:bCs/>
        </w:rPr>
        <w:t>);</w:t>
      </w:r>
    </w:p>
    <w:p w14:paraId="2832522F" w14:textId="7DBE17F4" w:rsidR="00A745C6" w:rsidRPr="00305C61" w:rsidRDefault="00B22879" w:rsidP="00A745C6">
      <w:pPr>
        <w:pStyle w:val="SingleTxtG"/>
        <w:tabs>
          <w:tab w:val="left" w:pos="2552"/>
        </w:tabs>
        <w:ind w:left="1701"/>
        <w:rPr>
          <w:b/>
          <w:bCs/>
        </w:rPr>
      </w:pPr>
      <w:r>
        <w:t>42.</w:t>
      </w:r>
      <w:r w:rsidR="00A745C6" w:rsidRPr="00B85071">
        <w:t>238</w:t>
      </w:r>
      <w:r w:rsidR="00A745C6" w:rsidRPr="00B85071">
        <w:tab/>
      </w:r>
      <w:r w:rsidR="00A745C6" w:rsidRPr="00305C61">
        <w:rPr>
          <w:b/>
          <w:bCs/>
        </w:rPr>
        <w:t>Adopt of a bill on the elimination of violence against women aims to raise awareness of its objectives throughout society (Chad</w:t>
      </w:r>
      <w:r w:rsidR="00A745C6">
        <w:rPr>
          <w:b/>
          <w:bCs/>
        </w:rPr>
        <w:t>);</w:t>
      </w:r>
    </w:p>
    <w:p w14:paraId="2D87AFAA" w14:textId="00A9DCC9" w:rsidR="00A745C6" w:rsidRPr="00305C61" w:rsidRDefault="00B22879" w:rsidP="00A745C6">
      <w:pPr>
        <w:pStyle w:val="SingleTxtG"/>
        <w:tabs>
          <w:tab w:val="left" w:pos="2552"/>
        </w:tabs>
        <w:ind w:left="1701"/>
        <w:rPr>
          <w:b/>
          <w:bCs/>
        </w:rPr>
      </w:pPr>
      <w:r>
        <w:t>42.</w:t>
      </w:r>
      <w:r w:rsidR="00A745C6" w:rsidRPr="00B85071">
        <w:t>239</w:t>
      </w:r>
      <w:r w:rsidR="00A745C6" w:rsidRPr="00B85071">
        <w:tab/>
      </w:r>
      <w:r w:rsidR="00A745C6" w:rsidRPr="00305C61">
        <w:rPr>
          <w:b/>
          <w:bCs/>
        </w:rPr>
        <w:t>Adopt the pending draft law on ending violence against women, accompanied by a public awareness campaign to support its implementation (Montenegro</w:t>
      </w:r>
      <w:r w:rsidR="00A745C6">
        <w:rPr>
          <w:b/>
          <w:bCs/>
        </w:rPr>
        <w:t>);</w:t>
      </w:r>
    </w:p>
    <w:p w14:paraId="496AD763" w14:textId="0F87C94A" w:rsidR="00A745C6" w:rsidRPr="00305C61" w:rsidRDefault="00B22879" w:rsidP="00A745C6">
      <w:pPr>
        <w:pStyle w:val="SingleTxtG"/>
        <w:tabs>
          <w:tab w:val="left" w:pos="2552"/>
        </w:tabs>
        <w:ind w:left="1701"/>
        <w:rPr>
          <w:b/>
          <w:bCs/>
        </w:rPr>
      </w:pPr>
      <w:r>
        <w:t>42.</w:t>
      </w:r>
      <w:r w:rsidR="00A745C6" w:rsidRPr="00B85071">
        <w:t>240</w:t>
      </w:r>
      <w:r w:rsidR="00A745C6" w:rsidRPr="00B85071">
        <w:tab/>
      </w:r>
      <w:r w:rsidR="00A745C6" w:rsidRPr="00305C61">
        <w:rPr>
          <w:b/>
          <w:bCs/>
        </w:rPr>
        <w:t>Finalise and adopt the draft law on combating violence against women, and ensure its effective implementation through awareness campaigns, shelters and training for law enforcement agencies (Mauritania</w:t>
      </w:r>
      <w:r w:rsidR="00A745C6">
        <w:rPr>
          <w:b/>
          <w:bCs/>
        </w:rPr>
        <w:t>);</w:t>
      </w:r>
    </w:p>
    <w:p w14:paraId="22D5C782" w14:textId="6741CD2F" w:rsidR="00A745C6" w:rsidRPr="00305C61" w:rsidRDefault="00B22879" w:rsidP="00A745C6">
      <w:pPr>
        <w:pStyle w:val="SingleTxtG"/>
        <w:tabs>
          <w:tab w:val="left" w:pos="2552"/>
        </w:tabs>
        <w:ind w:left="1701"/>
        <w:rPr>
          <w:b/>
          <w:bCs/>
        </w:rPr>
      </w:pPr>
      <w:r>
        <w:t>42.</w:t>
      </w:r>
      <w:r w:rsidR="00A745C6" w:rsidRPr="00B85071">
        <w:t>241</w:t>
      </w:r>
      <w:r w:rsidR="00A745C6" w:rsidRPr="00B85071">
        <w:tab/>
      </w:r>
      <w:r w:rsidR="00A745C6" w:rsidRPr="00305C61">
        <w:rPr>
          <w:b/>
          <w:bCs/>
        </w:rPr>
        <w:t>Ensure that the Penal Code encompass all forms of violence against women (State of Palestine</w:t>
      </w:r>
      <w:r w:rsidR="00A745C6">
        <w:rPr>
          <w:b/>
          <w:bCs/>
        </w:rPr>
        <w:t>);</w:t>
      </w:r>
    </w:p>
    <w:p w14:paraId="7E539832" w14:textId="62697D58" w:rsidR="00A745C6" w:rsidRPr="00305C61" w:rsidRDefault="00B22879" w:rsidP="00A745C6">
      <w:pPr>
        <w:pStyle w:val="SingleTxtG"/>
        <w:tabs>
          <w:tab w:val="left" w:pos="2552"/>
        </w:tabs>
        <w:ind w:left="1701"/>
        <w:rPr>
          <w:b/>
          <w:bCs/>
        </w:rPr>
      </w:pPr>
      <w:r>
        <w:lastRenderedPageBreak/>
        <w:t>42.</w:t>
      </w:r>
      <w:r w:rsidR="00A745C6" w:rsidRPr="00B85071">
        <w:t>242</w:t>
      </w:r>
      <w:r w:rsidR="00A745C6" w:rsidRPr="00B85071">
        <w:tab/>
      </w:r>
      <w:r w:rsidR="00A745C6" w:rsidRPr="00305C61">
        <w:rPr>
          <w:b/>
          <w:bCs/>
        </w:rPr>
        <w:t>Continue to uphold the rights of the child, including by fully enforcing prohibitions on child labor and recruitment, improving child registration, and expanding access to quality education (Philippines);</w:t>
      </w:r>
    </w:p>
    <w:p w14:paraId="6802AB6D" w14:textId="03FA8578" w:rsidR="00A745C6" w:rsidRPr="00305C61" w:rsidRDefault="00B22879" w:rsidP="00A745C6">
      <w:pPr>
        <w:pStyle w:val="SingleTxtG"/>
        <w:tabs>
          <w:tab w:val="left" w:pos="2552"/>
        </w:tabs>
        <w:ind w:left="1701"/>
        <w:rPr>
          <w:b/>
          <w:bCs/>
        </w:rPr>
      </w:pPr>
      <w:r>
        <w:t>42.</w:t>
      </w:r>
      <w:r w:rsidR="00A745C6" w:rsidRPr="00B85071">
        <w:t>243</w:t>
      </w:r>
      <w:r w:rsidR="00A745C6" w:rsidRPr="00B85071">
        <w:tab/>
      </w:r>
      <w:r w:rsidR="00A745C6" w:rsidRPr="00305C61">
        <w:rPr>
          <w:b/>
          <w:bCs/>
        </w:rPr>
        <w:t>Guarantee children's rights, particularly access to birth registration, health care and education for all children born in the country (Thailand</w:t>
      </w:r>
      <w:r w:rsidR="00A745C6">
        <w:rPr>
          <w:b/>
          <w:bCs/>
        </w:rPr>
        <w:t>);</w:t>
      </w:r>
    </w:p>
    <w:p w14:paraId="497758C7" w14:textId="3CDF00AB" w:rsidR="00A745C6" w:rsidRPr="00305C61" w:rsidRDefault="00B22879" w:rsidP="00A745C6">
      <w:pPr>
        <w:pStyle w:val="SingleTxtG"/>
        <w:tabs>
          <w:tab w:val="left" w:pos="2552"/>
        </w:tabs>
        <w:ind w:left="1701"/>
        <w:rPr>
          <w:b/>
          <w:bCs/>
        </w:rPr>
      </w:pPr>
      <w:r>
        <w:t>42.</w:t>
      </w:r>
      <w:r w:rsidR="00A745C6" w:rsidRPr="00B85071">
        <w:t>244</w:t>
      </w:r>
      <w:r w:rsidR="00A745C6" w:rsidRPr="00B85071">
        <w:tab/>
      </w:r>
      <w:r w:rsidR="00A745C6" w:rsidRPr="00305C61">
        <w:rPr>
          <w:b/>
          <w:bCs/>
        </w:rPr>
        <w:t>Further protect children's rights, particularly in education and in preventing child recruitment (Azerbaijan</w:t>
      </w:r>
      <w:r w:rsidR="00A745C6">
        <w:rPr>
          <w:b/>
          <w:bCs/>
        </w:rPr>
        <w:t>);</w:t>
      </w:r>
    </w:p>
    <w:p w14:paraId="02959E84" w14:textId="5229832D" w:rsidR="00A745C6" w:rsidRPr="00305C61" w:rsidRDefault="00B22879" w:rsidP="00A745C6">
      <w:pPr>
        <w:pStyle w:val="SingleTxtG"/>
        <w:tabs>
          <w:tab w:val="left" w:pos="2552"/>
        </w:tabs>
        <w:ind w:left="1701"/>
        <w:rPr>
          <w:b/>
          <w:bCs/>
        </w:rPr>
      </w:pPr>
      <w:r>
        <w:t>42.</w:t>
      </w:r>
      <w:r w:rsidR="00A745C6" w:rsidRPr="00B85071">
        <w:t>245</w:t>
      </w:r>
      <w:r w:rsidR="00A745C6" w:rsidRPr="00B85071">
        <w:tab/>
      </w:r>
      <w:r w:rsidR="00A745C6" w:rsidRPr="00305C61">
        <w:rPr>
          <w:b/>
          <w:bCs/>
        </w:rPr>
        <w:t>Continue to promote child rights, including by ensuring sufficient resources and funding to fully implement the national strategy for children (Singapore</w:t>
      </w:r>
      <w:r w:rsidR="00A745C6">
        <w:rPr>
          <w:b/>
          <w:bCs/>
        </w:rPr>
        <w:t>);</w:t>
      </w:r>
    </w:p>
    <w:p w14:paraId="40EEE7B9" w14:textId="1D9A3422" w:rsidR="00A745C6" w:rsidRPr="00305C61" w:rsidRDefault="00B22879" w:rsidP="00A745C6">
      <w:pPr>
        <w:pStyle w:val="SingleTxtG"/>
        <w:tabs>
          <w:tab w:val="left" w:pos="2552"/>
        </w:tabs>
        <w:ind w:left="1701"/>
        <w:rPr>
          <w:b/>
          <w:bCs/>
        </w:rPr>
      </w:pPr>
      <w:r>
        <w:t>42.</w:t>
      </w:r>
      <w:r w:rsidR="00A745C6" w:rsidRPr="00B85071">
        <w:t>246</w:t>
      </w:r>
      <w:r w:rsidR="00A745C6" w:rsidRPr="00B85071">
        <w:tab/>
      </w:r>
      <w:r w:rsidR="00A745C6" w:rsidRPr="00305C61">
        <w:rPr>
          <w:b/>
          <w:bCs/>
        </w:rPr>
        <w:t>Strengthen and protect the rights of children and persons with disabilities within the framework of the national strategy for each group (Algeria</w:t>
      </w:r>
      <w:r w:rsidR="00A745C6">
        <w:rPr>
          <w:b/>
          <w:bCs/>
        </w:rPr>
        <w:t>);</w:t>
      </w:r>
    </w:p>
    <w:p w14:paraId="283C7FC6" w14:textId="3FCECD93" w:rsidR="00A745C6" w:rsidRPr="00305C61" w:rsidRDefault="00B22879" w:rsidP="00A745C6">
      <w:pPr>
        <w:pStyle w:val="SingleTxtG"/>
        <w:tabs>
          <w:tab w:val="left" w:pos="2552"/>
        </w:tabs>
        <w:ind w:left="1701"/>
        <w:rPr>
          <w:b/>
          <w:bCs/>
        </w:rPr>
      </w:pPr>
      <w:r>
        <w:t>42.</w:t>
      </w:r>
      <w:r w:rsidR="00A745C6" w:rsidRPr="00B85071">
        <w:t>247</w:t>
      </w:r>
      <w:r w:rsidR="00A745C6" w:rsidRPr="00B85071">
        <w:tab/>
      </w:r>
      <w:r w:rsidR="00A745C6" w:rsidRPr="00305C61">
        <w:rPr>
          <w:b/>
          <w:bCs/>
        </w:rPr>
        <w:t>Strengthen the implementation of the national child protection framework by establishing a comprehensive national monitoring and referral system in cases of violence, neglect and exploitation, in coordination with civil society organisations and United Nations partners (Mauritania</w:t>
      </w:r>
      <w:r w:rsidR="00A745C6">
        <w:rPr>
          <w:b/>
          <w:bCs/>
        </w:rPr>
        <w:t>);</w:t>
      </w:r>
    </w:p>
    <w:p w14:paraId="33FE9810" w14:textId="7BB15657" w:rsidR="00A745C6" w:rsidRPr="00305C61" w:rsidRDefault="00B22879" w:rsidP="00A745C6">
      <w:pPr>
        <w:pStyle w:val="SingleTxtG"/>
        <w:tabs>
          <w:tab w:val="left" w:pos="2552"/>
        </w:tabs>
        <w:ind w:left="1701"/>
        <w:rPr>
          <w:b/>
          <w:bCs/>
        </w:rPr>
      </w:pPr>
      <w:r>
        <w:t>42.</w:t>
      </w:r>
      <w:r w:rsidR="00A745C6" w:rsidRPr="00B85071">
        <w:t>248</w:t>
      </w:r>
      <w:r w:rsidR="00A745C6" w:rsidRPr="00B85071">
        <w:tab/>
      </w:r>
      <w:r w:rsidR="00A745C6" w:rsidRPr="00305C61">
        <w:rPr>
          <w:b/>
          <w:bCs/>
        </w:rPr>
        <w:t>Strengthen child protection in the justice system, by ensuring separate facilities for children, providing free and immediate legal and psychological support, and using detention only as a last resort (Italy</w:t>
      </w:r>
      <w:r w:rsidR="00A745C6">
        <w:rPr>
          <w:b/>
          <w:bCs/>
        </w:rPr>
        <w:t>);</w:t>
      </w:r>
    </w:p>
    <w:p w14:paraId="491C5C14" w14:textId="5D4A54EB" w:rsidR="00A745C6" w:rsidRPr="00305C61" w:rsidRDefault="00B22879" w:rsidP="00A745C6">
      <w:pPr>
        <w:pStyle w:val="SingleTxtG"/>
        <w:tabs>
          <w:tab w:val="left" w:pos="2552"/>
        </w:tabs>
        <w:ind w:left="1701"/>
        <w:rPr>
          <w:b/>
          <w:bCs/>
        </w:rPr>
      </w:pPr>
      <w:r>
        <w:t>42.</w:t>
      </w:r>
      <w:r w:rsidR="00A745C6" w:rsidRPr="00B85071">
        <w:t>249</w:t>
      </w:r>
      <w:r w:rsidR="00A745C6" w:rsidRPr="00B85071">
        <w:tab/>
      </w:r>
      <w:r w:rsidR="00A745C6" w:rsidRPr="00305C61">
        <w:rPr>
          <w:b/>
          <w:bCs/>
        </w:rPr>
        <w:t>End the arbitrary detention of children and strengthen the national child protection system (Latvia</w:t>
      </w:r>
      <w:r w:rsidR="00A745C6">
        <w:rPr>
          <w:b/>
          <w:bCs/>
        </w:rPr>
        <w:t>);</w:t>
      </w:r>
    </w:p>
    <w:p w14:paraId="600542EE" w14:textId="07A8AB65" w:rsidR="00A745C6" w:rsidRPr="00305C61" w:rsidRDefault="00B22879" w:rsidP="00A745C6">
      <w:pPr>
        <w:pStyle w:val="SingleTxtG"/>
        <w:tabs>
          <w:tab w:val="left" w:pos="2552"/>
        </w:tabs>
        <w:ind w:left="1701"/>
        <w:rPr>
          <w:b/>
          <w:bCs/>
        </w:rPr>
      </w:pPr>
      <w:r>
        <w:t>42.</w:t>
      </w:r>
      <w:r w:rsidR="00A745C6" w:rsidRPr="00B85071">
        <w:t>250</w:t>
      </w:r>
      <w:r w:rsidR="00A745C6" w:rsidRPr="00B85071">
        <w:tab/>
      </w:r>
      <w:r w:rsidR="00A745C6" w:rsidRPr="00305C61">
        <w:rPr>
          <w:b/>
          <w:bCs/>
        </w:rPr>
        <w:t>Enhance its efforts to adopt the draft law criminalizing the recruitment of child soldiers and to approve the proposed amendment raising the minimum age of recruitment from 17 to 18 years (Greece</w:t>
      </w:r>
      <w:r w:rsidR="00A745C6">
        <w:rPr>
          <w:b/>
          <w:bCs/>
        </w:rPr>
        <w:t>);</w:t>
      </w:r>
    </w:p>
    <w:p w14:paraId="44E5923B" w14:textId="6CC3E402" w:rsidR="00A745C6" w:rsidRPr="00305C61" w:rsidRDefault="00B22879" w:rsidP="00A745C6">
      <w:pPr>
        <w:pStyle w:val="SingleTxtG"/>
        <w:tabs>
          <w:tab w:val="left" w:pos="2552"/>
        </w:tabs>
        <w:ind w:left="1701"/>
        <w:rPr>
          <w:b/>
          <w:bCs/>
        </w:rPr>
      </w:pPr>
      <w:r>
        <w:t>42.</w:t>
      </w:r>
      <w:r w:rsidR="00A745C6" w:rsidRPr="00B85071">
        <w:t>251</w:t>
      </w:r>
      <w:r w:rsidR="00A745C6" w:rsidRPr="00B85071">
        <w:tab/>
      </w:r>
      <w:r w:rsidR="00A745C6" w:rsidRPr="00305C61">
        <w:rPr>
          <w:b/>
          <w:bCs/>
        </w:rPr>
        <w:t>Adopt and implement the protocol on the handover and reception of children separated from or released from armed forces and groups in accordance with the Convention on the Rights of the Child (Chile</w:t>
      </w:r>
      <w:r w:rsidR="00A745C6">
        <w:rPr>
          <w:b/>
          <w:bCs/>
        </w:rPr>
        <w:t>);</w:t>
      </w:r>
    </w:p>
    <w:p w14:paraId="3627BF3F" w14:textId="320F01E9" w:rsidR="00A745C6" w:rsidRPr="00305C61" w:rsidRDefault="00B22879" w:rsidP="00A745C6">
      <w:pPr>
        <w:pStyle w:val="SingleTxtG"/>
        <w:tabs>
          <w:tab w:val="left" w:pos="2552"/>
        </w:tabs>
        <w:ind w:left="1701"/>
        <w:rPr>
          <w:b/>
          <w:bCs/>
        </w:rPr>
      </w:pPr>
      <w:r>
        <w:t>42.</w:t>
      </w:r>
      <w:r w:rsidR="00A745C6" w:rsidRPr="00B85071">
        <w:t>252</w:t>
      </w:r>
      <w:r w:rsidR="00A745C6" w:rsidRPr="00B85071">
        <w:tab/>
      </w:r>
      <w:r w:rsidR="00A745C6" w:rsidRPr="00305C61">
        <w:rPr>
          <w:b/>
          <w:bCs/>
        </w:rPr>
        <w:t>Consider ratifying the Convention on the Rights of Persons with Disabilities and the Optional Protocol to the Convention on the Rights of Persons with Disabilities (Namibia</w:t>
      </w:r>
      <w:r w:rsidR="00A745C6">
        <w:rPr>
          <w:b/>
          <w:bCs/>
        </w:rPr>
        <w:t>);</w:t>
      </w:r>
    </w:p>
    <w:p w14:paraId="2DE09740" w14:textId="04C911C1" w:rsidR="00A745C6" w:rsidRPr="00305C61" w:rsidRDefault="00B22879" w:rsidP="00A745C6">
      <w:pPr>
        <w:pStyle w:val="SingleTxtG"/>
        <w:tabs>
          <w:tab w:val="left" w:pos="2552"/>
        </w:tabs>
        <w:ind w:left="1701"/>
        <w:rPr>
          <w:b/>
          <w:bCs/>
        </w:rPr>
      </w:pPr>
      <w:r>
        <w:t>42.</w:t>
      </w:r>
      <w:r w:rsidR="00A745C6" w:rsidRPr="00B85071">
        <w:t>253</w:t>
      </w:r>
      <w:r w:rsidR="00A745C6" w:rsidRPr="00B85071">
        <w:tab/>
      </w:r>
      <w:r w:rsidR="00A745C6" w:rsidRPr="00305C61">
        <w:rPr>
          <w:b/>
          <w:bCs/>
        </w:rPr>
        <w:t>Strengthen monitoring and enforcement mechanisms to ensure that the physical accessibility for Persons with Disabilities is provided in line with Article 9 of the Convention on the Rights of Persons with Disabilities (Malaysia</w:t>
      </w:r>
      <w:r w:rsidR="00A745C6">
        <w:rPr>
          <w:b/>
          <w:bCs/>
        </w:rPr>
        <w:t>);</w:t>
      </w:r>
    </w:p>
    <w:p w14:paraId="1C17310B" w14:textId="30BABEE1" w:rsidR="00A745C6" w:rsidRPr="00305C61" w:rsidRDefault="00B22879" w:rsidP="00A745C6">
      <w:pPr>
        <w:pStyle w:val="SingleTxtG"/>
        <w:tabs>
          <w:tab w:val="left" w:pos="2552"/>
        </w:tabs>
        <w:ind w:left="1701"/>
        <w:rPr>
          <w:b/>
          <w:bCs/>
        </w:rPr>
      </w:pPr>
      <w:r>
        <w:t>42.</w:t>
      </w:r>
      <w:r w:rsidR="00A745C6" w:rsidRPr="00B85071">
        <w:t>254</w:t>
      </w:r>
      <w:r w:rsidR="00A745C6" w:rsidRPr="00B85071">
        <w:tab/>
      </w:r>
      <w:r w:rsidR="00A745C6" w:rsidRPr="00305C61">
        <w:rPr>
          <w:b/>
          <w:bCs/>
        </w:rPr>
        <w:t>Bolster the work being undertaken to address the barriers that children with disabilities encounter in accessing education, including the provision of the necessary infrastructure and specialised support (South Africa</w:t>
      </w:r>
      <w:r w:rsidR="00A745C6">
        <w:rPr>
          <w:b/>
          <w:bCs/>
        </w:rPr>
        <w:t>);</w:t>
      </w:r>
    </w:p>
    <w:p w14:paraId="40C12EB7" w14:textId="07398633" w:rsidR="00A745C6" w:rsidRPr="00305C61" w:rsidRDefault="00B22879" w:rsidP="00A745C6">
      <w:pPr>
        <w:pStyle w:val="SingleTxtG"/>
        <w:tabs>
          <w:tab w:val="left" w:pos="2552"/>
        </w:tabs>
        <w:ind w:left="1701"/>
        <w:rPr>
          <w:b/>
          <w:bCs/>
        </w:rPr>
      </w:pPr>
      <w:r>
        <w:t>42.</w:t>
      </w:r>
      <w:r w:rsidR="00A745C6" w:rsidRPr="00B85071">
        <w:t>255</w:t>
      </w:r>
      <w:r w:rsidR="00A745C6" w:rsidRPr="00B85071">
        <w:tab/>
      </w:r>
      <w:r w:rsidR="00A745C6" w:rsidRPr="00305C61">
        <w:rPr>
          <w:b/>
          <w:bCs/>
        </w:rPr>
        <w:t>Strengthen national initiatives for the inclusion of persons with disabilities in the fields of education and employment (Saudi Arabia</w:t>
      </w:r>
      <w:r w:rsidR="00A745C6">
        <w:rPr>
          <w:b/>
          <w:bCs/>
        </w:rPr>
        <w:t>);</w:t>
      </w:r>
    </w:p>
    <w:p w14:paraId="4E29F367" w14:textId="44DDF871" w:rsidR="00A745C6" w:rsidRPr="00305C61" w:rsidRDefault="00B22879" w:rsidP="00A745C6">
      <w:pPr>
        <w:pStyle w:val="SingleTxtG"/>
        <w:tabs>
          <w:tab w:val="left" w:pos="2552"/>
        </w:tabs>
        <w:ind w:left="1701"/>
        <w:rPr>
          <w:b/>
          <w:bCs/>
        </w:rPr>
      </w:pPr>
      <w:r>
        <w:t>42.</w:t>
      </w:r>
      <w:r w:rsidR="00A745C6" w:rsidRPr="00B85071">
        <w:t>256</w:t>
      </w:r>
      <w:r w:rsidR="00A745C6" w:rsidRPr="00B85071">
        <w:tab/>
      </w:r>
      <w:r w:rsidR="00A745C6" w:rsidRPr="00305C61">
        <w:rPr>
          <w:b/>
          <w:bCs/>
        </w:rPr>
        <w:t>Continue efforts to develop and improve the quality of education, ensuring the inclusion of persons with disabilities in the public education system (Jordan</w:t>
      </w:r>
      <w:r w:rsidR="00A745C6">
        <w:rPr>
          <w:b/>
          <w:bCs/>
        </w:rPr>
        <w:t>);</w:t>
      </w:r>
    </w:p>
    <w:p w14:paraId="3A6B96DA" w14:textId="1290DD72" w:rsidR="00A745C6" w:rsidRPr="00305C61" w:rsidRDefault="00B22879" w:rsidP="2F757920">
      <w:pPr>
        <w:pStyle w:val="SingleTxtG"/>
        <w:tabs>
          <w:tab w:val="left" w:pos="2552"/>
        </w:tabs>
        <w:ind w:left="1701"/>
        <w:rPr>
          <w:b/>
          <w:bCs/>
        </w:rPr>
      </w:pPr>
      <w:bookmarkStart w:id="16" w:name="_Hlk213858808"/>
      <w:r w:rsidRPr="2F757920">
        <w:t>42.</w:t>
      </w:r>
      <w:r w:rsidR="00A745C6" w:rsidRPr="2F757920">
        <w:t>257</w:t>
      </w:r>
      <w:r>
        <w:tab/>
      </w:r>
      <w:r w:rsidR="00A745C6" w:rsidRPr="2F757920">
        <w:rPr>
          <w:b/>
          <w:bCs/>
        </w:rPr>
        <w:t>Decriminalize same-sex relations between consenting adults (Iceland);</w:t>
      </w:r>
      <w:r>
        <w:tab/>
      </w:r>
      <w:r w:rsidR="00A745C6" w:rsidRPr="2F757920">
        <w:rPr>
          <w:b/>
          <w:bCs/>
        </w:rPr>
        <w:t xml:space="preserve"> Decriminalise consensual same-sex relations (Ireland);</w:t>
      </w:r>
    </w:p>
    <w:bookmarkEnd w:id="16"/>
    <w:p w14:paraId="4C86FA44" w14:textId="199B7A41" w:rsidR="00A745C6" w:rsidRPr="00305C61" w:rsidRDefault="00B22879" w:rsidP="00A745C6">
      <w:pPr>
        <w:pStyle w:val="SingleTxtG"/>
        <w:tabs>
          <w:tab w:val="left" w:pos="2552"/>
        </w:tabs>
        <w:ind w:left="1701"/>
        <w:rPr>
          <w:b/>
          <w:bCs/>
        </w:rPr>
      </w:pPr>
      <w:r>
        <w:t>42.</w:t>
      </w:r>
      <w:r w:rsidR="00A745C6" w:rsidRPr="00B85071">
        <w:t>258</w:t>
      </w:r>
      <w:r w:rsidR="00A745C6" w:rsidRPr="00B85071">
        <w:tab/>
      </w:r>
      <w:r w:rsidR="00A745C6" w:rsidRPr="00305C61">
        <w:rPr>
          <w:b/>
          <w:bCs/>
        </w:rPr>
        <w:t>End discrimination against persons of diverse Sexual Orientation, Gender Identity and Expression, and Sex Characteristics (SOGIESC) and revise laws restricting expression and association based on SOGIESC (Iceland);</w:t>
      </w:r>
    </w:p>
    <w:p w14:paraId="713BF112" w14:textId="7CADDD3C" w:rsidR="00A745C6" w:rsidRPr="00305C61" w:rsidRDefault="00B22879" w:rsidP="00A745C6">
      <w:pPr>
        <w:pStyle w:val="SingleTxtG"/>
        <w:tabs>
          <w:tab w:val="left" w:pos="2552"/>
        </w:tabs>
        <w:ind w:left="1701"/>
        <w:rPr>
          <w:b/>
          <w:bCs/>
        </w:rPr>
      </w:pPr>
      <w:r>
        <w:t>42.</w:t>
      </w:r>
      <w:r w:rsidR="00A745C6" w:rsidRPr="00B85071">
        <w:t>259</w:t>
      </w:r>
      <w:r w:rsidR="00A745C6" w:rsidRPr="00B85071">
        <w:tab/>
      </w:r>
      <w:r w:rsidR="00A745C6" w:rsidRPr="00305C61">
        <w:rPr>
          <w:b/>
          <w:bCs/>
        </w:rPr>
        <w:t>Develop a legal framework on migration and strengthen cooperation with UNHCR and IOM to improve protection and assistance for migrants (Nigeria</w:t>
      </w:r>
      <w:r w:rsidR="00A745C6">
        <w:rPr>
          <w:b/>
          <w:bCs/>
        </w:rPr>
        <w:t>);</w:t>
      </w:r>
    </w:p>
    <w:p w14:paraId="239C2EBC" w14:textId="350D4DE5" w:rsidR="00A745C6" w:rsidRPr="00305C61" w:rsidRDefault="00B22879" w:rsidP="00A745C6">
      <w:pPr>
        <w:pStyle w:val="SingleTxtG"/>
        <w:tabs>
          <w:tab w:val="left" w:pos="2552"/>
        </w:tabs>
        <w:ind w:left="1701"/>
        <w:rPr>
          <w:b/>
          <w:bCs/>
        </w:rPr>
      </w:pPr>
      <w:r>
        <w:lastRenderedPageBreak/>
        <w:t>42.</w:t>
      </w:r>
      <w:r w:rsidR="00A745C6" w:rsidRPr="00B85071">
        <w:t>260</w:t>
      </w:r>
      <w:r w:rsidR="00A745C6" w:rsidRPr="00B85071">
        <w:tab/>
      </w:r>
      <w:r w:rsidR="00A745C6" w:rsidRPr="00305C61">
        <w:rPr>
          <w:b/>
          <w:bCs/>
        </w:rPr>
        <w:t>Improve protection for migrants and refugees, and intensify efforts to combat trafficking in persons (Indonesia</w:t>
      </w:r>
      <w:r w:rsidR="00A745C6">
        <w:rPr>
          <w:b/>
          <w:bCs/>
        </w:rPr>
        <w:t>);</w:t>
      </w:r>
    </w:p>
    <w:p w14:paraId="39B9AB0E" w14:textId="5A7210D9" w:rsidR="00A745C6" w:rsidRPr="00305C61" w:rsidRDefault="00B22879" w:rsidP="00A745C6">
      <w:pPr>
        <w:pStyle w:val="SingleTxtG"/>
        <w:tabs>
          <w:tab w:val="left" w:pos="2552"/>
        </w:tabs>
        <w:ind w:left="1701"/>
        <w:rPr>
          <w:b/>
          <w:bCs/>
        </w:rPr>
      </w:pPr>
      <w:r>
        <w:t>42.</w:t>
      </w:r>
      <w:r w:rsidR="00A745C6" w:rsidRPr="00B85071">
        <w:t>261</w:t>
      </w:r>
      <w:r w:rsidR="00A745C6" w:rsidRPr="00B85071">
        <w:tab/>
      </w:r>
      <w:r w:rsidR="00A745C6" w:rsidRPr="00305C61">
        <w:rPr>
          <w:b/>
          <w:bCs/>
        </w:rPr>
        <w:t>Ensure the protection and humane treatment of migrants, refugees and internally displaced persons, including by adopting an asylum law and ending arbitrary detention, in accordance with international obligations (Poland</w:t>
      </w:r>
      <w:r w:rsidR="00A745C6">
        <w:rPr>
          <w:b/>
          <w:bCs/>
        </w:rPr>
        <w:t>);</w:t>
      </w:r>
    </w:p>
    <w:p w14:paraId="22E3F9E0" w14:textId="64FD39AF" w:rsidR="00A745C6" w:rsidRPr="00305C61" w:rsidRDefault="00B22879" w:rsidP="00A745C6">
      <w:pPr>
        <w:pStyle w:val="SingleTxtG"/>
        <w:tabs>
          <w:tab w:val="left" w:pos="2552"/>
        </w:tabs>
        <w:ind w:left="1701"/>
        <w:rPr>
          <w:b/>
          <w:bCs/>
        </w:rPr>
      </w:pPr>
      <w:r>
        <w:t>42.</w:t>
      </w:r>
      <w:r w:rsidR="00A745C6" w:rsidRPr="00B85071">
        <w:t>262</w:t>
      </w:r>
      <w:r w:rsidR="00A745C6" w:rsidRPr="00B85071">
        <w:tab/>
      </w:r>
      <w:r w:rsidR="00A745C6" w:rsidRPr="00305C61">
        <w:rPr>
          <w:b/>
          <w:bCs/>
        </w:rPr>
        <w:t>Ensure the protection of the human rights of vulnerable groups in the context of migration, including immediately ceasing the practice of arbitrary detention (Norway</w:t>
      </w:r>
      <w:r w:rsidR="00A745C6">
        <w:rPr>
          <w:b/>
          <w:bCs/>
        </w:rPr>
        <w:t>);</w:t>
      </w:r>
    </w:p>
    <w:p w14:paraId="1EF5CC49" w14:textId="619ADB25" w:rsidR="00A745C6" w:rsidRPr="00305C61" w:rsidRDefault="00B22879" w:rsidP="00A745C6">
      <w:pPr>
        <w:pStyle w:val="SingleTxtG"/>
        <w:tabs>
          <w:tab w:val="left" w:pos="2552"/>
        </w:tabs>
        <w:ind w:left="1701"/>
        <w:rPr>
          <w:b/>
          <w:bCs/>
        </w:rPr>
      </w:pPr>
      <w:r>
        <w:t>42.</w:t>
      </w:r>
      <w:r w:rsidR="00A745C6" w:rsidRPr="00B85071">
        <w:t>263</w:t>
      </w:r>
      <w:r w:rsidR="00A745C6" w:rsidRPr="00B85071">
        <w:tab/>
      </w:r>
      <w:r w:rsidR="00A745C6" w:rsidRPr="00305C61">
        <w:rPr>
          <w:b/>
          <w:bCs/>
        </w:rPr>
        <w:t>Take concrete measures to ensure that the rights of refugees and migrants are fully respected (Holy See</w:t>
      </w:r>
      <w:r w:rsidR="00A745C6">
        <w:rPr>
          <w:b/>
          <w:bCs/>
        </w:rPr>
        <w:t>);</w:t>
      </w:r>
    </w:p>
    <w:p w14:paraId="56AAD20D" w14:textId="0CD5FBDA" w:rsidR="00A745C6" w:rsidRPr="00305C61" w:rsidRDefault="00B22879" w:rsidP="00A745C6">
      <w:pPr>
        <w:pStyle w:val="SingleTxtG"/>
        <w:tabs>
          <w:tab w:val="left" w:pos="2552"/>
        </w:tabs>
        <w:ind w:left="1701"/>
        <w:rPr>
          <w:b/>
          <w:bCs/>
        </w:rPr>
      </w:pPr>
      <w:r>
        <w:t>42.</w:t>
      </w:r>
      <w:r w:rsidR="00A745C6" w:rsidRPr="00B85071">
        <w:t>264</w:t>
      </w:r>
      <w:r w:rsidR="00A745C6" w:rsidRPr="00B85071">
        <w:tab/>
      </w:r>
      <w:r w:rsidR="00A745C6" w:rsidRPr="00305C61">
        <w:rPr>
          <w:b/>
          <w:bCs/>
        </w:rPr>
        <w:t>Explore and adopt more humane and sustainable solutions that prioritize the safety and dignity of migrants (Sierra Leone</w:t>
      </w:r>
      <w:r w:rsidR="00A745C6">
        <w:rPr>
          <w:b/>
          <w:bCs/>
        </w:rPr>
        <w:t>);</w:t>
      </w:r>
    </w:p>
    <w:p w14:paraId="72492C23" w14:textId="082B92C5" w:rsidR="00A745C6" w:rsidRPr="00305C61" w:rsidRDefault="00B22879" w:rsidP="00A745C6">
      <w:pPr>
        <w:pStyle w:val="SingleTxtG"/>
        <w:tabs>
          <w:tab w:val="left" w:pos="2552"/>
        </w:tabs>
        <w:ind w:left="1701"/>
        <w:rPr>
          <w:b/>
          <w:bCs/>
        </w:rPr>
      </w:pPr>
      <w:r>
        <w:t>42.</w:t>
      </w:r>
      <w:r w:rsidR="00A745C6" w:rsidRPr="00B85071">
        <w:t>265</w:t>
      </w:r>
      <w:r w:rsidR="00A745C6" w:rsidRPr="00B85071">
        <w:tab/>
      </w:r>
      <w:r w:rsidR="00A745C6" w:rsidRPr="00305C61">
        <w:rPr>
          <w:b/>
          <w:bCs/>
        </w:rPr>
        <w:t>Ensure that all asylum seekers, migrants, and victims of trafficking are protected from arbitrary detention in line with international human rights standards (Gambia</w:t>
      </w:r>
      <w:r w:rsidR="00A745C6">
        <w:rPr>
          <w:b/>
          <w:bCs/>
        </w:rPr>
        <w:t>);</w:t>
      </w:r>
    </w:p>
    <w:p w14:paraId="7C2F3EBC" w14:textId="0AAA485E" w:rsidR="00A745C6" w:rsidRPr="00305C61" w:rsidRDefault="00B22879" w:rsidP="00A745C6">
      <w:pPr>
        <w:pStyle w:val="SingleTxtG"/>
        <w:tabs>
          <w:tab w:val="left" w:pos="2552"/>
        </w:tabs>
        <w:ind w:left="1701"/>
        <w:rPr>
          <w:b/>
          <w:bCs/>
        </w:rPr>
      </w:pPr>
      <w:r>
        <w:t>42.</w:t>
      </w:r>
      <w:r w:rsidR="00A745C6" w:rsidRPr="00B85071">
        <w:t>266</w:t>
      </w:r>
      <w:r w:rsidR="00A745C6" w:rsidRPr="00B85071">
        <w:tab/>
      </w:r>
      <w:r w:rsidR="00A745C6" w:rsidRPr="00305C61">
        <w:rPr>
          <w:b/>
          <w:bCs/>
        </w:rPr>
        <w:t>Strengthen laws protecting and ensuring the safety of migrants by recognizing their right to life (Equatorial Guinea</w:t>
      </w:r>
      <w:r w:rsidR="00A745C6">
        <w:rPr>
          <w:b/>
          <w:bCs/>
        </w:rPr>
        <w:t>);</w:t>
      </w:r>
    </w:p>
    <w:p w14:paraId="3B86B499" w14:textId="41A6E57C" w:rsidR="00A745C6" w:rsidRPr="00305C61" w:rsidRDefault="00B22879" w:rsidP="00A745C6">
      <w:pPr>
        <w:pStyle w:val="SingleTxtG"/>
        <w:tabs>
          <w:tab w:val="left" w:pos="2552"/>
        </w:tabs>
        <w:ind w:left="1701"/>
        <w:rPr>
          <w:b/>
          <w:bCs/>
        </w:rPr>
      </w:pPr>
      <w:r>
        <w:t>42.</w:t>
      </w:r>
      <w:r w:rsidR="00A745C6" w:rsidRPr="00B85071">
        <w:t>267</w:t>
      </w:r>
      <w:r w:rsidR="00A745C6" w:rsidRPr="00B85071">
        <w:tab/>
      </w:r>
      <w:r w:rsidR="00A745C6" w:rsidRPr="00305C61">
        <w:rPr>
          <w:b/>
          <w:bCs/>
        </w:rPr>
        <w:t>End abuse of migrants and refugees by closing detention centres linked to torture, sexual violence, and killings, and establish a fair asylum system in line with international law (United Kingdom of Great Britain and Northern Ireland</w:t>
      </w:r>
      <w:r w:rsidR="00A745C6">
        <w:rPr>
          <w:b/>
          <w:bCs/>
        </w:rPr>
        <w:t>);</w:t>
      </w:r>
    </w:p>
    <w:p w14:paraId="39CB26A0" w14:textId="3ABEADC0" w:rsidR="00A745C6" w:rsidRPr="00305C61" w:rsidRDefault="00B22879" w:rsidP="00A745C6">
      <w:pPr>
        <w:pStyle w:val="SingleTxtG"/>
        <w:tabs>
          <w:tab w:val="left" w:pos="2552"/>
        </w:tabs>
        <w:ind w:left="1701"/>
        <w:rPr>
          <w:b/>
          <w:bCs/>
        </w:rPr>
      </w:pPr>
      <w:r>
        <w:t>42.</w:t>
      </w:r>
      <w:r w:rsidR="00A745C6" w:rsidRPr="00B85071">
        <w:t>268</w:t>
      </w:r>
      <w:r w:rsidR="00A745C6" w:rsidRPr="00B85071">
        <w:tab/>
      </w:r>
      <w:r w:rsidR="00A745C6" w:rsidRPr="00305C61">
        <w:rPr>
          <w:b/>
          <w:bCs/>
        </w:rPr>
        <w:t>Cease arbitrary detention, ill-treatment, collective expulsions and other abuses against migrants, asylum-seekers and refugees (Finland</w:t>
      </w:r>
      <w:r w:rsidR="00A745C6">
        <w:rPr>
          <w:b/>
          <w:bCs/>
        </w:rPr>
        <w:t>);</w:t>
      </w:r>
    </w:p>
    <w:p w14:paraId="4195A82F" w14:textId="401C6136" w:rsidR="00A745C6" w:rsidRPr="00305C61" w:rsidRDefault="00B22879" w:rsidP="00A745C6">
      <w:pPr>
        <w:pStyle w:val="SingleTxtG"/>
        <w:tabs>
          <w:tab w:val="left" w:pos="2552"/>
        </w:tabs>
        <w:ind w:left="1701"/>
        <w:rPr>
          <w:b/>
          <w:bCs/>
        </w:rPr>
      </w:pPr>
      <w:r>
        <w:t>42.</w:t>
      </w:r>
      <w:r w:rsidR="00A745C6" w:rsidRPr="00B85071">
        <w:t>269</w:t>
      </w:r>
      <w:r w:rsidR="00A745C6" w:rsidRPr="00B85071">
        <w:tab/>
      </w:r>
      <w:r w:rsidR="00A745C6" w:rsidRPr="00305C61">
        <w:rPr>
          <w:b/>
          <w:bCs/>
        </w:rPr>
        <w:t>Continue taking stronger measures to address the arbitrary detention and collective expulsion of migrants (Sierra Leone</w:t>
      </w:r>
      <w:r w:rsidR="00A745C6">
        <w:rPr>
          <w:b/>
          <w:bCs/>
        </w:rPr>
        <w:t>);</w:t>
      </w:r>
    </w:p>
    <w:p w14:paraId="2561E7AC" w14:textId="1BCA32E1" w:rsidR="00A745C6" w:rsidRPr="00305C61" w:rsidRDefault="00B22879" w:rsidP="00A745C6">
      <w:pPr>
        <w:pStyle w:val="SingleTxtG"/>
        <w:tabs>
          <w:tab w:val="left" w:pos="2552"/>
        </w:tabs>
        <w:ind w:left="1701"/>
        <w:rPr>
          <w:b/>
          <w:bCs/>
        </w:rPr>
      </w:pPr>
      <w:r>
        <w:t>42.</w:t>
      </w:r>
      <w:r w:rsidR="00A745C6" w:rsidRPr="00B85071">
        <w:t>270</w:t>
      </w:r>
      <w:r w:rsidR="00A745C6" w:rsidRPr="00B85071">
        <w:tab/>
      </w:r>
      <w:r w:rsidR="00A745C6" w:rsidRPr="00305C61">
        <w:rPr>
          <w:b/>
          <w:bCs/>
        </w:rPr>
        <w:t>Take concrete measures to protect migrants by repealing Law No. 19 of 2010, which criminalizes irregular migration (Sierra Leone</w:t>
      </w:r>
      <w:r w:rsidR="00A745C6">
        <w:rPr>
          <w:b/>
          <w:bCs/>
        </w:rPr>
        <w:t>);</w:t>
      </w:r>
    </w:p>
    <w:p w14:paraId="380167BC" w14:textId="370EA88C" w:rsidR="00A745C6" w:rsidRPr="00305C61" w:rsidRDefault="00B22879" w:rsidP="00A745C6">
      <w:pPr>
        <w:pStyle w:val="SingleTxtG"/>
        <w:tabs>
          <w:tab w:val="left" w:pos="2552"/>
        </w:tabs>
        <w:ind w:left="1701"/>
        <w:rPr>
          <w:b/>
          <w:bCs/>
        </w:rPr>
      </w:pPr>
      <w:r>
        <w:t>42.</w:t>
      </w:r>
      <w:r w:rsidR="00A745C6" w:rsidRPr="00B85071">
        <w:t>271</w:t>
      </w:r>
      <w:r w:rsidR="00A745C6" w:rsidRPr="00B85071">
        <w:tab/>
      </w:r>
      <w:r w:rsidR="00A745C6" w:rsidRPr="00305C61">
        <w:rPr>
          <w:b/>
          <w:bCs/>
        </w:rPr>
        <w:t>Establish a fair and lawful asylum procedures, consistent with international refugee law (Sierra Leone</w:t>
      </w:r>
      <w:r w:rsidR="00A745C6">
        <w:rPr>
          <w:b/>
          <w:bCs/>
        </w:rPr>
        <w:t>);</w:t>
      </w:r>
    </w:p>
    <w:p w14:paraId="28F55E41" w14:textId="4864CF49" w:rsidR="00A745C6" w:rsidRPr="00305C61" w:rsidRDefault="00B22879" w:rsidP="00A745C6">
      <w:pPr>
        <w:pStyle w:val="SingleTxtG"/>
        <w:tabs>
          <w:tab w:val="left" w:pos="2552"/>
        </w:tabs>
        <w:ind w:left="1701"/>
        <w:rPr>
          <w:b/>
          <w:bCs/>
        </w:rPr>
      </w:pPr>
      <w:r>
        <w:t>42.</w:t>
      </w:r>
      <w:r w:rsidR="00A745C6" w:rsidRPr="00B85071">
        <w:t>272</w:t>
      </w:r>
      <w:r w:rsidR="00A745C6" w:rsidRPr="00B85071">
        <w:tab/>
      </w:r>
      <w:r w:rsidR="00A745C6" w:rsidRPr="00305C61">
        <w:rPr>
          <w:b/>
          <w:bCs/>
        </w:rPr>
        <w:t>Pay particular attention to asylum seekers and refugees, guaranteeing them a safe stay in the country (Congo</w:t>
      </w:r>
      <w:r w:rsidR="00A745C6">
        <w:rPr>
          <w:b/>
          <w:bCs/>
        </w:rPr>
        <w:t>);</w:t>
      </w:r>
    </w:p>
    <w:p w14:paraId="682DBDFA" w14:textId="5E7107D9" w:rsidR="00A745C6" w:rsidRPr="00305C61" w:rsidRDefault="00B22879" w:rsidP="00A745C6">
      <w:pPr>
        <w:pStyle w:val="SingleTxtG"/>
        <w:tabs>
          <w:tab w:val="left" w:pos="2552"/>
        </w:tabs>
        <w:ind w:left="1701"/>
        <w:rPr>
          <w:b/>
          <w:bCs/>
        </w:rPr>
      </w:pPr>
      <w:r>
        <w:t>42.</w:t>
      </w:r>
      <w:r w:rsidR="00A745C6" w:rsidRPr="00B85071">
        <w:t>273</w:t>
      </w:r>
      <w:r w:rsidR="00A745C6" w:rsidRPr="00B85071">
        <w:tab/>
      </w:r>
      <w:r w:rsidR="00A745C6" w:rsidRPr="00305C61">
        <w:rPr>
          <w:b/>
          <w:bCs/>
        </w:rPr>
        <w:t>Ensure that asylum seekers and refugees are protected from refoulement, enjoy freedom of movement, and have access to basic rights and services (Ecuador</w:t>
      </w:r>
      <w:r w:rsidR="00A745C6">
        <w:rPr>
          <w:b/>
          <w:bCs/>
        </w:rPr>
        <w:t>);</w:t>
      </w:r>
    </w:p>
    <w:p w14:paraId="3DDDFBE8" w14:textId="3146F1FD" w:rsidR="00A745C6" w:rsidRPr="00305C61" w:rsidRDefault="00B22879" w:rsidP="00A745C6">
      <w:pPr>
        <w:pStyle w:val="SingleTxtG"/>
        <w:tabs>
          <w:tab w:val="left" w:pos="2552"/>
        </w:tabs>
        <w:ind w:left="1701"/>
        <w:rPr>
          <w:b/>
          <w:bCs/>
        </w:rPr>
      </w:pPr>
      <w:r>
        <w:t>42.</w:t>
      </w:r>
      <w:r w:rsidR="00A745C6" w:rsidRPr="00B85071">
        <w:t>274</w:t>
      </w:r>
      <w:r w:rsidR="00A745C6" w:rsidRPr="00B85071">
        <w:tab/>
      </w:r>
      <w:r w:rsidR="00A745C6" w:rsidRPr="00305C61">
        <w:rPr>
          <w:b/>
          <w:bCs/>
        </w:rPr>
        <w:t>Decriminalise the irregular entry, stay and exit of refugees and asylum seekers (Côte d</w:t>
      </w:r>
      <w:r w:rsidR="00A745C6">
        <w:rPr>
          <w:b/>
          <w:bCs/>
        </w:rPr>
        <w:t>’</w:t>
      </w:r>
      <w:r w:rsidR="00A745C6" w:rsidRPr="00305C61">
        <w:rPr>
          <w:b/>
          <w:bCs/>
        </w:rPr>
        <w:t>Ivoire</w:t>
      </w:r>
      <w:r w:rsidR="00A745C6">
        <w:rPr>
          <w:b/>
          <w:bCs/>
        </w:rPr>
        <w:t>);</w:t>
      </w:r>
    </w:p>
    <w:p w14:paraId="0815D631" w14:textId="09BE4ECE" w:rsidR="00A745C6" w:rsidRPr="00305C61" w:rsidRDefault="00B22879" w:rsidP="00A745C6">
      <w:pPr>
        <w:pStyle w:val="SingleTxtG"/>
        <w:tabs>
          <w:tab w:val="left" w:pos="2552"/>
        </w:tabs>
        <w:ind w:left="1701"/>
        <w:rPr>
          <w:b/>
          <w:bCs/>
        </w:rPr>
      </w:pPr>
      <w:r>
        <w:t>42.</w:t>
      </w:r>
      <w:r w:rsidR="00A745C6" w:rsidRPr="00B85071">
        <w:t>275</w:t>
      </w:r>
      <w:r w:rsidR="00A745C6" w:rsidRPr="00B85071">
        <w:tab/>
      </w:r>
      <w:r w:rsidR="00A745C6" w:rsidRPr="00305C61">
        <w:rPr>
          <w:b/>
          <w:bCs/>
        </w:rPr>
        <w:t>Ratify the Convention relating to the Status of Refugees and the Protocol thereto and to develop and adopt national refugee legislation aligned with the international human rights obligations of Libya (Slovenia</w:t>
      </w:r>
      <w:r w:rsidR="00A745C6">
        <w:rPr>
          <w:b/>
          <w:bCs/>
        </w:rPr>
        <w:t>);</w:t>
      </w:r>
    </w:p>
    <w:p w14:paraId="48C6C049" w14:textId="64E1EAC8" w:rsidR="00A745C6" w:rsidRPr="00305C61" w:rsidRDefault="00B22879" w:rsidP="00A745C6">
      <w:pPr>
        <w:pStyle w:val="SingleTxtG"/>
        <w:tabs>
          <w:tab w:val="left" w:pos="2552"/>
        </w:tabs>
        <w:ind w:left="1701"/>
        <w:rPr>
          <w:b/>
          <w:bCs/>
        </w:rPr>
      </w:pPr>
      <w:r>
        <w:t>42.</w:t>
      </w:r>
      <w:r w:rsidR="00A745C6" w:rsidRPr="00B85071">
        <w:t>276</w:t>
      </w:r>
      <w:r w:rsidR="00A745C6" w:rsidRPr="00B85071">
        <w:tab/>
      </w:r>
      <w:r w:rsidR="00A745C6" w:rsidRPr="00305C61">
        <w:rPr>
          <w:b/>
          <w:bCs/>
        </w:rPr>
        <w:t>Ratify the 1951 Convention relating to the Status of Refugees and its 1967 Protocol, and adopt an appropriate domestic legal framework for the protection of the rights of refugees and asylum-seekers as well as other migrants and internally displaced persons (Germany</w:t>
      </w:r>
      <w:r w:rsidR="00A745C6">
        <w:rPr>
          <w:b/>
          <w:bCs/>
        </w:rPr>
        <w:t>);</w:t>
      </w:r>
    </w:p>
    <w:p w14:paraId="0BCB89FD" w14:textId="49F8F277" w:rsidR="00A745C6" w:rsidRPr="00305C61" w:rsidRDefault="00B22879" w:rsidP="00A745C6">
      <w:pPr>
        <w:pStyle w:val="SingleTxtG"/>
        <w:tabs>
          <w:tab w:val="left" w:pos="2552"/>
        </w:tabs>
        <w:ind w:left="1701"/>
        <w:rPr>
          <w:b/>
          <w:bCs/>
        </w:rPr>
      </w:pPr>
      <w:r>
        <w:t>42.</w:t>
      </w:r>
      <w:r w:rsidR="00A745C6" w:rsidRPr="00B85071">
        <w:t>277</w:t>
      </w:r>
      <w:r w:rsidR="00A745C6" w:rsidRPr="00B85071">
        <w:tab/>
      </w:r>
      <w:r w:rsidR="00A745C6" w:rsidRPr="00305C61">
        <w:rPr>
          <w:b/>
          <w:bCs/>
        </w:rPr>
        <w:t>Ensure access for humanitarian organizations to all persons in need, including refugees and migrants, in particular children and persons held in detention centers (Austria</w:t>
      </w:r>
      <w:r w:rsidR="00A745C6">
        <w:rPr>
          <w:b/>
          <w:bCs/>
        </w:rPr>
        <w:t>);</w:t>
      </w:r>
    </w:p>
    <w:p w14:paraId="1A795DBE" w14:textId="6E7AAA13" w:rsidR="00A745C6" w:rsidRPr="00305C61" w:rsidRDefault="00B22879" w:rsidP="00A745C6">
      <w:pPr>
        <w:pStyle w:val="SingleTxtG"/>
        <w:tabs>
          <w:tab w:val="left" w:pos="2552"/>
        </w:tabs>
        <w:ind w:left="1701"/>
        <w:rPr>
          <w:b/>
          <w:bCs/>
        </w:rPr>
      </w:pPr>
      <w:r>
        <w:t>42.</w:t>
      </w:r>
      <w:r w:rsidR="00A745C6" w:rsidRPr="00B85071">
        <w:t>278</w:t>
      </w:r>
      <w:r w:rsidR="00A745C6" w:rsidRPr="00B85071">
        <w:tab/>
      </w:r>
      <w:r w:rsidR="00A745C6" w:rsidRPr="00305C61">
        <w:rPr>
          <w:b/>
          <w:bCs/>
        </w:rPr>
        <w:t>Strengthen and formalise cooperation with the United Nations High Commissioner for Refugees, facilitating its work in favour of all refugees and asylum seekers (Colombia);</w:t>
      </w:r>
    </w:p>
    <w:p w14:paraId="3D0E09A8" w14:textId="72DB9BDA" w:rsidR="00A745C6" w:rsidRPr="00305C61" w:rsidRDefault="00B22879" w:rsidP="00A745C6">
      <w:pPr>
        <w:pStyle w:val="SingleTxtG"/>
        <w:tabs>
          <w:tab w:val="left" w:pos="2552"/>
        </w:tabs>
        <w:ind w:left="1701"/>
        <w:rPr>
          <w:b/>
          <w:bCs/>
        </w:rPr>
      </w:pPr>
      <w:r>
        <w:lastRenderedPageBreak/>
        <w:t>42.</w:t>
      </w:r>
      <w:r w:rsidR="00A745C6" w:rsidRPr="00B85071">
        <w:t>279</w:t>
      </w:r>
      <w:r w:rsidR="00A745C6" w:rsidRPr="00B85071">
        <w:tab/>
      </w:r>
      <w:r w:rsidR="00A745C6" w:rsidRPr="00305C61">
        <w:rPr>
          <w:b/>
          <w:bCs/>
        </w:rPr>
        <w:t>Continue more targeted support and assistance to internally displaced persons communities (Georgia);</w:t>
      </w:r>
    </w:p>
    <w:p w14:paraId="5E953E62" w14:textId="6DF6EB42" w:rsidR="00A745C6" w:rsidRPr="00305C61" w:rsidRDefault="00B22879" w:rsidP="00A745C6">
      <w:pPr>
        <w:pStyle w:val="SingleTxtG"/>
        <w:tabs>
          <w:tab w:val="left" w:pos="2552"/>
        </w:tabs>
        <w:ind w:left="1701"/>
        <w:rPr>
          <w:b/>
          <w:bCs/>
        </w:rPr>
      </w:pPr>
      <w:r>
        <w:t>42.</w:t>
      </w:r>
      <w:r w:rsidR="00A745C6" w:rsidRPr="00B85071">
        <w:t>280</w:t>
      </w:r>
      <w:r w:rsidR="00A745C6" w:rsidRPr="00B85071">
        <w:tab/>
      </w:r>
      <w:r w:rsidR="00A745C6" w:rsidRPr="00305C61">
        <w:rPr>
          <w:b/>
          <w:bCs/>
        </w:rPr>
        <w:t>Develop and implement durable solutions for internally displaced persons through a comprehensive roadmap (Iran (Islamic Republic of)).</w:t>
      </w:r>
    </w:p>
    <w:p w14:paraId="1E8712F7" w14:textId="34AC46ED" w:rsidR="00A745C6" w:rsidRPr="00CF5EF2" w:rsidRDefault="00B81FDA" w:rsidP="00A745C6">
      <w:pPr>
        <w:pStyle w:val="SingleTxtG"/>
        <w:rPr>
          <w:i/>
        </w:rPr>
      </w:pPr>
      <w:r>
        <w:t>43</w:t>
      </w:r>
      <w:r w:rsidR="00A745C6" w:rsidRPr="00CF5EF2">
        <w:t>.</w:t>
      </w:r>
      <w:r w:rsidR="00A745C6" w:rsidRPr="00CF5EF2">
        <w:tab/>
      </w:r>
      <w:r w:rsidR="00A745C6" w:rsidRPr="00305C61">
        <w:rPr>
          <w:b/>
          <w:bCs/>
        </w:rPr>
        <w:t>All conclusions and/or recommendations contained in the present report reflect the position of the submitting State(s) and/or the State under review. They should not be construed as endorsed by the Working Group as a whole</w:t>
      </w:r>
      <w:r w:rsidR="00A745C6" w:rsidRPr="00CF5EF2">
        <w:t>.</w:t>
      </w:r>
    </w:p>
    <w:p w14:paraId="3EEF4DA5" w14:textId="77777777" w:rsidR="00A745C6" w:rsidRPr="00CF5EF2" w:rsidRDefault="00A745C6" w:rsidP="00A745C6">
      <w:pPr>
        <w:pStyle w:val="HChG"/>
      </w:pPr>
      <w:r w:rsidRPr="00CF5EF2">
        <w:br w:type="page"/>
      </w:r>
      <w:bookmarkStart w:id="17" w:name="Section_HDR_Annex"/>
      <w:r w:rsidRPr="00CF5EF2">
        <w:lastRenderedPageBreak/>
        <w:t>Annex</w:t>
      </w:r>
      <w:bookmarkEnd w:id="17"/>
    </w:p>
    <w:p w14:paraId="7D828A74" w14:textId="77777777" w:rsidR="00A745C6" w:rsidRPr="00CF5EF2" w:rsidRDefault="00A745C6" w:rsidP="00A745C6">
      <w:pPr>
        <w:pStyle w:val="H1G"/>
      </w:pPr>
      <w:r w:rsidRPr="00CF5EF2">
        <w:tab/>
      </w:r>
      <w:r w:rsidRPr="00CF5EF2">
        <w:tab/>
      </w:r>
      <w:bookmarkStart w:id="18" w:name="Sub_Section_HDR_Composition_delegation"/>
      <w:r w:rsidRPr="00CF5EF2">
        <w:t>Composition of the delegation</w:t>
      </w:r>
      <w:bookmarkEnd w:id="18"/>
    </w:p>
    <w:p w14:paraId="14068A57" w14:textId="77777777" w:rsidR="00A745C6" w:rsidRPr="00CF5EF2" w:rsidRDefault="00A745C6" w:rsidP="00A745C6">
      <w:pPr>
        <w:pStyle w:val="SingleTxtG"/>
        <w:ind w:firstLine="567"/>
      </w:pPr>
      <w:r w:rsidRPr="00CF5EF2">
        <w:t xml:space="preserve">The delegation of Libya was headed by </w:t>
      </w:r>
      <w:bookmarkStart w:id="19" w:name="Head_of_delegation_Annex"/>
      <w:r w:rsidRPr="00CF5EF2">
        <w:t xml:space="preserve">the Acting Minister of Foreign Affairs and International Cooperation, H.E. Mr. Eltaher Salem M. ELBAOUR, </w:t>
      </w:r>
      <w:bookmarkEnd w:id="19"/>
      <w:r w:rsidRPr="00CF5EF2">
        <w:t>and composed of the following members:</w:t>
      </w:r>
    </w:p>
    <w:p w14:paraId="59F5EB5E" w14:textId="77777777" w:rsidR="00A745C6" w:rsidRPr="00CF5EF2" w:rsidRDefault="00A745C6" w:rsidP="00A745C6">
      <w:pPr>
        <w:pStyle w:val="Bullet1G"/>
        <w:numPr>
          <w:ilvl w:val="0"/>
          <w:numId w:val="0"/>
        </w:numPr>
        <w:tabs>
          <w:tab w:val="left" w:pos="1701"/>
        </w:tabs>
        <w:ind w:left="1701" w:hanging="170"/>
      </w:pPr>
      <w:r w:rsidRPr="00CF5EF2">
        <w:t>•</w:t>
      </w:r>
      <w:r w:rsidRPr="00CF5EF2">
        <w:tab/>
      </w:r>
      <w:r w:rsidRPr="00C73535">
        <w:rPr>
          <w:lang w:val="en-US"/>
        </w:rPr>
        <w:t>Dr. (Ms) Lamia Fathi ABUSEDRA, A</w:t>
      </w:r>
      <w:r w:rsidRPr="00CF5EF2">
        <w:t>mbassador, Permanent Representative;</w:t>
      </w:r>
    </w:p>
    <w:p w14:paraId="4A536517" w14:textId="77777777" w:rsidR="00A745C6" w:rsidRPr="00CF5EF2" w:rsidRDefault="00A745C6" w:rsidP="00A745C6">
      <w:pPr>
        <w:pStyle w:val="Bullet1G"/>
        <w:numPr>
          <w:ilvl w:val="0"/>
          <w:numId w:val="0"/>
        </w:numPr>
        <w:tabs>
          <w:tab w:val="left" w:pos="1701"/>
        </w:tabs>
        <w:ind w:left="1701" w:hanging="170"/>
      </w:pPr>
      <w:r w:rsidRPr="00CF5EF2">
        <w:t>•</w:t>
      </w:r>
      <w:r w:rsidRPr="00CF5EF2">
        <w:tab/>
        <w:t>Mr. Sofian A.A. BELKHEIR, Director of the Department on International Organizations, Ministry of Foreign Affairs;</w:t>
      </w:r>
    </w:p>
    <w:p w14:paraId="7C5A0B6D" w14:textId="77777777" w:rsidR="00A745C6" w:rsidRPr="00CF5EF2" w:rsidRDefault="00A745C6" w:rsidP="00A745C6">
      <w:pPr>
        <w:pStyle w:val="Bullet1G"/>
        <w:numPr>
          <w:ilvl w:val="0"/>
          <w:numId w:val="0"/>
        </w:numPr>
        <w:tabs>
          <w:tab w:val="left" w:pos="1701"/>
        </w:tabs>
        <w:ind w:left="1701" w:hanging="170"/>
      </w:pPr>
      <w:r w:rsidRPr="00CF5EF2">
        <w:t>•</w:t>
      </w:r>
      <w:r w:rsidRPr="00CF5EF2">
        <w:tab/>
        <w:t>Mr. Gouma Mohamed Saleh EMHEMMID, Advisor, Cabinet of Ministers;</w:t>
      </w:r>
    </w:p>
    <w:p w14:paraId="25756044" w14:textId="77777777" w:rsidR="00A745C6" w:rsidRPr="00CF5EF2" w:rsidRDefault="00A745C6" w:rsidP="00A745C6">
      <w:pPr>
        <w:pStyle w:val="Bullet1G"/>
        <w:numPr>
          <w:ilvl w:val="0"/>
          <w:numId w:val="0"/>
        </w:numPr>
        <w:tabs>
          <w:tab w:val="left" w:pos="1701"/>
        </w:tabs>
        <w:ind w:left="1701" w:hanging="170"/>
      </w:pPr>
      <w:r w:rsidRPr="00CF5EF2">
        <w:t>•</w:t>
      </w:r>
      <w:r w:rsidRPr="00CF5EF2">
        <w:tab/>
        <w:t>Mrs Zeinab A M SHAMASH, Minister Plenipotentiary at the Ministry of Foreign Affairs;</w:t>
      </w:r>
    </w:p>
    <w:p w14:paraId="22FADA5C" w14:textId="77777777" w:rsidR="00A745C6" w:rsidRPr="00CF5EF2" w:rsidRDefault="00A745C6" w:rsidP="00A745C6">
      <w:pPr>
        <w:pStyle w:val="Bullet1G"/>
        <w:numPr>
          <w:ilvl w:val="0"/>
          <w:numId w:val="0"/>
        </w:numPr>
        <w:tabs>
          <w:tab w:val="left" w:pos="1701"/>
        </w:tabs>
        <w:ind w:left="1701" w:hanging="170"/>
      </w:pPr>
      <w:r w:rsidRPr="00CF5EF2">
        <w:t>•</w:t>
      </w:r>
      <w:r w:rsidRPr="00CF5EF2">
        <w:tab/>
        <w:t>Mrs. Inass Ali Altahir ELMARMURI, Counsellor, Ministry of Foreign Affairs;</w:t>
      </w:r>
    </w:p>
    <w:p w14:paraId="0C97C41B" w14:textId="77777777" w:rsidR="00A745C6" w:rsidRPr="00CF5EF2" w:rsidRDefault="00A745C6" w:rsidP="00A745C6">
      <w:pPr>
        <w:pStyle w:val="Bullet1G"/>
        <w:numPr>
          <w:ilvl w:val="0"/>
          <w:numId w:val="0"/>
        </w:numPr>
        <w:tabs>
          <w:tab w:val="left" w:pos="1701"/>
        </w:tabs>
        <w:ind w:left="1701" w:hanging="170"/>
      </w:pPr>
      <w:r w:rsidRPr="00CF5EF2">
        <w:t>•</w:t>
      </w:r>
      <w:r w:rsidRPr="00CF5EF2">
        <w:tab/>
        <w:t>Mr. Alladdin Ahmed Hmida KAWAN, First Secretary, Ministry of Foreign Affairs;</w:t>
      </w:r>
    </w:p>
    <w:p w14:paraId="354AFAA1" w14:textId="77777777" w:rsidR="00A745C6" w:rsidRPr="00CF5EF2" w:rsidRDefault="00A745C6" w:rsidP="00A745C6">
      <w:pPr>
        <w:pStyle w:val="Bullet1G"/>
        <w:numPr>
          <w:ilvl w:val="0"/>
          <w:numId w:val="0"/>
        </w:numPr>
        <w:tabs>
          <w:tab w:val="left" w:pos="1701"/>
        </w:tabs>
        <w:ind w:left="1701" w:hanging="170"/>
      </w:pPr>
      <w:r w:rsidRPr="00CF5EF2">
        <w:t>•</w:t>
      </w:r>
      <w:r w:rsidRPr="00CF5EF2">
        <w:tab/>
        <w:t>Mr. Khalid ALHNSHIR, First Secretary at the Ministry of Foreign Affairs;</w:t>
      </w:r>
    </w:p>
    <w:p w14:paraId="187DBC85" w14:textId="77777777" w:rsidR="00A745C6" w:rsidRPr="00CF5EF2" w:rsidRDefault="00A745C6" w:rsidP="00A745C6">
      <w:pPr>
        <w:pStyle w:val="Bullet1G"/>
        <w:numPr>
          <w:ilvl w:val="0"/>
          <w:numId w:val="0"/>
        </w:numPr>
        <w:tabs>
          <w:tab w:val="left" w:pos="1701"/>
        </w:tabs>
        <w:ind w:left="1701" w:hanging="170"/>
      </w:pPr>
      <w:r w:rsidRPr="00CF5EF2">
        <w:t>•</w:t>
      </w:r>
      <w:r w:rsidRPr="00CF5EF2">
        <w:tab/>
        <w:t>Mrs Omelkhair Elbarouni Said ELBRENGHALI, Head of Department of Pharmacology &amp; Drugs, Ministry of Health;</w:t>
      </w:r>
    </w:p>
    <w:p w14:paraId="2AB5FF7A" w14:textId="77777777" w:rsidR="00A745C6" w:rsidRPr="00CF5EF2" w:rsidRDefault="00A745C6" w:rsidP="00A745C6">
      <w:pPr>
        <w:pStyle w:val="Bullet1G"/>
        <w:numPr>
          <w:ilvl w:val="0"/>
          <w:numId w:val="0"/>
        </w:numPr>
        <w:tabs>
          <w:tab w:val="left" w:pos="1701"/>
        </w:tabs>
        <w:ind w:left="1701" w:hanging="170"/>
      </w:pPr>
      <w:r w:rsidRPr="00CF5EF2">
        <w:t>•</w:t>
      </w:r>
      <w:r w:rsidRPr="00CF5EF2">
        <w:tab/>
        <w:t>Mr. Abdulhadi Almabruk Mohammed EMBAIA, Head of Labour Market Authority, Ministry of Labour;</w:t>
      </w:r>
    </w:p>
    <w:p w14:paraId="2316B7E6" w14:textId="77777777" w:rsidR="00A745C6" w:rsidRPr="00CF5EF2" w:rsidRDefault="00A745C6" w:rsidP="00A745C6">
      <w:pPr>
        <w:pStyle w:val="Bullet1G"/>
        <w:numPr>
          <w:ilvl w:val="0"/>
          <w:numId w:val="0"/>
        </w:numPr>
        <w:tabs>
          <w:tab w:val="left" w:pos="1701"/>
        </w:tabs>
        <w:ind w:left="1701" w:hanging="170"/>
      </w:pPr>
      <w:r w:rsidRPr="00CF5EF2">
        <w:t>•</w:t>
      </w:r>
      <w:r w:rsidRPr="00CF5EF2">
        <w:tab/>
        <w:t>Mr. Salah Almuneer Almabrouk ALARABI, Director of Human Rights Office, Ministry of Interior;</w:t>
      </w:r>
    </w:p>
    <w:p w14:paraId="3999BE75" w14:textId="77777777" w:rsidR="00A745C6" w:rsidRPr="00CF5EF2" w:rsidRDefault="00A745C6" w:rsidP="00A745C6">
      <w:pPr>
        <w:pStyle w:val="Bullet1G"/>
        <w:numPr>
          <w:ilvl w:val="0"/>
          <w:numId w:val="0"/>
        </w:numPr>
        <w:tabs>
          <w:tab w:val="left" w:pos="1701"/>
        </w:tabs>
        <w:ind w:left="1701" w:hanging="170"/>
      </w:pPr>
      <w:r w:rsidRPr="00CF5EF2">
        <w:t>•</w:t>
      </w:r>
      <w:r w:rsidRPr="00CF5EF2">
        <w:tab/>
        <w:t>Mr. Hatm Hussin Zayed ALKADEKI, Director of Human Rights &amp; Humanitarian Law Office, Ministry of Defence;</w:t>
      </w:r>
    </w:p>
    <w:p w14:paraId="5A2C686B" w14:textId="77777777" w:rsidR="00A745C6" w:rsidRPr="00CF5EF2" w:rsidRDefault="00A745C6" w:rsidP="00A745C6">
      <w:pPr>
        <w:pStyle w:val="Bullet1G"/>
        <w:numPr>
          <w:ilvl w:val="0"/>
          <w:numId w:val="0"/>
        </w:numPr>
        <w:tabs>
          <w:tab w:val="left" w:pos="1701"/>
        </w:tabs>
        <w:ind w:left="1701" w:hanging="170"/>
      </w:pPr>
      <w:r w:rsidRPr="00CF5EF2">
        <w:t>•</w:t>
      </w:r>
      <w:r w:rsidRPr="00CF5EF2">
        <w:tab/>
        <w:t>Mr. Mohamed EM Mohamed ALMSHRI, Director of the Department of Human Development of Community, National Council for Economy and Social development;</w:t>
      </w:r>
    </w:p>
    <w:p w14:paraId="74AEA982" w14:textId="77777777" w:rsidR="00A745C6" w:rsidRPr="00CF5EF2" w:rsidRDefault="00A745C6" w:rsidP="00A745C6">
      <w:pPr>
        <w:pStyle w:val="Bullet1G"/>
        <w:numPr>
          <w:ilvl w:val="0"/>
          <w:numId w:val="0"/>
        </w:numPr>
        <w:tabs>
          <w:tab w:val="left" w:pos="1701"/>
        </w:tabs>
        <w:ind w:left="1701" w:hanging="170"/>
      </w:pPr>
      <w:r w:rsidRPr="00CF5EF2">
        <w:t>•</w:t>
      </w:r>
      <w:r w:rsidRPr="00CF5EF2">
        <w:tab/>
        <w:t>Mr. Reda Elhadi FHELBOOM, Head of Office of the Expertise in the General Authority of Monitoring Media contents;</w:t>
      </w:r>
    </w:p>
    <w:p w14:paraId="6BA9DBDB" w14:textId="77777777" w:rsidR="00A745C6" w:rsidRPr="00CF5EF2" w:rsidRDefault="00A745C6" w:rsidP="00A745C6">
      <w:pPr>
        <w:pStyle w:val="Bullet1G"/>
        <w:numPr>
          <w:ilvl w:val="0"/>
          <w:numId w:val="0"/>
        </w:numPr>
        <w:tabs>
          <w:tab w:val="left" w:pos="1701"/>
        </w:tabs>
        <w:ind w:left="1701" w:hanging="170"/>
      </w:pPr>
      <w:r w:rsidRPr="00CF5EF2">
        <w:t>•</w:t>
      </w:r>
      <w:r w:rsidRPr="00CF5EF2">
        <w:tab/>
        <w:t xml:space="preserve">Mrs. Afaf MuFtah Mohamed SASI, Director of the Department of </w:t>
      </w:r>
      <w:r>
        <w:t>Planning</w:t>
      </w:r>
      <w:r w:rsidRPr="00CF5EF2">
        <w:t xml:space="preserve"> &amp; Studies, Minstry of Planning;</w:t>
      </w:r>
    </w:p>
    <w:p w14:paraId="6E6455AB" w14:textId="77777777" w:rsidR="00A745C6" w:rsidRPr="00CF5EF2" w:rsidRDefault="00A745C6" w:rsidP="00A745C6">
      <w:pPr>
        <w:pStyle w:val="Bullet1G"/>
        <w:numPr>
          <w:ilvl w:val="0"/>
          <w:numId w:val="0"/>
        </w:numPr>
        <w:tabs>
          <w:tab w:val="left" w:pos="1701"/>
        </w:tabs>
        <w:ind w:left="1701" w:hanging="170"/>
      </w:pPr>
      <w:r w:rsidRPr="00CF5EF2">
        <w:t>•</w:t>
      </w:r>
      <w:r w:rsidRPr="00CF5EF2">
        <w:tab/>
        <w:t>Mrs. Fatma Raj ALMANSORI, Head of Human Rights Office, Attorney General Office;</w:t>
      </w:r>
    </w:p>
    <w:p w14:paraId="1A377DBB" w14:textId="77777777" w:rsidR="00A745C6" w:rsidRPr="00CF5EF2" w:rsidRDefault="00A745C6" w:rsidP="00A745C6">
      <w:pPr>
        <w:pStyle w:val="Bullet1G"/>
        <w:numPr>
          <w:ilvl w:val="0"/>
          <w:numId w:val="0"/>
        </w:numPr>
        <w:tabs>
          <w:tab w:val="left" w:pos="1701"/>
        </w:tabs>
        <w:ind w:left="1701" w:hanging="170"/>
      </w:pPr>
      <w:r w:rsidRPr="00CF5EF2">
        <w:t>•</w:t>
      </w:r>
      <w:r w:rsidRPr="00CF5EF2">
        <w:tab/>
        <w:t>Mrs. Hamida Abdulmajed Atia MAGHERBI, Secretary General of the Higher Committee for Children;</w:t>
      </w:r>
    </w:p>
    <w:p w14:paraId="5DDF251B" w14:textId="77777777" w:rsidR="00A745C6" w:rsidRPr="00CF5EF2" w:rsidRDefault="00A745C6" w:rsidP="00A745C6">
      <w:pPr>
        <w:pStyle w:val="Bullet1G"/>
        <w:numPr>
          <w:ilvl w:val="0"/>
          <w:numId w:val="0"/>
        </w:numPr>
        <w:tabs>
          <w:tab w:val="left" w:pos="1701"/>
        </w:tabs>
        <w:ind w:left="1701" w:hanging="170"/>
      </w:pPr>
      <w:r w:rsidRPr="00CF5EF2">
        <w:t>•</w:t>
      </w:r>
      <w:r w:rsidRPr="00CF5EF2">
        <w:tab/>
        <w:t>Mr. Tawfik Rajab A HRISHA, Director of International Cooperation Office, Social Security Fund;</w:t>
      </w:r>
    </w:p>
    <w:p w14:paraId="549F6329" w14:textId="77777777" w:rsidR="00A745C6" w:rsidRPr="00CF5EF2" w:rsidRDefault="00A745C6" w:rsidP="00A745C6">
      <w:pPr>
        <w:pStyle w:val="Bullet1G"/>
        <w:numPr>
          <w:ilvl w:val="0"/>
          <w:numId w:val="0"/>
        </w:numPr>
        <w:tabs>
          <w:tab w:val="left" w:pos="1701"/>
        </w:tabs>
        <w:ind w:left="1701" w:hanging="170"/>
      </w:pPr>
      <w:r w:rsidRPr="00CF5EF2">
        <w:t>•</w:t>
      </w:r>
      <w:r w:rsidRPr="00CF5EF2">
        <w:tab/>
        <w:t>Mr. Imad TAGURI, Minister Plenipotentiary, Deputy Permanent Representative, Permanent Mission of the State of Libya to the UN Geneva;</w:t>
      </w:r>
    </w:p>
    <w:p w14:paraId="01ABFA62" w14:textId="77777777" w:rsidR="00A745C6" w:rsidRPr="00CF5EF2" w:rsidRDefault="00A745C6" w:rsidP="00A745C6">
      <w:pPr>
        <w:pStyle w:val="Bullet1G"/>
        <w:numPr>
          <w:ilvl w:val="0"/>
          <w:numId w:val="0"/>
        </w:numPr>
        <w:tabs>
          <w:tab w:val="left" w:pos="1701"/>
        </w:tabs>
        <w:ind w:left="1701" w:hanging="170"/>
      </w:pPr>
      <w:r w:rsidRPr="00CF5EF2">
        <w:t>•</w:t>
      </w:r>
      <w:r w:rsidRPr="00CF5EF2">
        <w:tab/>
        <w:t>Mr. Nasser ALGHEITTA, Counsellor, Permanent Mission of the State of Libya to the UN Geneva;</w:t>
      </w:r>
    </w:p>
    <w:p w14:paraId="3DB136F3" w14:textId="77777777" w:rsidR="00A745C6" w:rsidRPr="00CF5EF2" w:rsidRDefault="00A745C6" w:rsidP="00A745C6">
      <w:pPr>
        <w:pStyle w:val="Bullet1G"/>
        <w:numPr>
          <w:ilvl w:val="0"/>
          <w:numId w:val="0"/>
        </w:numPr>
        <w:tabs>
          <w:tab w:val="left" w:pos="1701"/>
        </w:tabs>
        <w:ind w:left="1701" w:hanging="170"/>
      </w:pPr>
      <w:r w:rsidRPr="00CF5EF2">
        <w:t>•</w:t>
      </w:r>
      <w:r w:rsidRPr="00CF5EF2">
        <w:tab/>
        <w:t>Mr. Emad JAROUD, Second Secretary, Permanent Mission of the State of Libya to the UN Geneva.</w:t>
      </w:r>
    </w:p>
    <w:p w14:paraId="02CF7F3A" w14:textId="0E2BF5D8" w:rsidR="00CF586F" w:rsidRPr="00A745C6" w:rsidRDefault="00A745C6" w:rsidP="00A745C6">
      <w:pPr>
        <w:spacing w:before="240"/>
        <w:ind w:left="1134" w:right="1134"/>
        <w:jc w:val="center"/>
      </w:pPr>
      <w:r w:rsidRPr="00CF5EF2">
        <w:rPr>
          <w:u w:val="single"/>
        </w:rPr>
        <w:tab/>
      </w:r>
      <w:r w:rsidRPr="00CF5EF2">
        <w:rPr>
          <w:u w:val="single"/>
        </w:rPr>
        <w:tab/>
      </w:r>
      <w:r w:rsidRPr="00CF5EF2">
        <w:rPr>
          <w:u w:val="single"/>
        </w:rPr>
        <w:tab/>
      </w:r>
    </w:p>
    <w:sectPr w:rsidR="00CF586F" w:rsidRPr="00A745C6" w:rsidSect="00A745C6">
      <w:headerReference w:type="even" r:id="rId10"/>
      <w:headerReference w:type="default" r:id="rId11"/>
      <w:footerReference w:type="even" r:id="rId12"/>
      <w:footerReference w:type="defaul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0B709" w14:textId="77777777" w:rsidR="002D3AA7" w:rsidRDefault="002D3AA7"/>
  </w:endnote>
  <w:endnote w:type="continuationSeparator" w:id="0">
    <w:p w14:paraId="7557220B" w14:textId="77777777" w:rsidR="002D3AA7" w:rsidRDefault="002D3AA7"/>
  </w:endnote>
  <w:endnote w:type="continuationNotice" w:id="1">
    <w:p w14:paraId="70D62787" w14:textId="77777777" w:rsidR="002D3AA7" w:rsidRDefault="002D3A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DC0DC" w14:textId="50499A91" w:rsidR="00A745C6" w:rsidRPr="00A745C6" w:rsidRDefault="00A745C6" w:rsidP="00A745C6">
    <w:pPr>
      <w:pStyle w:val="Footer"/>
      <w:tabs>
        <w:tab w:val="right" w:pos="9638"/>
      </w:tabs>
      <w:rPr>
        <w:sz w:val="18"/>
      </w:rPr>
    </w:pPr>
    <w:r w:rsidRPr="00A745C6">
      <w:rPr>
        <w:b/>
        <w:sz w:val="18"/>
      </w:rPr>
      <w:fldChar w:fldCharType="begin"/>
    </w:r>
    <w:r w:rsidRPr="00A745C6">
      <w:rPr>
        <w:b/>
        <w:sz w:val="18"/>
      </w:rPr>
      <w:instrText xml:space="preserve"> PAGE  \* MERGEFORMAT </w:instrText>
    </w:r>
    <w:r w:rsidRPr="00A745C6">
      <w:rPr>
        <w:b/>
        <w:sz w:val="18"/>
      </w:rPr>
      <w:fldChar w:fldCharType="separate"/>
    </w:r>
    <w:r w:rsidRPr="00A745C6">
      <w:rPr>
        <w:b/>
        <w:noProof/>
        <w:sz w:val="18"/>
      </w:rPr>
      <w:t>2</w:t>
    </w:r>
    <w:r w:rsidRPr="00A745C6">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9E53" w14:textId="71C654DE" w:rsidR="00A745C6" w:rsidRPr="00A745C6" w:rsidRDefault="00A745C6" w:rsidP="00A745C6">
    <w:pPr>
      <w:pStyle w:val="Footer"/>
      <w:tabs>
        <w:tab w:val="right" w:pos="9638"/>
      </w:tabs>
      <w:rPr>
        <w:b/>
        <w:sz w:val="18"/>
      </w:rPr>
    </w:pPr>
    <w:r>
      <w:tab/>
    </w:r>
    <w:r w:rsidRPr="00A745C6">
      <w:rPr>
        <w:b/>
        <w:sz w:val="18"/>
      </w:rPr>
      <w:fldChar w:fldCharType="begin"/>
    </w:r>
    <w:r w:rsidRPr="00A745C6">
      <w:rPr>
        <w:b/>
        <w:sz w:val="18"/>
      </w:rPr>
      <w:instrText xml:space="preserve"> PAGE  \* MERGEFORMAT </w:instrText>
    </w:r>
    <w:r w:rsidRPr="00A745C6">
      <w:rPr>
        <w:b/>
        <w:sz w:val="18"/>
      </w:rPr>
      <w:fldChar w:fldCharType="separate"/>
    </w:r>
    <w:r w:rsidRPr="00A745C6">
      <w:rPr>
        <w:b/>
        <w:noProof/>
        <w:sz w:val="18"/>
      </w:rPr>
      <w:t>3</w:t>
    </w:r>
    <w:r w:rsidRPr="00A745C6">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20A28" w14:textId="77777777" w:rsidR="002D3AA7" w:rsidRPr="000B175B" w:rsidRDefault="002D3AA7" w:rsidP="000B175B">
      <w:pPr>
        <w:tabs>
          <w:tab w:val="right" w:pos="2155"/>
        </w:tabs>
        <w:spacing w:after="80"/>
        <w:ind w:left="680"/>
        <w:rPr>
          <w:u w:val="single"/>
        </w:rPr>
      </w:pPr>
      <w:r>
        <w:rPr>
          <w:u w:val="single"/>
        </w:rPr>
        <w:tab/>
      </w:r>
    </w:p>
  </w:footnote>
  <w:footnote w:type="continuationSeparator" w:id="0">
    <w:p w14:paraId="2190127A" w14:textId="77777777" w:rsidR="002D3AA7" w:rsidRPr="00FC68B7" w:rsidRDefault="002D3AA7" w:rsidP="00FC68B7">
      <w:pPr>
        <w:tabs>
          <w:tab w:val="left" w:pos="2155"/>
        </w:tabs>
        <w:spacing w:after="80"/>
        <w:ind w:left="680"/>
        <w:rPr>
          <w:u w:val="single"/>
        </w:rPr>
      </w:pPr>
      <w:r>
        <w:rPr>
          <w:u w:val="single"/>
        </w:rPr>
        <w:tab/>
      </w:r>
    </w:p>
  </w:footnote>
  <w:footnote w:type="continuationNotice" w:id="1">
    <w:p w14:paraId="378C0CF3" w14:textId="77777777" w:rsidR="002D3AA7" w:rsidRDefault="002D3AA7"/>
  </w:footnote>
  <w:footnote w:id="2">
    <w:p w14:paraId="5CF36BD8" w14:textId="77777777" w:rsidR="00A745C6" w:rsidRPr="00977AB1" w:rsidRDefault="00A745C6" w:rsidP="00A745C6">
      <w:pPr>
        <w:pStyle w:val="FootnoteText"/>
        <w:rPr>
          <w:szCs w:val="18"/>
          <w:lang w:val="en-US"/>
        </w:rPr>
      </w:pPr>
      <w:r>
        <w:tab/>
      </w:r>
      <w:r w:rsidRPr="00977AB1">
        <w:rPr>
          <w:rStyle w:val="FootnoteReference"/>
          <w:szCs w:val="18"/>
        </w:rPr>
        <w:footnoteRef/>
      </w:r>
      <w:r>
        <w:rPr>
          <w:szCs w:val="18"/>
        </w:rPr>
        <w:tab/>
        <w:t>A/HRC/WG.6/50</w:t>
      </w:r>
      <w:r w:rsidRPr="00977AB1">
        <w:rPr>
          <w:szCs w:val="18"/>
        </w:rPr>
        <w:t>/</w:t>
      </w:r>
      <w:r>
        <w:rPr>
          <w:szCs w:val="18"/>
        </w:rPr>
        <w:t>LBY</w:t>
      </w:r>
      <w:r w:rsidRPr="00977AB1">
        <w:rPr>
          <w:szCs w:val="18"/>
        </w:rPr>
        <w:t>/1.</w:t>
      </w:r>
    </w:p>
  </w:footnote>
  <w:footnote w:id="3">
    <w:p w14:paraId="017D325C" w14:textId="77777777" w:rsidR="00A745C6" w:rsidRPr="00977AB1" w:rsidRDefault="00A745C6" w:rsidP="00A745C6">
      <w:pPr>
        <w:pStyle w:val="FootnoteText"/>
        <w:rPr>
          <w:szCs w:val="18"/>
          <w:lang w:val="en-US"/>
        </w:rPr>
      </w:pPr>
      <w:r>
        <w:tab/>
      </w:r>
      <w:r w:rsidRPr="00977AB1">
        <w:rPr>
          <w:rStyle w:val="FootnoteReference"/>
          <w:szCs w:val="18"/>
        </w:rPr>
        <w:footnoteRef/>
      </w:r>
      <w:r>
        <w:rPr>
          <w:szCs w:val="18"/>
        </w:rPr>
        <w:tab/>
      </w:r>
      <w:r w:rsidRPr="00977AB1">
        <w:rPr>
          <w:szCs w:val="18"/>
        </w:rPr>
        <w:t>A/HRC/WG.6/</w:t>
      </w:r>
      <w:r>
        <w:rPr>
          <w:szCs w:val="18"/>
        </w:rPr>
        <w:t>50</w:t>
      </w:r>
      <w:r w:rsidRPr="00977AB1">
        <w:rPr>
          <w:szCs w:val="18"/>
        </w:rPr>
        <w:t>/</w:t>
      </w:r>
      <w:r>
        <w:rPr>
          <w:szCs w:val="18"/>
        </w:rPr>
        <w:t>LBY</w:t>
      </w:r>
      <w:r w:rsidRPr="00977AB1">
        <w:rPr>
          <w:szCs w:val="18"/>
        </w:rPr>
        <w:t>/2.</w:t>
      </w:r>
    </w:p>
  </w:footnote>
  <w:footnote w:id="4">
    <w:p w14:paraId="3B01B4AF" w14:textId="77777777" w:rsidR="00A745C6" w:rsidRPr="00977AB1" w:rsidRDefault="00A745C6" w:rsidP="00A745C6">
      <w:pPr>
        <w:pStyle w:val="FootnoteText"/>
        <w:rPr>
          <w:szCs w:val="18"/>
          <w:lang w:val="en-US"/>
        </w:rPr>
      </w:pPr>
      <w:r>
        <w:tab/>
      </w:r>
      <w:r w:rsidRPr="00977AB1">
        <w:rPr>
          <w:rStyle w:val="FootnoteReference"/>
          <w:szCs w:val="18"/>
        </w:rPr>
        <w:footnoteRef/>
      </w:r>
      <w:r>
        <w:tab/>
      </w:r>
      <w:r w:rsidRPr="00977AB1">
        <w:rPr>
          <w:szCs w:val="18"/>
        </w:rPr>
        <w:t>A/HRC/WG.6/</w:t>
      </w:r>
      <w:r>
        <w:rPr>
          <w:szCs w:val="18"/>
        </w:rPr>
        <w:t>50</w:t>
      </w:r>
      <w:r w:rsidRPr="00977AB1">
        <w:rPr>
          <w:szCs w:val="18"/>
        </w:rPr>
        <w:t>/</w:t>
      </w:r>
      <w:r>
        <w:rPr>
          <w:szCs w:val="18"/>
        </w:rPr>
        <w:t>LBY</w:t>
      </w:r>
      <w:r w:rsidRPr="00977AB1">
        <w:rPr>
          <w:szCs w:val="18"/>
        </w:rPr>
        <w:t>/3.</w:t>
      </w:r>
    </w:p>
  </w:footnote>
  <w:footnote w:id="5">
    <w:p w14:paraId="4B7D7F6E" w14:textId="6DC3D064" w:rsidR="00A745C6" w:rsidRPr="005A5098" w:rsidRDefault="00B81FDA" w:rsidP="00A745C6">
      <w:pPr>
        <w:pStyle w:val="FootnoteText"/>
        <w:rPr>
          <w:lang w:val="en-US"/>
        </w:rPr>
      </w:pPr>
      <w:r>
        <w:tab/>
      </w:r>
      <w:r w:rsidR="00A745C6">
        <w:rPr>
          <w:rStyle w:val="FootnoteReference"/>
        </w:rPr>
        <w:footnoteRef/>
      </w:r>
      <w:r>
        <w:tab/>
      </w:r>
      <w:r w:rsidR="00A745C6" w:rsidRPr="005A5098">
        <w:t xml:space="preserve">See </w:t>
      </w:r>
      <w:hyperlink r:id="rId1" w:history="1">
        <w:r w:rsidR="00A745C6" w:rsidRPr="00FA4388">
          <w:rPr>
            <w:rStyle w:val="Hyperlink"/>
            <w:lang w:val="en-US"/>
          </w:rPr>
          <w:t>https://webtv.un.org/en/asset/k11/k119r36idi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9FF86" w14:textId="521936F1" w:rsidR="00A745C6" w:rsidRPr="00A745C6" w:rsidRDefault="00A745C6">
    <w:pPr>
      <w:pStyle w:val="Header"/>
    </w:pPr>
    <w:fldSimple w:instr="TITLE  \* MERGEFORMAT">
      <w:r>
        <w:t>A/HRC/61/17</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D1B5" w14:textId="0EE99A13" w:rsidR="00A745C6" w:rsidRPr="00A745C6" w:rsidRDefault="00A745C6" w:rsidP="00A745C6">
    <w:pPr>
      <w:pStyle w:val="Header"/>
      <w:jc w:val="right"/>
    </w:pPr>
    <w:fldSimple w:instr="TITLE  \* MERGEFORMAT">
      <w:r>
        <w:t>A/HRC/61/17</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B6071F"/>
    <w:multiLevelType w:val="hybridMultilevel"/>
    <w:tmpl w:val="80E8CD4C"/>
    <w:lvl w:ilvl="0" w:tplc="34840872">
      <w:start w:val="1"/>
      <w:numFmt w:val="upperLetter"/>
      <w:lvlText w:val="%1."/>
      <w:lvlJc w:val="left"/>
      <w:pPr>
        <w:ind w:left="1376" w:hanging="525"/>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687ADE"/>
    <w:multiLevelType w:val="hybridMultilevel"/>
    <w:tmpl w:val="E2103AB8"/>
    <w:lvl w:ilvl="0" w:tplc="D17C2E5C">
      <w:start w:val="5"/>
      <w:numFmt w:val="decimal"/>
      <w:lvlText w:val="%1."/>
      <w:lvlJc w:val="left"/>
      <w:pPr>
        <w:ind w:left="1860" w:hanging="360"/>
      </w:pPr>
      <w:rPr>
        <w:rFonts w:hint="default"/>
      </w:rPr>
    </w:lvl>
    <w:lvl w:ilvl="1" w:tplc="20000019" w:tentative="1">
      <w:start w:val="1"/>
      <w:numFmt w:val="lowerLetter"/>
      <w:lvlText w:val="%2."/>
      <w:lvlJc w:val="left"/>
      <w:pPr>
        <w:ind w:left="2580" w:hanging="360"/>
      </w:pPr>
    </w:lvl>
    <w:lvl w:ilvl="2" w:tplc="2000001B" w:tentative="1">
      <w:start w:val="1"/>
      <w:numFmt w:val="lowerRoman"/>
      <w:lvlText w:val="%3."/>
      <w:lvlJc w:val="right"/>
      <w:pPr>
        <w:ind w:left="3300" w:hanging="180"/>
      </w:pPr>
    </w:lvl>
    <w:lvl w:ilvl="3" w:tplc="2000000F" w:tentative="1">
      <w:start w:val="1"/>
      <w:numFmt w:val="decimal"/>
      <w:lvlText w:val="%4."/>
      <w:lvlJc w:val="left"/>
      <w:pPr>
        <w:ind w:left="4020" w:hanging="360"/>
      </w:pPr>
    </w:lvl>
    <w:lvl w:ilvl="4" w:tplc="20000019" w:tentative="1">
      <w:start w:val="1"/>
      <w:numFmt w:val="lowerLetter"/>
      <w:lvlText w:val="%5."/>
      <w:lvlJc w:val="left"/>
      <w:pPr>
        <w:ind w:left="4740" w:hanging="360"/>
      </w:pPr>
    </w:lvl>
    <w:lvl w:ilvl="5" w:tplc="2000001B" w:tentative="1">
      <w:start w:val="1"/>
      <w:numFmt w:val="lowerRoman"/>
      <w:lvlText w:val="%6."/>
      <w:lvlJc w:val="right"/>
      <w:pPr>
        <w:ind w:left="5460" w:hanging="180"/>
      </w:pPr>
    </w:lvl>
    <w:lvl w:ilvl="6" w:tplc="2000000F" w:tentative="1">
      <w:start w:val="1"/>
      <w:numFmt w:val="decimal"/>
      <w:lvlText w:val="%7."/>
      <w:lvlJc w:val="left"/>
      <w:pPr>
        <w:ind w:left="6180" w:hanging="360"/>
      </w:pPr>
    </w:lvl>
    <w:lvl w:ilvl="7" w:tplc="20000019" w:tentative="1">
      <w:start w:val="1"/>
      <w:numFmt w:val="lowerLetter"/>
      <w:lvlText w:val="%8."/>
      <w:lvlJc w:val="left"/>
      <w:pPr>
        <w:ind w:left="6900" w:hanging="360"/>
      </w:pPr>
    </w:lvl>
    <w:lvl w:ilvl="8" w:tplc="2000001B" w:tentative="1">
      <w:start w:val="1"/>
      <w:numFmt w:val="lowerRoman"/>
      <w:lvlText w:val="%9."/>
      <w:lvlJc w:val="right"/>
      <w:pPr>
        <w:ind w:left="7620" w:hanging="180"/>
      </w:pPr>
    </w:lvl>
  </w:abstractNum>
  <w:abstractNum w:abstractNumId="8"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CB7B41"/>
    <w:multiLevelType w:val="hybridMultilevel"/>
    <w:tmpl w:val="130E6474"/>
    <w:lvl w:ilvl="0" w:tplc="DF36A16C">
      <w:start w:val="22"/>
      <w:numFmt w:val="decimal"/>
      <w:lvlText w:val="%1."/>
      <w:lvlJc w:val="left"/>
      <w:pPr>
        <w:ind w:left="1854" w:hanging="360"/>
      </w:pPr>
      <w:rPr>
        <w:rFonts w:hint="default"/>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10"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230694918">
    <w:abstractNumId w:val="6"/>
  </w:num>
  <w:num w:numId="2" w16cid:durableId="2019042071">
    <w:abstractNumId w:val="5"/>
  </w:num>
  <w:num w:numId="3" w16cid:durableId="1991979989">
    <w:abstractNumId w:val="10"/>
  </w:num>
  <w:num w:numId="4" w16cid:durableId="1963413348">
    <w:abstractNumId w:val="4"/>
  </w:num>
  <w:num w:numId="5" w16cid:durableId="73823914">
    <w:abstractNumId w:val="0"/>
  </w:num>
  <w:num w:numId="6" w16cid:durableId="791746414">
    <w:abstractNumId w:val="2"/>
  </w:num>
  <w:num w:numId="7" w16cid:durableId="1348799112">
    <w:abstractNumId w:val="8"/>
  </w:num>
  <w:num w:numId="8" w16cid:durableId="119109054">
    <w:abstractNumId w:val="3"/>
  </w:num>
  <w:num w:numId="9" w16cid:durableId="641157608">
    <w:abstractNumId w:val="1"/>
  </w:num>
  <w:num w:numId="10" w16cid:durableId="643118231">
    <w:abstractNumId w:val="7"/>
  </w:num>
  <w:num w:numId="11" w16cid:durableId="95317385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0" w:nlCheck="1" w:checkStyle="0"/>
  <w:activeWritingStyle w:appName="MSWord" w:lang="en-U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5C6"/>
    <w:rsid w:val="00007F7F"/>
    <w:rsid w:val="00022DB5"/>
    <w:rsid w:val="000403D1"/>
    <w:rsid w:val="000449AA"/>
    <w:rsid w:val="00050F6B"/>
    <w:rsid w:val="0005662A"/>
    <w:rsid w:val="00072C8C"/>
    <w:rsid w:val="00073E70"/>
    <w:rsid w:val="000876EB"/>
    <w:rsid w:val="00091419"/>
    <w:rsid w:val="000931C0"/>
    <w:rsid w:val="000B175B"/>
    <w:rsid w:val="000B2851"/>
    <w:rsid w:val="000B3A0F"/>
    <w:rsid w:val="000B4A3B"/>
    <w:rsid w:val="000C59D8"/>
    <w:rsid w:val="000D1851"/>
    <w:rsid w:val="000E0415"/>
    <w:rsid w:val="00146D32"/>
    <w:rsid w:val="001509BA"/>
    <w:rsid w:val="001B4B04"/>
    <w:rsid w:val="001C6663"/>
    <w:rsid w:val="001C7895"/>
    <w:rsid w:val="001D26DF"/>
    <w:rsid w:val="001E2790"/>
    <w:rsid w:val="00211E0B"/>
    <w:rsid w:val="00211E72"/>
    <w:rsid w:val="00214047"/>
    <w:rsid w:val="0022130F"/>
    <w:rsid w:val="00237785"/>
    <w:rsid w:val="002410DD"/>
    <w:rsid w:val="00241466"/>
    <w:rsid w:val="00253D58"/>
    <w:rsid w:val="0027725F"/>
    <w:rsid w:val="002A7BAB"/>
    <w:rsid w:val="002C21F0"/>
    <w:rsid w:val="002D3AA7"/>
    <w:rsid w:val="003107FA"/>
    <w:rsid w:val="003229D8"/>
    <w:rsid w:val="003314D1"/>
    <w:rsid w:val="00335A2F"/>
    <w:rsid w:val="00341937"/>
    <w:rsid w:val="0039277A"/>
    <w:rsid w:val="003972E0"/>
    <w:rsid w:val="003975ED"/>
    <w:rsid w:val="003C2CC4"/>
    <w:rsid w:val="003D4B23"/>
    <w:rsid w:val="00424C80"/>
    <w:rsid w:val="004325CB"/>
    <w:rsid w:val="0044503A"/>
    <w:rsid w:val="00446DE4"/>
    <w:rsid w:val="00447761"/>
    <w:rsid w:val="00451EC3"/>
    <w:rsid w:val="004721B1"/>
    <w:rsid w:val="004859EC"/>
    <w:rsid w:val="00496A15"/>
    <w:rsid w:val="004B75D2"/>
    <w:rsid w:val="004D07DD"/>
    <w:rsid w:val="004D1140"/>
    <w:rsid w:val="004F55ED"/>
    <w:rsid w:val="004F63D2"/>
    <w:rsid w:val="0052176C"/>
    <w:rsid w:val="005261E5"/>
    <w:rsid w:val="005420F2"/>
    <w:rsid w:val="00542574"/>
    <w:rsid w:val="00542639"/>
    <w:rsid w:val="005436AB"/>
    <w:rsid w:val="005442A7"/>
    <w:rsid w:val="00546924"/>
    <w:rsid w:val="00546DBF"/>
    <w:rsid w:val="00553D76"/>
    <w:rsid w:val="005552B5"/>
    <w:rsid w:val="0056117B"/>
    <w:rsid w:val="00562621"/>
    <w:rsid w:val="00571365"/>
    <w:rsid w:val="005A0E16"/>
    <w:rsid w:val="005B3DB3"/>
    <w:rsid w:val="005B6E48"/>
    <w:rsid w:val="005D53BE"/>
    <w:rsid w:val="005E1712"/>
    <w:rsid w:val="005F17F2"/>
    <w:rsid w:val="00611FC4"/>
    <w:rsid w:val="006176FB"/>
    <w:rsid w:val="00640B26"/>
    <w:rsid w:val="00655B60"/>
    <w:rsid w:val="00670741"/>
    <w:rsid w:val="00696BD6"/>
    <w:rsid w:val="006A6B9D"/>
    <w:rsid w:val="006A7392"/>
    <w:rsid w:val="006B3189"/>
    <w:rsid w:val="006B7D65"/>
    <w:rsid w:val="006D6DA6"/>
    <w:rsid w:val="006E564B"/>
    <w:rsid w:val="006F13F0"/>
    <w:rsid w:val="006F5035"/>
    <w:rsid w:val="007065EB"/>
    <w:rsid w:val="00720183"/>
    <w:rsid w:val="0072632A"/>
    <w:rsid w:val="0074200B"/>
    <w:rsid w:val="007A6296"/>
    <w:rsid w:val="007A79E4"/>
    <w:rsid w:val="007B6BA5"/>
    <w:rsid w:val="007C1B62"/>
    <w:rsid w:val="007C3390"/>
    <w:rsid w:val="007C4F4B"/>
    <w:rsid w:val="007D2CDC"/>
    <w:rsid w:val="007D5327"/>
    <w:rsid w:val="007F6611"/>
    <w:rsid w:val="008155C3"/>
    <w:rsid w:val="008175E9"/>
    <w:rsid w:val="0082243E"/>
    <w:rsid w:val="008242D7"/>
    <w:rsid w:val="00856CD2"/>
    <w:rsid w:val="00861BC6"/>
    <w:rsid w:val="00871FD5"/>
    <w:rsid w:val="008847BB"/>
    <w:rsid w:val="008979B1"/>
    <w:rsid w:val="008A6B25"/>
    <w:rsid w:val="008A6C4F"/>
    <w:rsid w:val="008C1E4D"/>
    <w:rsid w:val="008E0E46"/>
    <w:rsid w:val="0090452C"/>
    <w:rsid w:val="00907C3F"/>
    <w:rsid w:val="0092237C"/>
    <w:rsid w:val="0093707B"/>
    <w:rsid w:val="009400EB"/>
    <w:rsid w:val="009409F5"/>
    <w:rsid w:val="009427E3"/>
    <w:rsid w:val="00946575"/>
    <w:rsid w:val="00956D9B"/>
    <w:rsid w:val="00963CBA"/>
    <w:rsid w:val="009654B7"/>
    <w:rsid w:val="00991261"/>
    <w:rsid w:val="009A0B83"/>
    <w:rsid w:val="009B3800"/>
    <w:rsid w:val="009D22AC"/>
    <w:rsid w:val="009D50DB"/>
    <w:rsid w:val="009E1C4E"/>
    <w:rsid w:val="00A0036A"/>
    <w:rsid w:val="00A05E0B"/>
    <w:rsid w:val="00A1427D"/>
    <w:rsid w:val="00A4634F"/>
    <w:rsid w:val="00A51CF3"/>
    <w:rsid w:val="00A72F22"/>
    <w:rsid w:val="00A73D32"/>
    <w:rsid w:val="00A745C6"/>
    <w:rsid w:val="00A748A6"/>
    <w:rsid w:val="00A879A4"/>
    <w:rsid w:val="00A87E95"/>
    <w:rsid w:val="00A92E29"/>
    <w:rsid w:val="00AC5AE2"/>
    <w:rsid w:val="00AD09E9"/>
    <w:rsid w:val="00AF0576"/>
    <w:rsid w:val="00AF3829"/>
    <w:rsid w:val="00B037F0"/>
    <w:rsid w:val="00B22879"/>
    <w:rsid w:val="00B2327D"/>
    <w:rsid w:val="00B2718F"/>
    <w:rsid w:val="00B30179"/>
    <w:rsid w:val="00B3317B"/>
    <w:rsid w:val="00B334DC"/>
    <w:rsid w:val="00B3631A"/>
    <w:rsid w:val="00B53013"/>
    <w:rsid w:val="00B67F5E"/>
    <w:rsid w:val="00B73E65"/>
    <w:rsid w:val="00B81E12"/>
    <w:rsid w:val="00B81FDA"/>
    <w:rsid w:val="00B87110"/>
    <w:rsid w:val="00B97FA8"/>
    <w:rsid w:val="00BB36A7"/>
    <w:rsid w:val="00BB3C1B"/>
    <w:rsid w:val="00BC1385"/>
    <w:rsid w:val="00BC224B"/>
    <w:rsid w:val="00BC74E9"/>
    <w:rsid w:val="00BE618E"/>
    <w:rsid w:val="00BE655C"/>
    <w:rsid w:val="00C217E7"/>
    <w:rsid w:val="00C24693"/>
    <w:rsid w:val="00C35F0B"/>
    <w:rsid w:val="00C463DD"/>
    <w:rsid w:val="00C64458"/>
    <w:rsid w:val="00C745C3"/>
    <w:rsid w:val="00CA2A58"/>
    <w:rsid w:val="00CC0B55"/>
    <w:rsid w:val="00CD6995"/>
    <w:rsid w:val="00CE4A8F"/>
    <w:rsid w:val="00CF0214"/>
    <w:rsid w:val="00CF586F"/>
    <w:rsid w:val="00CF7D43"/>
    <w:rsid w:val="00D11129"/>
    <w:rsid w:val="00D2031B"/>
    <w:rsid w:val="00D22332"/>
    <w:rsid w:val="00D25FE2"/>
    <w:rsid w:val="00D43252"/>
    <w:rsid w:val="00D550F9"/>
    <w:rsid w:val="00D572B0"/>
    <w:rsid w:val="00D62E90"/>
    <w:rsid w:val="00D751F0"/>
    <w:rsid w:val="00D76BE5"/>
    <w:rsid w:val="00D85484"/>
    <w:rsid w:val="00D978C6"/>
    <w:rsid w:val="00DA67AD"/>
    <w:rsid w:val="00DB18CE"/>
    <w:rsid w:val="00DB5566"/>
    <w:rsid w:val="00DD5C5B"/>
    <w:rsid w:val="00DE3EC0"/>
    <w:rsid w:val="00E11593"/>
    <w:rsid w:val="00E12B6B"/>
    <w:rsid w:val="00E130AB"/>
    <w:rsid w:val="00E438D9"/>
    <w:rsid w:val="00E5644E"/>
    <w:rsid w:val="00E7260F"/>
    <w:rsid w:val="00E806EE"/>
    <w:rsid w:val="00E96630"/>
    <w:rsid w:val="00EB0FB9"/>
    <w:rsid w:val="00ED0CA9"/>
    <w:rsid w:val="00ED7A2A"/>
    <w:rsid w:val="00EF1D7F"/>
    <w:rsid w:val="00EF5BDB"/>
    <w:rsid w:val="00F07FD9"/>
    <w:rsid w:val="00F23933"/>
    <w:rsid w:val="00F24119"/>
    <w:rsid w:val="00F40E75"/>
    <w:rsid w:val="00F42CD9"/>
    <w:rsid w:val="00F52936"/>
    <w:rsid w:val="00F54083"/>
    <w:rsid w:val="00F677CB"/>
    <w:rsid w:val="00F67B04"/>
    <w:rsid w:val="00FA7DF3"/>
    <w:rsid w:val="00FC68B7"/>
    <w:rsid w:val="00FD7C12"/>
    <w:rsid w:val="2F75792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5FA3A"/>
  <w15:docId w15:val="{802893CE-BD31-4B65-BF16-A033336C7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lsdException w:name="line number" w:semiHidden="1"/>
    <w:lsdException w:name="page number" w:qFormat="1"/>
    <w:lsdException w:name="endnote reference" w:qFormat="1"/>
    <w:lsdException w:name="endnote text"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rsid w:val="00A745C6"/>
    <w:rPr>
      <w:sz w:val="18"/>
      <w:lang w:val="en-GB" w:eastAsia="en-US"/>
    </w:rPr>
  </w:style>
  <w:style w:type="paragraph" w:styleId="Revision">
    <w:name w:val="Revision"/>
    <w:hidden/>
    <w:uiPriority w:val="99"/>
    <w:semiHidden/>
    <w:rsid w:val="00A745C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ebtv.un.org/en/asset/k11/k119r36i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96921CC870674EB4BBF4EB65A9A953" ma:contentTypeVersion="1" ma:contentTypeDescription="Create a new document." ma:contentTypeScope="" ma:versionID="0cd95f5a0c60892a6271d7e8f8e8fa51">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3393582-BD72-40B7-B56F-17885C611063}">
  <ds:schemaRefs>
    <ds:schemaRef ds:uri="http://schemas.microsoft.com/sharepoint/v3/contenttype/forms"/>
  </ds:schemaRefs>
</ds:datastoreItem>
</file>

<file path=customXml/itemProps2.xml><?xml version="1.0" encoding="utf-8"?>
<ds:datastoreItem xmlns:ds="http://schemas.openxmlformats.org/officeDocument/2006/customXml" ds:itemID="{97672C9A-333F-4108-9859-278E2FDCFA24}"/>
</file>

<file path=customXml/itemProps3.xml><?xml version="1.0" encoding="utf-8"?>
<ds:datastoreItem xmlns:ds="http://schemas.openxmlformats.org/officeDocument/2006/customXml" ds:itemID="{02DC1BAC-B218-4377-A37A-3C32CC24F10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Template>
  <TotalTime>3</TotalTime>
  <Pages>24</Pages>
  <Words>11190</Words>
  <Characters>63787</Characters>
  <Application>Microsoft Office Word</Application>
  <DocSecurity>0</DocSecurity>
  <Lines>531</Lines>
  <Paragraphs>149</Paragraphs>
  <ScaleCrop>false</ScaleCrop>
  <Company>CSD</Company>
  <LinksUpToDate>false</LinksUpToDate>
  <CharactersWithSpaces>74828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A/HRC/61/17</dc:title>
  <dc:creator>Adesa Mae Delor</dc:creator>
  <cp:lastModifiedBy>Asako Nozawa</cp:lastModifiedBy>
  <cp:revision>6</cp:revision>
  <cp:lastPrinted>2008-01-29T08:30:00Z</cp:lastPrinted>
  <dcterms:created xsi:type="dcterms:W3CDTF">2025-11-20T14:45:00Z</dcterms:created>
  <dcterms:modified xsi:type="dcterms:W3CDTF">2025-11-21T16:54:00Z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0x010100F696921CC870674EB4BBF4EB65A9A953</vt:lpwstr>
  </property>
</Properties>
</file>