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E6C70" w14:paraId="0B617556" w14:textId="77777777" w:rsidTr="00562621">
        <w:trPr>
          <w:trHeight w:val="851"/>
        </w:trPr>
        <w:tc>
          <w:tcPr>
            <w:tcW w:w="1259" w:type="dxa"/>
            <w:tcBorders>
              <w:top w:val="nil"/>
              <w:left w:val="nil"/>
              <w:bottom w:val="single" w:sz="4" w:space="0" w:color="auto"/>
              <w:right w:val="nil"/>
            </w:tcBorders>
          </w:tcPr>
          <w:p w14:paraId="13A23D18" w14:textId="77777777" w:rsidR="00446DE4" w:rsidRPr="002E6C70"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20E6F93" w14:textId="294005A1" w:rsidR="00446DE4" w:rsidRPr="002E6C70"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EDB3A8A" w14:textId="117E83FA" w:rsidR="00446DE4" w:rsidRPr="002E6C70" w:rsidRDefault="00986924" w:rsidP="00986924">
            <w:pPr>
              <w:jc w:val="right"/>
            </w:pPr>
            <w:r w:rsidRPr="002E6C70">
              <w:rPr>
                <w:sz w:val="40"/>
              </w:rPr>
              <w:t>A</w:t>
            </w:r>
            <w:r w:rsidRPr="002E6C70">
              <w:t>/HRC/61/12</w:t>
            </w:r>
          </w:p>
        </w:tc>
      </w:tr>
      <w:tr w:rsidR="003107FA" w:rsidRPr="002E6C70" w14:paraId="1A5ACE9F" w14:textId="77777777" w:rsidTr="00562621">
        <w:trPr>
          <w:trHeight w:val="2835"/>
        </w:trPr>
        <w:tc>
          <w:tcPr>
            <w:tcW w:w="1259" w:type="dxa"/>
            <w:tcBorders>
              <w:top w:val="single" w:sz="4" w:space="0" w:color="auto"/>
              <w:left w:val="nil"/>
              <w:bottom w:val="single" w:sz="12" w:space="0" w:color="auto"/>
              <w:right w:val="nil"/>
            </w:tcBorders>
          </w:tcPr>
          <w:p w14:paraId="34DF165F" w14:textId="6AAFEB0F" w:rsidR="003107FA" w:rsidRPr="002E6C70"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D6A01D7" w14:textId="4D750788" w:rsidR="003107FA" w:rsidRPr="002E6C70" w:rsidRDefault="00986924" w:rsidP="00562621">
            <w:pPr>
              <w:spacing w:before="120" w:line="420" w:lineRule="exact"/>
              <w:rPr>
                <w:b/>
                <w:sz w:val="40"/>
                <w:szCs w:val="40"/>
              </w:rPr>
            </w:pPr>
            <w:r w:rsidRPr="002E6C70">
              <w:rPr>
                <w:b/>
                <w:sz w:val="40"/>
                <w:szCs w:val="40"/>
              </w:rPr>
              <w:t>Advance unedited version</w:t>
            </w:r>
          </w:p>
        </w:tc>
        <w:tc>
          <w:tcPr>
            <w:tcW w:w="2930" w:type="dxa"/>
            <w:tcBorders>
              <w:top w:val="single" w:sz="4" w:space="0" w:color="auto"/>
              <w:left w:val="nil"/>
              <w:bottom w:val="single" w:sz="12" w:space="0" w:color="auto"/>
              <w:right w:val="nil"/>
            </w:tcBorders>
          </w:tcPr>
          <w:p w14:paraId="7D78E89B" w14:textId="77777777" w:rsidR="003107FA" w:rsidRPr="002E6C70" w:rsidRDefault="00986924" w:rsidP="00986924">
            <w:pPr>
              <w:spacing w:before="240" w:line="240" w:lineRule="exact"/>
            </w:pPr>
            <w:r w:rsidRPr="002E6C70">
              <w:t>Distr.: General</w:t>
            </w:r>
          </w:p>
          <w:p w14:paraId="72CA25E2" w14:textId="77777777" w:rsidR="00986924" w:rsidRPr="002E6C70" w:rsidRDefault="00986924" w:rsidP="00986924">
            <w:pPr>
              <w:spacing w:line="240" w:lineRule="exact"/>
            </w:pPr>
            <w:r w:rsidRPr="002E6C70">
              <w:t>20 November 2025</w:t>
            </w:r>
          </w:p>
          <w:p w14:paraId="66805316" w14:textId="77777777" w:rsidR="00986924" w:rsidRPr="002E6C70" w:rsidRDefault="00986924" w:rsidP="00986924">
            <w:pPr>
              <w:spacing w:line="240" w:lineRule="exact"/>
            </w:pPr>
          </w:p>
          <w:p w14:paraId="16D59250" w14:textId="6400505A" w:rsidR="00986924" w:rsidRPr="002E6C70" w:rsidRDefault="00986924" w:rsidP="00986924">
            <w:pPr>
              <w:spacing w:line="240" w:lineRule="exact"/>
            </w:pPr>
            <w:r w:rsidRPr="002E6C70">
              <w:t>Original: English</w:t>
            </w:r>
          </w:p>
        </w:tc>
      </w:tr>
    </w:tbl>
    <w:p w14:paraId="65F5E2C5" w14:textId="77777777" w:rsidR="00986924" w:rsidRPr="002E6C70" w:rsidRDefault="00986924" w:rsidP="00986924">
      <w:pPr>
        <w:spacing w:before="120"/>
        <w:rPr>
          <w:b/>
          <w:bCs/>
          <w:sz w:val="24"/>
          <w:szCs w:val="24"/>
        </w:rPr>
      </w:pPr>
      <w:r w:rsidRPr="002E6C70">
        <w:rPr>
          <w:b/>
          <w:bCs/>
          <w:sz w:val="24"/>
          <w:szCs w:val="24"/>
        </w:rPr>
        <w:t>Human Rights Council</w:t>
      </w:r>
    </w:p>
    <w:p w14:paraId="25098240" w14:textId="77777777" w:rsidR="00986924" w:rsidRPr="002E6C70" w:rsidRDefault="00986924" w:rsidP="00986924">
      <w:pPr>
        <w:rPr>
          <w:b/>
        </w:rPr>
      </w:pPr>
      <w:r w:rsidRPr="002E6C70">
        <w:rPr>
          <w:b/>
        </w:rPr>
        <w:t>Sixty-first session</w:t>
      </w:r>
    </w:p>
    <w:p w14:paraId="78D68D31" w14:textId="77777777" w:rsidR="00986924" w:rsidRPr="002E6C70" w:rsidRDefault="00986924" w:rsidP="00986924">
      <w:pPr>
        <w:rPr>
          <w:bCs/>
        </w:rPr>
      </w:pPr>
      <w:r w:rsidRPr="002E6C70">
        <w:rPr>
          <w:bCs/>
        </w:rPr>
        <w:t>23 February–3 April 2026</w:t>
      </w:r>
    </w:p>
    <w:p w14:paraId="59F376A1" w14:textId="77777777" w:rsidR="00986924" w:rsidRPr="002E6C70" w:rsidRDefault="00986924" w:rsidP="00986924">
      <w:pPr>
        <w:rPr>
          <w:bCs/>
        </w:rPr>
      </w:pPr>
      <w:r w:rsidRPr="002E6C70">
        <w:rPr>
          <w:bCs/>
        </w:rPr>
        <w:t>Agenda item 6</w:t>
      </w:r>
    </w:p>
    <w:p w14:paraId="6C1AD2A1" w14:textId="77777777" w:rsidR="00986924" w:rsidRPr="002E6C70" w:rsidRDefault="00986924" w:rsidP="00986924">
      <w:r w:rsidRPr="002E6C70">
        <w:rPr>
          <w:b/>
        </w:rPr>
        <w:t>Universal periodic review</w:t>
      </w:r>
    </w:p>
    <w:p w14:paraId="5C0F6A04" w14:textId="77777777" w:rsidR="00986924" w:rsidRPr="002E6C70" w:rsidRDefault="00986924" w:rsidP="00986924">
      <w:pPr>
        <w:pStyle w:val="HChG"/>
      </w:pPr>
      <w:r w:rsidRPr="002E6C70">
        <w:tab/>
      </w:r>
      <w:r w:rsidRPr="002E6C70">
        <w:tab/>
        <w:t>Report of the Working Group on the Universal Periodic Review</w:t>
      </w:r>
    </w:p>
    <w:p w14:paraId="5662FB49" w14:textId="77777777" w:rsidR="00986924" w:rsidRPr="002E6C70" w:rsidRDefault="00986924" w:rsidP="00986924">
      <w:pPr>
        <w:pStyle w:val="HChG"/>
        <w:rPr>
          <w:szCs w:val="28"/>
        </w:rPr>
      </w:pPr>
      <w:r w:rsidRPr="002E6C70">
        <w:tab/>
      </w:r>
      <w:r w:rsidRPr="002E6C70">
        <w:tab/>
        <w:t>Honduras</w:t>
      </w:r>
    </w:p>
    <w:p w14:paraId="2E4F0593" w14:textId="77777777" w:rsidR="00986924" w:rsidRPr="002E6C70" w:rsidRDefault="00986924" w:rsidP="00986924">
      <w:pPr>
        <w:pStyle w:val="HChG"/>
      </w:pPr>
      <w:r w:rsidRPr="002E6C70">
        <w:br w:type="page"/>
      </w:r>
      <w:r w:rsidRPr="002E6C70">
        <w:lastRenderedPageBreak/>
        <w:tab/>
      </w:r>
      <w:r w:rsidRPr="002E6C70">
        <w:tab/>
      </w:r>
      <w:bookmarkStart w:id="0" w:name="Section_HDR_Introduction"/>
      <w:r w:rsidRPr="002E6C70">
        <w:t>Introduction</w:t>
      </w:r>
      <w:bookmarkEnd w:id="0"/>
    </w:p>
    <w:p w14:paraId="28959B04" w14:textId="77777777" w:rsidR="00986924" w:rsidRPr="002E6C70" w:rsidRDefault="00986924" w:rsidP="00986924">
      <w:pPr>
        <w:pStyle w:val="SingleTxtG"/>
      </w:pPr>
      <w:r w:rsidRPr="002E6C70">
        <w:t>1.</w:t>
      </w:r>
      <w:r w:rsidRPr="002E6C70">
        <w:tab/>
        <w:t xml:space="preserve">The Working Group on the Universal Periodic Review, established in accordance with Human Rights Council resolution 5/1, held its fiftieth session from 3 to 14 November 2025. The review of </w:t>
      </w:r>
      <w:bookmarkStart w:id="1" w:name="_Hlk213233146"/>
      <w:bookmarkStart w:id="2" w:name="Country_Intro_1_1"/>
      <w:r w:rsidRPr="002E6C70">
        <w:t>Honduras</w:t>
      </w:r>
      <w:bookmarkEnd w:id="1"/>
      <w:r w:rsidRPr="002E6C70">
        <w:t xml:space="preserve"> </w:t>
      </w:r>
      <w:bookmarkEnd w:id="2"/>
      <w:r w:rsidRPr="002E6C70">
        <w:t>was held at the 9</w:t>
      </w:r>
      <w:r w:rsidRPr="002E6C70">
        <w:rPr>
          <w:vertAlign w:val="superscript"/>
        </w:rPr>
        <w:t xml:space="preserve">th </w:t>
      </w:r>
      <w:r w:rsidRPr="002E6C70">
        <w:t xml:space="preserve">meeting, on </w:t>
      </w:r>
      <w:bookmarkStart w:id="3" w:name="Review_session_date"/>
      <w:r w:rsidRPr="002E6C70">
        <w:t>7 November 2025</w:t>
      </w:r>
      <w:bookmarkEnd w:id="3"/>
      <w:r w:rsidRPr="002E6C70">
        <w:t xml:space="preserve">. The delegation of </w:t>
      </w:r>
      <w:bookmarkStart w:id="4" w:name="Country_Intro_1_2"/>
      <w:r w:rsidRPr="002E6C70">
        <w:t>Honduras</w:t>
      </w:r>
      <w:bookmarkEnd w:id="4"/>
      <w:r w:rsidRPr="002E6C70">
        <w:t xml:space="preserve"> was headed by </w:t>
      </w:r>
      <w:bookmarkStart w:id="5" w:name="Head_of_delegation_Intro"/>
      <w:r w:rsidRPr="002E6C70">
        <w:t xml:space="preserve">Mr. Héctor Longino Becerra Lanza, </w:t>
      </w:r>
      <w:bookmarkStart w:id="6" w:name="_Hlk213688362"/>
      <w:r w:rsidRPr="002E6C70">
        <w:t>Secretary of State for Human Rights</w:t>
      </w:r>
      <w:bookmarkEnd w:id="5"/>
      <w:bookmarkEnd w:id="6"/>
      <w:r w:rsidRPr="002E6C70">
        <w:t>. At its 15</w:t>
      </w:r>
      <w:r w:rsidRPr="002E6C70">
        <w:rPr>
          <w:vertAlign w:val="superscript"/>
        </w:rPr>
        <w:t>th</w:t>
      </w:r>
      <w:r w:rsidRPr="002E6C70">
        <w:t xml:space="preserve"> meeting, held on </w:t>
      </w:r>
      <w:bookmarkStart w:id="7" w:name="Adoption_session_date"/>
      <w:r w:rsidRPr="002E6C70">
        <w:t>14 November 2025</w:t>
      </w:r>
      <w:bookmarkEnd w:id="7"/>
      <w:r w:rsidRPr="002E6C70">
        <w:t>, the Working Group adopted the report on Honduras.</w:t>
      </w:r>
    </w:p>
    <w:p w14:paraId="0E68AE4A" w14:textId="77777777" w:rsidR="00986924" w:rsidRPr="002E6C70" w:rsidRDefault="00986924" w:rsidP="00986924">
      <w:pPr>
        <w:pStyle w:val="SingleTxtG"/>
      </w:pPr>
      <w:r w:rsidRPr="002E6C70">
        <w:t>2.</w:t>
      </w:r>
      <w:r w:rsidRPr="002E6C70">
        <w:tab/>
        <w:t xml:space="preserve">On 8 January 2025, the Human Rights Council selected the following group of rapporteurs (troika) to facilitate the review of Honduras: </w:t>
      </w:r>
      <w:bookmarkStart w:id="8" w:name="Troika_members"/>
      <w:r w:rsidRPr="002E6C70">
        <w:t xml:space="preserve">Cuba, South Africa and </w:t>
      </w:r>
      <w:bookmarkEnd w:id="8"/>
      <w:r w:rsidRPr="002E6C70">
        <w:t>Switzerland.</w:t>
      </w:r>
    </w:p>
    <w:p w14:paraId="60F30B72" w14:textId="77777777" w:rsidR="00986924" w:rsidRPr="002E6C70" w:rsidRDefault="00986924" w:rsidP="00986924">
      <w:pPr>
        <w:pStyle w:val="SingleTxtG"/>
      </w:pPr>
      <w:r w:rsidRPr="002E6C70">
        <w:t>3.</w:t>
      </w:r>
      <w:r w:rsidRPr="002E6C70">
        <w:tab/>
        <w:t>In accordance with paragraph 15 of the annex to Human Rights Council resolution 5/1 and paragraph 5 of the annex to Council resolution 16/21, the following documents were issued for the review of Honduras:</w:t>
      </w:r>
    </w:p>
    <w:p w14:paraId="670B07F4" w14:textId="77777777" w:rsidR="00986924" w:rsidRPr="002E6C70" w:rsidRDefault="00986924" w:rsidP="00986924">
      <w:pPr>
        <w:pStyle w:val="SingleTxtG"/>
      </w:pPr>
      <w:r w:rsidRPr="002E6C70">
        <w:tab/>
        <w:t>(a)</w:t>
      </w:r>
      <w:r w:rsidRPr="002E6C70">
        <w:tab/>
        <w:t>A national report submitted/written presentation made in accordance with paragraph 15 (a);</w:t>
      </w:r>
      <w:r w:rsidRPr="002E6C70">
        <w:rPr>
          <w:sz w:val="18"/>
          <w:vertAlign w:val="superscript"/>
        </w:rPr>
        <w:footnoteReference w:id="2"/>
      </w:r>
    </w:p>
    <w:p w14:paraId="2D3CF8EE" w14:textId="77777777" w:rsidR="00986924" w:rsidRPr="002E6C70" w:rsidRDefault="00986924" w:rsidP="00986924">
      <w:pPr>
        <w:pStyle w:val="SingleTxtG"/>
      </w:pPr>
      <w:r w:rsidRPr="002E6C70">
        <w:tab/>
        <w:t>(b)</w:t>
      </w:r>
      <w:r w:rsidRPr="002E6C70">
        <w:tab/>
        <w:t>A compilation prepared by the Office of the United Nations High Commissioner for Human Rights (OHCHR) in accordance with paragraph 15 (b);</w:t>
      </w:r>
      <w:r w:rsidRPr="002E6C70">
        <w:rPr>
          <w:sz w:val="18"/>
          <w:vertAlign w:val="superscript"/>
        </w:rPr>
        <w:footnoteReference w:id="3"/>
      </w:r>
    </w:p>
    <w:p w14:paraId="17267B69" w14:textId="77777777" w:rsidR="00986924" w:rsidRPr="002E6C70" w:rsidRDefault="00986924" w:rsidP="00986924">
      <w:pPr>
        <w:pStyle w:val="SingleTxtG"/>
      </w:pPr>
      <w:r w:rsidRPr="002E6C70">
        <w:tab/>
        <w:t>(c)</w:t>
      </w:r>
      <w:r w:rsidRPr="002E6C70">
        <w:tab/>
        <w:t>A summary prepared by OHCHR in accordance with paragraph 15 (c).</w:t>
      </w:r>
      <w:r w:rsidRPr="002E6C70">
        <w:rPr>
          <w:sz w:val="18"/>
          <w:vertAlign w:val="superscript"/>
        </w:rPr>
        <w:footnoteReference w:id="4"/>
      </w:r>
    </w:p>
    <w:p w14:paraId="3A59206B" w14:textId="77777777" w:rsidR="00986924" w:rsidRPr="002E6C70" w:rsidRDefault="00986924" w:rsidP="00986924">
      <w:pPr>
        <w:pStyle w:val="SingleTxtG"/>
      </w:pPr>
      <w:r w:rsidRPr="002E6C70">
        <w:t>4.</w:t>
      </w:r>
      <w:r w:rsidRPr="002E6C70">
        <w:tab/>
        <w:t xml:space="preserve">A list of questions prepared in advance by </w:t>
      </w:r>
      <w:bookmarkStart w:id="9" w:name="Advance_questions_countries"/>
      <w:r w:rsidRPr="002E6C70">
        <w:t>Belgium, Canada, Costa Rica, on behalf of the members of the core group of sponsors of the resolutions on the human right to a clean, healthy and sustainable environment (Costa Rica, Maldives and Slovenia), Cuba, Dominican Republic, Germany, Liechtenstein, Portugal, Slovenia, Spain, United Kingdom of Great Britain and Northern Ireland and</w:t>
      </w:r>
      <w:bookmarkEnd w:id="9"/>
      <w:r w:rsidRPr="002E6C70">
        <w:t xml:space="preserve"> Venezuela (the Bolivarian Republic of) as transmitted to Honduras through the troika. These questions are available on the website of the universal periodic review.</w:t>
      </w:r>
    </w:p>
    <w:p w14:paraId="083D8855" w14:textId="77777777" w:rsidR="00986924" w:rsidRPr="002E6C70" w:rsidRDefault="00986924" w:rsidP="00986924">
      <w:pPr>
        <w:pStyle w:val="HChG"/>
      </w:pPr>
      <w:r w:rsidRPr="002E6C70">
        <w:tab/>
      </w:r>
      <w:bookmarkStart w:id="10" w:name="Section_I_HDR_Summary"/>
      <w:r w:rsidRPr="002E6C70">
        <w:t>I.</w:t>
      </w:r>
      <w:r w:rsidRPr="002E6C70">
        <w:tab/>
        <w:t>Summary of the proceedings of the review process</w:t>
      </w:r>
      <w:bookmarkEnd w:id="10"/>
    </w:p>
    <w:p w14:paraId="1A0B9193" w14:textId="0ADD19AF" w:rsidR="00986924" w:rsidRPr="002E6C70" w:rsidRDefault="00986924" w:rsidP="00815BB5">
      <w:pPr>
        <w:pStyle w:val="H1G"/>
        <w:ind w:left="1130" w:hanging="510"/>
      </w:pPr>
      <w:bookmarkStart w:id="11" w:name="Sub_Section_HDR_Presentation_by_Sur"/>
      <w:r w:rsidRPr="002E6C70">
        <w:t>A.</w:t>
      </w:r>
      <w:r w:rsidRPr="002E6C70">
        <w:tab/>
        <w:t>Presentation by the State under review</w:t>
      </w:r>
      <w:bookmarkEnd w:id="11"/>
    </w:p>
    <w:p w14:paraId="48DC785D" w14:textId="677B93AC" w:rsidR="00986924" w:rsidRPr="002E6C70" w:rsidRDefault="00986924" w:rsidP="00986924">
      <w:pPr>
        <w:pStyle w:val="SingleTxtG"/>
      </w:pPr>
      <w:r w:rsidRPr="002E6C70">
        <w:t>5.</w:t>
      </w:r>
      <w:r w:rsidRPr="002E6C70">
        <w:tab/>
        <w:t>The delegation of Honduras, led by the Secretary of State for Human Rights, presented its fourth national report at the fiftieth session of the Working Group on the Universal Periodic Review (UPR). The delegation highlighted the historical importance of this participation, marking the first time Honduras engaged in the universal periodic review exercise as a legitimate and democratically elected government since the 2009 coup. President Iris Xiomara Castro, the first woman to hold the office, had embraced the process with transparency, openness, and a commitment to constructive dialogue—signalling a renewed dedication to human rights and democratic governance.</w:t>
      </w:r>
    </w:p>
    <w:p w14:paraId="4D0257F5" w14:textId="3F98E44F" w:rsidR="00986924" w:rsidRPr="002E6C70" w:rsidRDefault="00986924" w:rsidP="00986924">
      <w:pPr>
        <w:pStyle w:val="SingleTxtG"/>
      </w:pPr>
      <w:r w:rsidRPr="002E6C70">
        <w:t>6.</w:t>
      </w:r>
      <w:r w:rsidRPr="002E6C70">
        <w:tab/>
        <w:t>Honduras had submitted a voluntary midterm report in 2022. It had prepared its national report, which reflected an 88.34 per cent rate of compliance with previous recommendations, following consultations with 55 State institutions, including the national human rights institution, CONADEH, and academic bodies.</w:t>
      </w:r>
    </w:p>
    <w:p w14:paraId="6DF5397A" w14:textId="327B4F2B" w:rsidR="00986924" w:rsidRPr="002E6C70" w:rsidRDefault="00986924" w:rsidP="00986924">
      <w:pPr>
        <w:pStyle w:val="SingleTxtG"/>
      </w:pPr>
      <w:r w:rsidRPr="002E6C70">
        <w:t>7.</w:t>
      </w:r>
      <w:r w:rsidRPr="002E6C70">
        <w:tab/>
        <w:t>The report highlighted progress in individual and collective rights, including a 60 per cent increase in the public health budget between 2021 and 2022; the reduction of the illiteracy rate to below 4 per cent in 2025; improved infrastructure in more than 50 per cent of schools; and the National School Meals Programme, which benefited more than one million children.</w:t>
      </w:r>
    </w:p>
    <w:p w14:paraId="73AAF79A" w14:textId="315705FF" w:rsidR="00986924" w:rsidRPr="002E6C70" w:rsidRDefault="00986924" w:rsidP="00986924">
      <w:pPr>
        <w:pStyle w:val="SingleTxtG"/>
      </w:pPr>
      <w:r w:rsidRPr="002E6C70">
        <w:lastRenderedPageBreak/>
        <w:t>8.</w:t>
      </w:r>
      <w:r w:rsidRPr="002E6C70">
        <w:tab/>
        <w:t>In the area of sustainable development, Honduras had halted concessions in strategic water zones, repealed the Organic Act on Employment and Economic Development Zones, reaffirmed territorial sovereignty and the rights of Indigenous and Afro-Honduran communities, and launched the “Zero Deforestation by 2029” plan, declaring the protection of forests, wildlife, and water resources to be a critical significant national environmental emergency.</w:t>
      </w:r>
    </w:p>
    <w:p w14:paraId="00E9B993" w14:textId="131BC5DA" w:rsidR="00986924" w:rsidRPr="002E6C70" w:rsidRDefault="00986924" w:rsidP="00986924">
      <w:pPr>
        <w:pStyle w:val="SingleTxtG"/>
      </w:pPr>
      <w:r w:rsidRPr="002E6C70">
        <w:t>9.</w:t>
      </w:r>
      <w:r w:rsidRPr="002E6C70">
        <w:tab/>
        <w:t>Access to electricity was recognized as a public good, a national security priority, and a human right. A subsidy programme now ensured free energy access for more than one million people.</w:t>
      </w:r>
    </w:p>
    <w:p w14:paraId="2180DBCD" w14:textId="128F00BB" w:rsidR="00986924" w:rsidRPr="002E6C70" w:rsidRDefault="00986924" w:rsidP="00986924">
      <w:pPr>
        <w:pStyle w:val="SingleTxtG"/>
      </w:pPr>
      <w:r w:rsidRPr="002E6C70">
        <w:t>10.</w:t>
      </w:r>
      <w:r w:rsidRPr="002E6C70">
        <w:tab/>
        <w:t>Gender equality and women's rights advanced through normative and policy measures, including the National Women’s Policy “Third Plan for Equality and Gender Justice 2023–2033” and the National Plan on Violence against Women.</w:t>
      </w:r>
    </w:p>
    <w:p w14:paraId="677CFF12" w14:textId="728DC9CC" w:rsidR="00986924" w:rsidRPr="002E6C70" w:rsidRDefault="00986924" w:rsidP="00986924">
      <w:pPr>
        <w:pStyle w:val="SingleTxtG"/>
      </w:pPr>
      <w:r w:rsidRPr="002E6C70">
        <w:t>11.</w:t>
      </w:r>
      <w:r w:rsidRPr="002E6C70">
        <w:tab/>
        <w:t>Security initiatives—including the National Security Plan for combating crime and the 2025 institutional strengthening project with a human rights and gender perspective—contributed to a 24 per cent reduction in homicide rates between 2022 and 2025, the lowest level in two decades. Specific measures for women victims of violence included the creation of the hotline 114 and the AI-powered chatbot MARÍA, both offering free and confidential support. Violent deaths of women had decreased by 26 per cent compared with 2021.</w:t>
      </w:r>
    </w:p>
    <w:p w14:paraId="41523257" w14:textId="65E61B4B" w:rsidR="00986924" w:rsidRPr="002E6C70" w:rsidRDefault="00986924" w:rsidP="00986924">
      <w:pPr>
        <w:pStyle w:val="SingleTxtG"/>
      </w:pPr>
      <w:r w:rsidRPr="002E6C70">
        <w:t>12.</w:t>
      </w:r>
      <w:r w:rsidRPr="002E6C70">
        <w:tab/>
        <w:t>Programmes for persons with disabilities, such as the Solidarity Fund and Hope Bonus, were introduced alongside identification and documentation initiatives in 50 municipalities.</w:t>
      </w:r>
    </w:p>
    <w:p w14:paraId="0961F8D8" w14:textId="65A0D3B1" w:rsidR="00986924" w:rsidRPr="002E6C70" w:rsidRDefault="00986924" w:rsidP="00986924">
      <w:pPr>
        <w:pStyle w:val="SingleTxtG"/>
      </w:pPr>
      <w:r w:rsidRPr="002E6C70">
        <w:t>13.</w:t>
      </w:r>
      <w:r w:rsidRPr="002E6C70">
        <w:tab/>
        <w:t>The National Protection Mechanism for human rights defenders, journalists, social communicators, and justice officials had been reformed to include environmental defenders. Its budget and staff were tripled to enhance effectiveness.</w:t>
      </w:r>
    </w:p>
    <w:p w14:paraId="0E9423A7" w14:textId="50D71080" w:rsidR="00986924" w:rsidRPr="002E6C70" w:rsidRDefault="00986924" w:rsidP="00986924">
      <w:pPr>
        <w:pStyle w:val="SingleTxtG"/>
      </w:pPr>
      <w:r w:rsidRPr="002E6C70">
        <w:t>14.</w:t>
      </w:r>
      <w:r w:rsidRPr="002E6C70">
        <w:tab/>
        <w:t>Additionally, Honduras had elevated memory, truth, and justice to the level of State policy through measures such as the Act for the Reconstruction of the Constitutional Rule of Law and the Non-Repetition of Events, reparation programmes for victims of past violations, and the creation of the National Institute of Historical Memory. The delegation expressed openness to recognising additional international mechanisms to strengthen justice for victims of forced disappearance.</w:t>
      </w:r>
    </w:p>
    <w:p w14:paraId="64288573" w14:textId="55F2709D" w:rsidR="00986924" w:rsidRPr="002E6C70" w:rsidRDefault="00986924" w:rsidP="00986924">
      <w:pPr>
        <w:pStyle w:val="SingleTxtG"/>
      </w:pPr>
      <w:r w:rsidRPr="002E6C70">
        <w:t>15.</w:t>
      </w:r>
      <w:r w:rsidRPr="002E6C70">
        <w:tab/>
        <w:t>In conclusion, the delegation thanked member States for the questions, which would be addressed throughout the interactive dialogue and reiterated Honduras’s commitment to the universal periodic review mechanism.</w:t>
      </w:r>
    </w:p>
    <w:p w14:paraId="01946712" w14:textId="77777777" w:rsidR="00986924" w:rsidRPr="002E6C70" w:rsidRDefault="00986924" w:rsidP="00986924">
      <w:pPr>
        <w:pStyle w:val="H1G"/>
      </w:pPr>
      <w:r w:rsidRPr="002E6C70">
        <w:tab/>
      </w:r>
      <w:bookmarkStart w:id="12" w:name="Sub_Section_HDR_B_ID_and_responses"/>
      <w:r w:rsidRPr="002E6C70">
        <w:t>B.</w:t>
      </w:r>
      <w:r w:rsidRPr="002E6C70">
        <w:tab/>
        <w:t>Interactive dialogue and responses by the State under review</w:t>
      </w:r>
      <w:bookmarkEnd w:id="12"/>
    </w:p>
    <w:p w14:paraId="3542CC4C" w14:textId="03CCF25E" w:rsidR="00986924" w:rsidRPr="002E6C70" w:rsidRDefault="00986924" w:rsidP="00986924">
      <w:pPr>
        <w:pStyle w:val="SingleTxtG"/>
        <w:rPr>
          <w:lang w:eastAsia="zh-CN"/>
        </w:rPr>
      </w:pPr>
      <w:r w:rsidRPr="002E6C70">
        <w:rPr>
          <w:lang w:eastAsia="zh-CN"/>
        </w:rPr>
        <w:t>16.</w:t>
      </w:r>
      <w:r w:rsidRPr="002E6C70">
        <w:rPr>
          <w:lang w:eastAsia="zh-CN"/>
        </w:rPr>
        <w:tab/>
        <w:t>During the interactive dialogue, 79 delegations made statements. Recommendations made during the dialogue are to be found in section II of the present report.</w:t>
      </w:r>
    </w:p>
    <w:p w14:paraId="5EA44046" w14:textId="5A83EB42" w:rsidR="00986924" w:rsidRPr="002E6C70" w:rsidRDefault="00986924" w:rsidP="00986924">
      <w:pPr>
        <w:pStyle w:val="SingleTxtG"/>
        <w:rPr>
          <w:lang w:eastAsia="zh-CN"/>
        </w:rPr>
      </w:pPr>
      <w:r w:rsidRPr="002E6C70">
        <w:rPr>
          <w:lang w:eastAsia="zh-CN"/>
        </w:rPr>
        <w:t>17.</w:t>
      </w:r>
      <w:r w:rsidRPr="002E6C70">
        <w:rPr>
          <w:lang w:eastAsia="zh-CN"/>
        </w:rPr>
        <w:tab/>
        <w:t>Lebanon recognized the efforts to strengthen social protection systems, alleviate poverty, promote the right to food and enhance livelihoods in rural and drought‑prone areas, and advance environmental and climate resilience.</w:t>
      </w:r>
    </w:p>
    <w:p w14:paraId="5E429967" w14:textId="2028DBC6" w:rsidR="00986924" w:rsidRPr="002E6C70" w:rsidRDefault="00986924" w:rsidP="00986924">
      <w:pPr>
        <w:pStyle w:val="SingleTxtG"/>
        <w:rPr>
          <w:lang w:eastAsia="zh-CN"/>
        </w:rPr>
      </w:pPr>
      <w:r w:rsidRPr="002E6C70">
        <w:rPr>
          <w:lang w:eastAsia="zh-CN"/>
        </w:rPr>
        <w:t>18.</w:t>
      </w:r>
      <w:r w:rsidRPr="002E6C70">
        <w:rPr>
          <w:lang w:eastAsia="zh-CN"/>
        </w:rPr>
        <w:tab/>
        <w:t>Lithuania noted the legislative reforms to strengthen the protection of journalists and human rights defenders; however, it was concerned about their vulnerability and safety. Lithuania welcomed the Law on Shelter Homes for Victims of Gender-Based Violence.</w:t>
      </w:r>
    </w:p>
    <w:p w14:paraId="3C03F004" w14:textId="7E766C62" w:rsidR="00986924" w:rsidRPr="002E6C70" w:rsidRDefault="00986924" w:rsidP="00986924">
      <w:pPr>
        <w:pStyle w:val="SingleTxtG"/>
        <w:rPr>
          <w:lang w:eastAsia="zh-CN"/>
        </w:rPr>
      </w:pPr>
      <w:r w:rsidRPr="002E6C70">
        <w:rPr>
          <w:lang w:eastAsia="zh-CN"/>
        </w:rPr>
        <w:t>19.</w:t>
      </w:r>
      <w:r w:rsidRPr="002E6C70">
        <w:rPr>
          <w:lang w:eastAsia="zh-CN"/>
        </w:rPr>
        <w:tab/>
        <w:t xml:space="preserve">Malaysia commended Honduras for undertaking several initiatives to promote and protect human rights since the last universal periodic review cycle. </w:t>
      </w:r>
    </w:p>
    <w:p w14:paraId="7E1B9CFF" w14:textId="5F195F26" w:rsidR="00986924" w:rsidRPr="002E6C70" w:rsidRDefault="00986924" w:rsidP="00986924">
      <w:pPr>
        <w:pStyle w:val="SingleTxtG"/>
        <w:rPr>
          <w:lang w:eastAsia="zh-CN"/>
        </w:rPr>
      </w:pPr>
      <w:r w:rsidRPr="002E6C70">
        <w:rPr>
          <w:lang w:eastAsia="zh-CN"/>
        </w:rPr>
        <w:t>20.</w:t>
      </w:r>
      <w:r w:rsidRPr="002E6C70">
        <w:rPr>
          <w:lang w:eastAsia="zh-CN"/>
        </w:rPr>
        <w:tab/>
        <w:t>Maldives welcomed the adoption of the National Policy for Early Childhood and Adolescence 2024-2033 and commended Honduras for reducing the school dropout rate between 2022 and 2023.</w:t>
      </w:r>
    </w:p>
    <w:p w14:paraId="0462D0C9" w14:textId="57EBCEAB" w:rsidR="00986924" w:rsidRPr="002E6C70" w:rsidRDefault="00986924" w:rsidP="00986924">
      <w:pPr>
        <w:pStyle w:val="SingleTxtG"/>
        <w:rPr>
          <w:lang w:eastAsia="zh-CN"/>
        </w:rPr>
      </w:pPr>
      <w:r w:rsidRPr="002E6C70">
        <w:rPr>
          <w:lang w:eastAsia="zh-CN"/>
        </w:rPr>
        <w:t>21.</w:t>
      </w:r>
      <w:r w:rsidRPr="002E6C70">
        <w:rPr>
          <w:lang w:eastAsia="zh-CN"/>
        </w:rPr>
        <w:tab/>
        <w:t xml:space="preserve">The Marshall Islands was encouraged by efforts to safeguard the rights of children. It remained concerned by the alarming levels of violence and intimidation towards journalists, and environmental and human rights defenders. </w:t>
      </w:r>
    </w:p>
    <w:p w14:paraId="5DF06318" w14:textId="7DA5AD07" w:rsidR="00986924" w:rsidRPr="002E6C70" w:rsidRDefault="00986924" w:rsidP="00986924">
      <w:pPr>
        <w:pStyle w:val="SingleTxtG"/>
        <w:rPr>
          <w:lang w:eastAsia="zh-CN"/>
        </w:rPr>
      </w:pPr>
      <w:r w:rsidRPr="002E6C70">
        <w:rPr>
          <w:lang w:eastAsia="zh-CN"/>
        </w:rPr>
        <w:t>22.</w:t>
      </w:r>
      <w:r w:rsidRPr="002E6C70">
        <w:rPr>
          <w:lang w:eastAsia="zh-CN"/>
        </w:rPr>
        <w:tab/>
        <w:t>Mexico acknowledged efforts by Honduras to address trafficking in persons and to allow the use and sale of the emergency contraceptive pill.</w:t>
      </w:r>
    </w:p>
    <w:p w14:paraId="6A1672C6" w14:textId="760A2120" w:rsidR="00986924" w:rsidRPr="002E6C70" w:rsidRDefault="00986924" w:rsidP="00986924">
      <w:pPr>
        <w:pStyle w:val="SingleTxtG"/>
        <w:rPr>
          <w:lang w:eastAsia="zh-CN"/>
        </w:rPr>
      </w:pPr>
      <w:r w:rsidRPr="002E6C70">
        <w:rPr>
          <w:lang w:eastAsia="zh-CN"/>
        </w:rPr>
        <w:t>23.</w:t>
      </w:r>
      <w:r w:rsidRPr="002E6C70">
        <w:rPr>
          <w:lang w:eastAsia="zh-CN"/>
        </w:rPr>
        <w:tab/>
        <w:t xml:space="preserve">Montenegro recognized the Government’s commitment to social justice. Montenegro remained concerned about high levels of femicide, domestic violence and violence against human rights defenders, journalists and vulnerable communities. </w:t>
      </w:r>
    </w:p>
    <w:p w14:paraId="7A3DF4B6" w14:textId="50B03BF9" w:rsidR="00986924" w:rsidRPr="002E6C70" w:rsidRDefault="00986924" w:rsidP="00986924">
      <w:pPr>
        <w:pStyle w:val="SingleTxtG"/>
        <w:rPr>
          <w:lang w:eastAsia="zh-CN"/>
        </w:rPr>
      </w:pPr>
      <w:r w:rsidRPr="002E6C70">
        <w:rPr>
          <w:lang w:eastAsia="zh-CN"/>
        </w:rPr>
        <w:t>24.</w:t>
      </w:r>
      <w:r w:rsidRPr="002E6C70">
        <w:rPr>
          <w:lang w:eastAsia="zh-CN"/>
        </w:rPr>
        <w:tab/>
        <w:t>Namibia commended Honduras for taking steps to strengthen the protection and promotion of human rights through various legal, legislative, and institutional reforms.</w:t>
      </w:r>
    </w:p>
    <w:p w14:paraId="35E1E1B4" w14:textId="1F99A2F6" w:rsidR="00986924" w:rsidRPr="002E6C70" w:rsidRDefault="00986924" w:rsidP="00986924">
      <w:pPr>
        <w:pStyle w:val="SingleTxtG"/>
        <w:rPr>
          <w:lang w:eastAsia="zh-CN"/>
        </w:rPr>
      </w:pPr>
      <w:r w:rsidRPr="002E6C70">
        <w:rPr>
          <w:lang w:eastAsia="zh-CN"/>
        </w:rPr>
        <w:t>25.</w:t>
      </w:r>
      <w:r w:rsidRPr="002E6C70">
        <w:rPr>
          <w:lang w:eastAsia="zh-CN"/>
        </w:rPr>
        <w:tab/>
        <w:t>Nepal noted the measures taken to reduce unemployment, reform the labour market and promote decent jobs, and the economic and social integration of returnee migrants.</w:t>
      </w:r>
    </w:p>
    <w:p w14:paraId="359C8C56" w14:textId="69ACA743" w:rsidR="00986924" w:rsidRPr="002E6C70" w:rsidRDefault="00986924" w:rsidP="00986924">
      <w:pPr>
        <w:pStyle w:val="SingleTxtG"/>
        <w:rPr>
          <w:lang w:eastAsia="zh-CN"/>
        </w:rPr>
      </w:pPr>
      <w:r w:rsidRPr="002E6C70">
        <w:rPr>
          <w:lang w:eastAsia="zh-CN"/>
        </w:rPr>
        <w:t>26.</w:t>
      </w:r>
      <w:r w:rsidRPr="002E6C70">
        <w:rPr>
          <w:lang w:eastAsia="zh-CN"/>
        </w:rPr>
        <w:tab/>
        <w:t>The Kingdom of the Netherlands commended the lifting of the ban on emergency contraceptive pills. It recognized the challenges posed by high levels of violence and to secure the rights of vulnerable and marginalized groups.</w:t>
      </w:r>
    </w:p>
    <w:p w14:paraId="51C07FD4" w14:textId="7F4DE08E" w:rsidR="00986924" w:rsidRPr="002E6C70" w:rsidRDefault="00986924" w:rsidP="00986924">
      <w:pPr>
        <w:pStyle w:val="SingleTxtG"/>
        <w:rPr>
          <w:lang w:eastAsia="zh-CN"/>
        </w:rPr>
      </w:pPr>
      <w:r w:rsidRPr="002E6C70">
        <w:rPr>
          <w:lang w:eastAsia="zh-CN"/>
        </w:rPr>
        <w:t>27.</w:t>
      </w:r>
      <w:r w:rsidRPr="002E6C70">
        <w:rPr>
          <w:lang w:eastAsia="zh-CN"/>
        </w:rPr>
        <w:tab/>
        <w:t>Norway welcomed the adoption of the Safe House Act. Norway remained concerned about violence, threats, and arbitrary detention against human rights defenders, and the generalized impunity of these cases.</w:t>
      </w:r>
    </w:p>
    <w:p w14:paraId="60F4D7E2" w14:textId="4E5D3AE3" w:rsidR="00986924" w:rsidRPr="002E6C70" w:rsidRDefault="00986924" w:rsidP="00986924">
      <w:pPr>
        <w:pStyle w:val="SingleTxtG"/>
        <w:rPr>
          <w:lang w:eastAsia="zh-CN"/>
        </w:rPr>
      </w:pPr>
      <w:r w:rsidRPr="002E6C70">
        <w:rPr>
          <w:lang w:eastAsia="zh-CN"/>
        </w:rPr>
        <w:t>28.</w:t>
      </w:r>
      <w:r w:rsidRPr="002E6C70">
        <w:rPr>
          <w:lang w:eastAsia="zh-CN"/>
        </w:rPr>
        <w:tab/>
        <w:t>Paraguay encouraged Honduras to strengthen its efforts to address existing challenges with a human rights-based approach and welcomed the creation of the Migration Governance Council and the Temporary Protection Families Protocol</w:t>
      </w:r>
    </w:p>
    <w:p w14:paraId="2C0ADA36" w14:textId="72A7B922" w:rsidR="00986924" w:rsidRPr="002E6C70" w:rsidRDefault="00986924" w:rsidP="00986924">
      <w:pPr>
        <w:pStyle w:val="SingleTxtG"/>
        <w:rPr>
          <w:lang w:eastAsia="zh-CN"/>
        </w:rPr>
      </w:pPr>
      <w:r w:rsidRPr="002E6C70">
        <w:rPr>
          <w:lang w:eastAsia="zh-CN"/>
        </w:rPr>
        <w:t>29.</w:t>
      </w:r>
      <w:r w:rsidRPr="002E6C70">
        <w:rPr>
          <w:lang w:eastAsia="zh-CN"/>
        </w:rPr>
        <w:tab/>
        <w:t>Peru welcomed the delegation of Honduras.</w:t>
      </w:r>
    </w:p>
    <w:p w14:paraId="37620CAE" w14:textId="4C9E5ECD" w:rsidR="00986924" w:rsidRPr="002E6C70" w:rsidRDefault="00986924" w:rsidP="00986924">
      <w:pPr>
        <w:pStyle w:val="SingleTxtG"/>
        <w:rPr>
          <w:lang w:eastAsia="zh-CN"/>
        </w:rPr>
      </w:pPr>
      <w:r w:rsidRPr="002E6C70">
        <w:rPr>
          <w:lang w:eastAsia="zh-CN"/>
        </w:rPr>
        <w:t>30.</w:t>
      </w:r>
      <w:r w:rsidRPr="002E6C70">
        <w:rPr>
          <w:lang w:eastAsia="zh-CN"/>
        </w:rPr>
        <w:tab/>
        <w:t>The Philippines commended the targeted human rights education and training programs for personnel of the Ministries of Defence and the Public Prosecution Service and acknowledged steps to advance the Sustainable Development Goals.</w:t>
      </w:r>
    </w:p>
    <w:p w14:paraId="478D387E" w14:textId="29EB8D74" w:rsidR="00986924" w:rsidRPr="002E6C70" w:rsidRDefault="00986924" w:rsidP="00986924">
      <w:pPr>
        <w:pStyle w:val="SingleTxtG"/>
        <w:rPr>
          <w:lang w:eastAsia="zh-CN"/>
        </w:rPr>
      </w:pPr>
      <w:r w:rsidRPr="002E6C70">
        <w:rPr>
          <w:lang w:eastAsia="zh-CN"/>
        </w:rPr>
        <w:t>31.</w:t>
      </w:r>
      <w:r w:rsidRPr="002E6C70">
        <w:rPr>
          <w:lang w:eastAsia="zh-CN"/>
        </w:rPr>
        <w:tab/>
        <w:t>Poland noted the implementation of the National Security Plan for combating crime focused on investigation and prosecution and encouraged the adoption of a rights-based approach while combating crime.</w:t>
      </w:r>
    </w:p>
    <w:p w14:paraId="0FBD05FB" w14:textId="770C0370" w:rsidR="00986924" w:rsidRPr="002E6C70" w:rsidRDefault="00986924" w:rsidP="00986924">
      <w:pPr>
        <w:pStyle w:val="SingleTxtG"/>
        <w:rPr>
          <w:lang w:eastAsia="zh-CN"/>
        </w:rPr>
      </w:pPr>
      <w:r w:rsidRPr="002E6C70">
        <w:rPr>
          <w:lang w:eastAsia="zh-CN"/>
        </w:rPr>
        <w:t>32.</w:t>
      </w:r>
      <w:r w:rsidRPr="002E6C70">
        <w:rPr>
          <w:lang w:eastAsia="zh-CN"/>
        </w:rPr>
        <w:tab/>
        <w:t>Portugal welcomed the inclusion of human rights training for members of the armed forces into the curricula of the Ministry of Defence on the freedoms of expression, association and assembly.</w:t>
      </w:r>
    </w:p>
    <w:p w14:paraId="619B173E" w14:textId="4624747A" w:rsidR="00986924" w:rsidRPr="002E6C70" w:rsidRDefault="00986924" w:rsidP="00986924">
      <w:pPr>
        <w:pStyle w:val="SingleTxtG"/>
        <w:rPr>
          <w:lang w:eastAsia="zh-CN"/>
        </w:rPr>
      </w:pPr>
      <w:r w:rsidRPr="002E6C70">
        <w:rPr>
          <w:lang w:eastAsia="zh-CN"/>
        </w:rPr>
        <w:t>33.</w:t>
      </w:r>
      <w:r w:rsidRPr="002E6C70">
        <w:rPr>
          <w:lang w:eastAsia="zh-CN"/>
        </w:rPr>
        <w:tab/>
        <w:t>The Republic of Korea commended Honduras for its action to combat crime and prevent sexual exploitation and trafficking in persons. It remained concerned about the prolonged state of emergency and gender-based violence, including femicide.</w:t>
      </w:r>
    </w:p>
    <w:p w14:paraId="15D7940C" w14:textId="4FF2ECAC" w:rsidR="00986924" w:rsidRPr="002E6C70" w:rsidRDefault="00986924" w:rsidP="00986924">
      <w:pPr>
        <w:pStyle w:val="SingleTxtG"/>
        <w:rPr>
          <w:lang w:eastAsia="zh-CN"/>
        </w:rPr>
      </w:pPr>
      <w:r w:rsidRPr="002E6C70">
        <w:rPr>
          <w:lang w:eastAsia="zh-CN"/>
        </w:rPr>
        <w:t>34.</w:t>
      </w:r>
      <w:r w:rsidRPr="002E6C70">
        <w:rPr>
          <w:lang w:eastAsia="zh-CN"/>
        </w:rPr>
        <w:tab/>
        <w:t>Romania appreciated efforts to ensure historical memory, truth, justice, reparation and non-repetition</w:t>
      </w:r>
      <w:r w:rsidR="006273F5">
        <w:rPr>
          <w:lang w:eastAsia="zh-CN"/>
        </w:rPr>
        <w:t>,</w:t>
      </w:r>
      <w:r w:rsidRPr="002E6C70">
        <w:rPr>
          <w:lang w:eastAsia="zh-CN"/>
        </w:rPr>
        <w:t xml:space="preserve"> and with respect to the protection of economic and social rights. </w:t>
      </w:r>
    </w:p>
    <w:p w14:paraId="0A5740C4" w14:textId="35D85A2E" w:rsidR="00986924" w:rsidRPr="002E6C70" w:rsidRDefault="00986924" w:rsidP="00986924">
      <w:pPr>
        <w:pStyle w:val="SingleTxtG"/>
        <w:rPr>
          <w:lang w:eastAsia="zh-CN"/>
        </w:rPr>
      </w:pPr>
      <w:r w:rsidRPr="002E6C70">
        <w:rPr>
          <w:lang w:eastAsia="zh-CN"/>
        </w:rPr>
        <w:t>35.</w:t>
      </w:r>
      <w:r w:rsidRPr="002E6C70">
        <w:rPr>
          <w:lang w:eastAsia="zh-CN"/>
        </w:rPr>
        <w:tab/>
        <w:t>The Russian Federation appreciated measures to protect the rights of returned migrants and supported efforts by Honduras, especially regarding education, social protection and health care noting the creation of hospitals and schools.</w:t>
      </w:r>
    </w:p>
    <w:p w14:paraId="505C5FB7" w14:textId="1B9B74B1" w:rsidR="00986924" w:rsidRPr="002E6C70" w:rsidRDefault="00986924" w:rsidP="00986924">
      <w:pPr>
        <w:pStyle w:val="SingleTxtG"/>
        <w:rPr>
          <w:lang w:eastAsia="zh-CN"/>
        </w:rPr>
      </w:pPr>
      <w:r w:rsidRPr="002E6C70">
        <w:rPr>
          <w:lang w:eastAsia="zh-CN"/>
        </w:rPr>
        <w:t>36.</w:t>
      </w:r>
      <w:r w:rsidRPr="002E6C70">
        <w:rPr>
          <w:lang w:eastAsia="zh-CN"/>
        </w:rPr>
        <w:tab/>
        <w:t xml:space="preserve">Serbia welcomed the drafting of long-term human rights policies for promoting and protecting human rights and the establishment of the National Inter-Institutional Committee for addressing social conflicts. </w:t>
      </w:r>
    </w:p>
    <w:p w14:paraId="02D0D862" w14:textId="78DEEF9E" w:rsidR="00986924" w:rsidRPr="002E6C70" w:rsidRDefault="00986924" w:rsidP="00986924">
      <w:pPr>
        <w:pStyle w:val="SingleTxtG"/>
        <w:rPr>
          <w:lang w:eastAsia="zh-CN"/>
        </w:rPr>
      </w:pPr>
      <w:r w:rsidRPr="002E6C70">
        <w:rPr>
          <w:lang w:eastAsia="zh-CN"/>
        </w:rPr>
        <w:t>37.</w:t>
      </w:r>
      <w:r w:rsidRPr="002E6C70">
        <w:rPr>
          <w:lang w:eastAsia="zh-CN"/>
        </w:rPr>
        <w:tab/>
        <w:t>Sierra Leone welcomed the commitment by Honduras to the right to education and to maintaining debt stability; and efforts to strengthen access to healthcare through community health programmes.</w:t>
      </w:r>
    </w:p>
    <w:p w14:paraId="2109E678" w14:textId="1A278325" w:rsidR="00986924" w:rsidRPr="002E6C70" w:rsidRDefault="00986924" w:rsidP="00986924">
      <w:pPr>
        <w:pStyle w:val="SingleTxtG"/>
        <w:rPr>
          <w:lang w:eastAsia="zh-CN"/>
        </w:rPr>
      </w:pPr>
      <w:r w:rsidRPr="002E6C70">
        <w:rPr>
          <w:lang w:eastAsia="zh-CN"/>
        </w:rPr>
        <w:t>38.</w:t>
      </w:r>
      <w:r w:rsidRPr="002E6C70">
        <w:rPr>
          <w:lang w:eastAsia="zh-CN"/>
        </w:rPr>
        <w:tab/>
        <w:t>Singapore welcomed efforts by Honduras to reduce poverty and the strengthened social support policies to promote the rights of vulnerable groups, especially women and children.</w:t>
      </w:r>
    </w:p>
    <w:p w14:paraId="13DB4C49" w14:textId="0265E5A4" w:rsidR="00986924" w:rsidRPr="002E6C70" w:rsidRDefault="00986924" w:rsidP="00986924">
      <w:pPr>
        <w:pStyle w:val="SingleTxtG"/>
        <w:rPr>
          <w:lang w:eastAsia="zh-CN"/>
        </w:rPr>
      </w:pPr>
      <w:r w:rsidRPr="002E6C70">
        <w:rPr>
          <w:lang w:eastAsia="zh-CN"/>
        </w:rPr>
        <w:t>39.</w:t>
      </w:r>
      <w:r w:rsidRPr="002E6C70">
        <w:rPr>
          <w:lang w:eastAsia="zh-CN"/>
        </w:rPr>
        <w:tab/>
        <w:t>Slovakia welcomed the ratification of the Inter-American Convention to Prevent and Punish Torture, and the strengthening of human rights institutions, as reflected in the increased budget of the Ministry of Human Rights.</w:t>
      </w:r>
    </w:p>
    <w:p w14:paraId="5F0A49F6" w14:textId="73A45536" w:rsidR="00986924" w:rsidRPr="002E6C70" w:rsidRDefault="00986924" w:rsidP="00986924">
      <w:pPr>
        <w:pStyle w:val="SingleTxtG"/>
        <w:rPr>
          <w:lang w:eastAsia="zh-CN"/>
        </w:rPr>
      </w:pPr>
      <w:r w:rsidRPr="002E6C70">
        <w:rPr>
          <w:lang w:eastAsia="zh-CN"/>
        </w:rPr>
        <w:t>40.</w:t>
      </w:r>
      <w:r w:rsidRPr="002E6C70">
        <w:rPr>
          <w:lang w:eastAsia="zh-CN"/>
        </w:rPr>
        <w:tab/>
        <w:t>Slovenia commended efforts to carry out human rights training of law enforcement and army personnel. Slovenia remained concerned by the killings, attacks, and threats against journalists and human rights defenders, especially environmental defenders.</w:t>
      </w:r>
    </w:p>
    <w:p w14:paraId="28C43A1C" w14:textId="6CC599A6" w:rsidR="00986924" w:rsidRPr="002E6C70" w:rsidRDefault="00986924" w:rsidP="00986924">
      <w:pPr>
        <w:pStyle w:val="SingleTxtG"/>
        <w:rPr>
          <w:lang w:eastAsia="zh-CN"/>
        </w:rPr>
      </w:pPr>
      <w:r w:rsidRPr="002E6C70">
        <w:rPr>
          <w:lang w:eastAsia="zh-CN"/>
        </w:rPr>
        <w:t>41.</w:t>
      </w:r>
      <w:r w:rsidRPr="002E6C70">
        <w:rPr>
          <w:lang w:eastAsia="zh-CN"/>
        </w:rPr>
        <w:tab/>
        <w:t>The delegation reported that the Public Prosecutor’s Office had strengthened its institutional capacity through the transparent recruitment of prosecutors, investigators, and administrative staff. Forensic services had been expanded and actively participated in the search for and identification of persons who had died along the migration route. The Specialist Criminal Investigation Agency had been restructured to improve coordination among specialised prosecutorial units, particularly in combating corruption.</w:t>
      </w:r>
    </w:p>
    <w:p w14:paraId="0AF6128D" w14:textId="532926E2" w:rsidR="00986924" w:rsidRPr="002E6C70" w:rsidRDefault="00986924" w:rsidP="00986924">
      <w:pPr>
        <w:pStyle w:val="SingleTxtG"/>
        <w:rPr>
          <w:lang w:eastAsia="zh-CN"/>
        </w:rPr>
      </w:pPr>
      <w:r w:rsidRPr="002E6C70">
        <w:rPr>
          <w:lang w:eastAsia="zh-CN"/>
        </w:rPr>
        <w:t>42.</w:t>
      </w:r>
      <w:r w:rsidRPr="002E6C70">
        <w:rPr>
          <w:lang w:eastAsia="zh-CN"/>
        </w:rPr>
        <w:tab/>
        <w:t>Efforts to promote accountability for human rights violations continued. The Special Prosecutor’s Office for Human Rights pursued cases involving torture, ill-treatment, and arbitrary detention, while more than 250 public officials had received training in human rights and electoral law. The Office of the Special Prosecutor for the Protection of Human Rights Defenders continued strengthening protection of human rights defenders, journalists, social communicators, and justice officials. For the first time, the Public Prosecutor’s Office coordinated the National Council of the National Protection Mechanism.</w:t>
      </w:r>
    </w:p>
    <w:p w14:paraId="1D325E8D" w14:textId="023555CC" w:rsidR="00986924" w:rsidRPr="002E6C70" w:rsidRDefault="00986924" w:rsidP="00986924">
      <w:pPr>
        <w:pStyle w:val="SingleTxtG"/>
        <w:rPr>
          <w:lang w:eastAsia="zh-CN"/>
        </w:rPr>
      </w:pPr>
      <w:r w:rsidRPr="002E6C70">
        <w:rPr>
          <w:lang w:eastAsia="zh-CN"/>
        </w:rPr>
        <w:t>43.</w:t>
      </w:r>
      <w:r w:rsidRPr="002E6C70">
        <w:rPr>
          <w:lang w:eastAsia="zh-CN"/>
        </w:rPr>
        <w:tab/>
        <w:t>To reinforce protection for women and children, Honduras adopted the Ibero-American Model for Investigating Sexual Violence, created a new prosecutorial office for Indigenous and Afro-Honduran communities, and established the Commission against Child Sexual Abuse, which had filed 715 indictments between 2021 and 2025.</w:t>
      </w:r>
    </w:p>
    <w:p w14:paraId="30620AF6" w14:textId="7F9554EB" w:rsidR="00986924" w:rsidRPr="002E6C70" w:rsidRDefault="00986924" w:rsidP="00986924">
      <w:pPr>
        <w:pStyle w:val="SingleTxtG"/>
        <w:rPr>
          <w:lang w:eastAsia="zh-CN"/>
        </w:rPr>
      </w:pPr>
      <w:r w:rsidRPr="002E6C70">
        <w:rPr>
          <w:lang w:eastAsia="zh-CN"/>
        </w:rPr>
        <w:t>44.</w:t>
      </w:r>
      <w:r w:rsidRPr="002E6C70">
        <w:rPr>
          <w:lang w:eastAsia="zh-CN"/>
        </w:rPr>
        <w:tab/>
        <w:t>The delegation recalled the military coup of 2009 and highlighted measures taken since 2021 to address the past, including the adoption of legislation by the National Congress, as well as the integration of memory and justice programmes into school curricula to guarantee non-repetition.</w:t>
      </w:r>
    </w:p>
    <w:p w14:paraId="3C4B3AA3" w14:textId="1EE7AB17" w:rsidR="00986924" w:rsidRPr="002E6C70" w:rsidRDefault="00986924" w:rsidP="00986924">
      <w:pPr>
        <w:pStyle w:val="SingleTxtG"/>
        <w:rPr>
          <w:lang w:eastAsia="zh-CN"/>
        </w:rPr>
      </w:pPr>
      <w:r w:rsidRPr="002E6C70">
        <w:rPr>
          <w:lang w:eastAsia="zh-CN"/>
        </w:rPr>
        <w:t>45.</w:t>
      </w:r>
      <w:r w:rsidRPr="002E6C70">
        <w:rPr>
          <w:lang w:eastAsia="zh-CN"/>
        </w:rPr>
        <w:tab/>
        <w:t xml:space="preserve">Honduras continued its efforts to safeguard the rights of children through the establishment of the Ministry of Childhood, Adolescence and Family. Protection systems for children and adolescents were reinforced through 201 municipal councils and early childhood programmes. A new protocol on institutionalised children facilitated the safe reintegration of 1,200 children into family environments. Migrant assistance centres had supported more than 10,000 returning children. Application of legislation prohibiting marriage under the age of 18 and that application was strengthened, </w:t>
      </w:r>
      <w:proofErr w:type="gramStart"/>
      <w:r w:rsidRPr="002E6C70">
        <w:rPr>
          <w:lang w:eastAsia="zh-CN"/>
        </w:rPr>
        <w:t>in particular through</w:t>
      </w:r>
      <w:proofErr w:type="gramEnd"/>
      <w:r w:rsidRPr="002E6C70">
        <w:rPr>
          <w:lang w:eastAsia="zh-CN"/>
        </w:rPr>
        <w:t xml:space="preserve"> initiatives launched to address early unions through education, justice, and rights-based training.</w:t>
      </w:r>
    </w:p>
    <w:p w14:paraId="2D154CB1" w14:textId="2FB7E545" w:rsidR="00986924" w:rsidRPr="002E6C70" w:rsidRDefault="00986924" w:rsidP="00986924">
      <w:pPr>
        <w:pStyle w:val="SingleTxtG"/>
        <w:rPr>
          <w:lang w:eastAsia="zh-CN"/>
        </w:rPr>
      </w:pPr>
      <w:r w:rsidRPr="002E6C70">
        <w:rPr>
          <w:lang w:eastAsia="zh-CN"/>
        </w:rPr>
        <w:t>46.</w:t>
      </w:r>
      <w:r w:rsidRPr="002E6C70">
        <w:rPr>
          <w:lang w:eastAsia="zh-CN"/>
        </w:rPr>
        <w:tab/>
        <w:t>Major progress in education and social development was reported. Public education funding increased from 29 billion to 43 billion lempiras, supporting free enrolment, the provision of school meals for 1.2 million children, and the construction of 5,500 schools. The literacy programme had reduced illiteracy from 13.5 per cent to less than 4 per cent.</w:t>
      </w:r>
    </w:p>
    <w:p w14:paraId="252BF519" w14:textId="5E77A9BF" w:rsidR="00986924" w:rsidRPr="002E6C70" w:rsidRDefault="00986924" w:rsidP="00986924">
      <w:pPr>
        <w:pStyle w:val="SingleTxtG"/>
        <w:rPr>
          <w:lang w:eastAsia="zh-CN"/>
        </w:rPr>
      </w:pPr>
      <w:r w:rsidRPr="002E6C70">
        <w:rPr>
          <w:lang w:eastAsia="zh-CN"/>
        </w:rPr>
        <w:t>47.</w:t>
      </w:r>
      <w:r w:rsidRPr="002E6C70">
        <w:rPr>
          <w:lang w:eastAsia="zh-CN"/>
        </w:rPr>
        <w:tab/>
        <w:t>In the health sector, budget allocations increased by 45 per cent between 2021 and 2024. The number of health workers more than doubled, user fees were eliminated, and significant investments were made in hospitals. Maternal mortality decreased by 27 per cent between 2023 and 2024. Vaccination coverage exceeded 90 per cent, and access to family planning services expanded nationwide. Regulations were updated to include new contraceptive methods, including the emergency contraceptive pill, which was formalised following its approval by through an executive decree in 2023. The Government reported that sufficient supplies of the emergency contraceptive pill were now available in all health regions. Additional measures had also been taken to strengthen the treatment of chronic illnesses and cancer.</w:t>
      </w:r>
    </w:p>
    <w:p w14:paraId="22668EE9" w14:textId="6CB45D99" w:rsidR="00986924" w:rsidRPr="002E6C70" w:rsidRDefault="00986924" w:rsidP="00986924">
      <w:pPr>
        <w:pStyle w:val="SingleTxtG"/>
        <w:rPr>
          <w:lang w:eastAsia="zh-CN"/>
        </w:rPr>
      </w:pPr>
      <w:r w:rsidRPr="002E6C70">
        <w:rPr>
          <w:lang w:eastAsia="zh-CN"/>
        </w:rPr>
        <w:t>48.</w:t>
      </w:r>
      <w:r w:rsidRPr="002E6C70">
        <w:rPr>
          <w:lang w:eastAsia="zh-CN"/>
        </w:rPr>
        <w:tab/>
        <w:t xml:space="preserve">The Ministry of Social Development, established in 2022, was mandated to design and coordinate public policies to reduce poverty and vulnerability and guarantee the social, economic, cultural and environmental rights of vulnerable groups. In 2024, the national institute of statistics reported that national poverty had declined from 73.6 per cent in 2021 to 62.9 per cent, and extreme poverty from 53 per cent to 40.1 per cent. Programmes such as the Solidarity Network (Red </w:t>
      </w:r>
      <w:proofErr w:type="spellStart"/>
      <w:r w:rsidRPr="002E6C70">
        <w:rPr>
          <w:lang w:eastAsia="zh-CN"/>
        </w:rPr>
        <w:t>Solidaria</w:t>
      </w:r>
      <w:proofErr w:type="spellEnd"/>
      <w:r w:rsidRPr="002E6C70">
        <w:rPr>
          <w:lang w:eastAsia="zh-CN"/>
        </w:rPr>
        <w:t>) provided cash transfers and agricultural incentives to more than one million households, reaffirming Honduras’s commitment to social justice and the full realisation of human rights.</w:t>
      </w:r>
    </w:p>
    <w:p w14:paraId="5385376B" w14:textId="5BCD43F1" w:rsidR="00986924" w:rsidRPr="002E6C70" w:rsidRDefault="00986924" w:rsidP="00986924">
      <w:pPr>
        <w:pStyle w:val="SingleTxtG"/>
        <w:rPr>
          <w:lang w:eastAsia="zh-CN"/>
        </w:rPr>
      </w:pPr>
      <w:r w:rsidRPr="002E6C70">
        <w:rPr>
          <w:lang w:eastAsia="zh-CN"/>
        </w:rPr>
        <w:t>49.</w:t>
      </w:r>
      <w:r w:rsidRPr="002E6C70">
        <w:rPr>
          <w:lang w:eastAsia="zh-CN"/>
        </w:rPr>
        <w:tab/>
        <w:t>The delegation outlined cooperation with the Inter-American human rights system, including measures to progressively fulfil guarantees of non-repetition ordered by the Inter-American Court of Human Rights, such as initiatives to address violence against LGBTIQ+ persons and provide reparations to Indigenous Peoples and persons of African descent.</w:t>
      </w:r>
    </w:p>
    <w:p w14:paraId="38ABD53E" w14:textId="1DB5A024" w:rsidR="00986924" w:rsidRPr="002E6C70" w:rsidRDefault="00986924" w:rsidP="00986924">
      <w:pPr>
        <w:pStyle w:val="SingleTxtG"/>
        <w:rPr>
          <w:lang w:eastAsia="zh-CN"/>
        </w:rPr>
      </w:pPr>
      <w:r w:rsidRPr="002E6C70">
        <w:rPr>
          <w:lang w:eastAsia="zh-CN"/>
        </w:rPr>
        <w:t>50.</w:t>
      </w:r>
      <w:r w:rsidRPr="002E6C70">
        <w:rPr>
          <w:lang w:eastAsia="zh-CN"/>
        </w:rPr>
        <w:tab/>
        <w:t>The delegation also reported on efforts to prosecute environmental crimes, investigate complaints, and defend the State’s cultural and environmental heritage noting that between 2022 and 2025, authorities carried out 695 field inspections and implemented approximately 35 reforestation projects.</w:t>
      </w:r>
    </w:p>
    <w:p w14:paraId="33208F67" w14:textId="6735BF32" w:rsidR="00986924" w:rsidRPr="002E6C70" w:rsidRDefault="00986924" w:rsidP="00986924">
      <w:pPr>
        <w:pStyle w:val="SingleTxtG"/>
        <w:rPr>
          <w:lang w:eastAsia="zh-CN"/>
        </w:rPr>
      </w:pPr>
      <w:r w:rsidRPr="002E6C70">
        <w:rPr>
          <w:lang w:eastAsia="zh-CN"/>
        </w:rPr>
        <w:t>51.</w:t>
      </w:r>
      <w:r w:rsidRPr="002E6C70">
        <w:rPr>
          <w:lang w:eastAsia="zh-CN"/>
        </w:rPr>
        <w:tab/>
        <w:t>South Africa welcomed the drafting of the Public Policy for Promoting and Protecting Human Rights and the National Action Plan</w:t>
      </w:r>
      <w:r w:rsidR="004412F5">
        <w:rPr>
          <w:lang w:eastAsia="zh-CN"/>
        </w:rPr>
        <w:t>,</w:t>
      </w:r>
      <w:r w:rsidRPr="002E6C70">
        <w:rPr>
          <w:lang w:eastAsia="zh-CN"/>
        </w:rPr>
        <w:t xml:space="preserve"> and efforts to promote memory, truth, justice, reparation, and non-repetition.</w:t>
      </w:r>
    </w:p>
    <w:p w14:paraId="032A4122" w14:textId="40548375" w:rsidR="00986924" w:rsidRPr="002E6C70" w:rsidRDefault="00986924" w:rsidP="00986924">
      <w:pPr>
        <w:pStyle w:val="SingleTxtG"/>
        <w:rPr>
          <w:lang w:eastAsia="zh-CN"/>
        </w:rPr>
      </w:pPr>
      <w:r w:rsidRPr="002E6C70">
        <w:rPr>
          <w:lang w:eastAsia="zh-CN"/>
        </w:rPr>
        <w:t>52.</w:t>
      </w:r>
      <w:r w:rsidRPr="002E6C70">
        <w:rPr>
          <w:lang w:eastAsia="zh-CN"/>
        </w:rPr>
        <w:tab/>
        <w:t>Spain welcomed the Act on Shelters for Women Victims and Survivors of Violence in Honduras and the Protocol for comprehensive care for survivors of sexual violence.</w:t>
      </w:r>
    </w:p>
    <w:p w14:paraId="0711593F" w14:textId="383E1265" w:rsidR="00986924" w:rsidRPr="002E6C70" w:rsidRDefault="00986924" w:rsidP="00986924">
      <w:pPr>
        <w:pStyle w:val="SingleTxtG"/>
        <w:rPr>
          <w:lang w:eastAsia="zh-CN"/>
        </w:rPr>
      </w:pPr>
      <w:r w:rsidRPr="002E6C70">
        <w:rPr>
          <w:lang w:eastAsia="zh-CN"/>
        </w:rPr>
        <w:t>53.</w:t>
      </w:r>
      <w:r w:rsidRPr="002E6C70">
        <w:rPr>
          <w:lang w:eastAsia="zh-CN"/>
        </w:rPr>
        <w:tab/>
        <w:t xml:space="preserve">Switzerland welcomed the delegation. </w:t>
      </w:r>
    </w:p>
    <w:p w14:paraId="3F997997" w14:textId="614AF035" w:rsidR="00986924" w:rsidRPr="002E6C70" w:rsidRDefault="00986924" w:rsidP="00986924">
      <w:pPr>
        <w:pStyle w:val="SingleTxtG"/>
        <w:rPr>
          <w:lang w:eastAsia="zh-CN"/>
        </w:rPr>
      </w:pPr>
      <w:r w:rsidRPr="002E6C70">
        <w:rPr>
          <w:lang w:eastAsia="zh-CN"/>
        </w:rPr>
        <w:t>54.</w:t>
      </w:r>
      <w:r w:rsidRPr="002E6C70">
        <w:rPr>
          <w:lang w:eastAsia="zh-CN"/>
        </w:rPr>
        <w:tab/>
        <w:t>Thailand welcomed the strengthening of human rights institutions through increased funding for the Ministry of Human Rights and progress on the Public Policy and National Action Plan on human rights.</w:t>
      </w:r>
    </w:p>
    <w:p w14:paraId="7DDA6D0F" w14:textId="02618CC0" w:rsidR="00986924" w:rsidRPr="002E6C70" w:rsidRDefault="00986924" w:rsidP="00986924">
      <w:pPr>
        <w:pStyle w:val="SingleTxtG"/>
        <w:rPr>
          <w:lang w:eastAsia="zh-CN"/>
        </w:rPr>
      </w:pPr>
      <w:r w:rsidRPr="002E6C70">
        <w:rPr>
          <w:lang w:eastAsia="zh-CN"/>
        </w:rPr>
        <w:t>55.</w:t>
      </w:r>
      <w:r w:rsidRPr="002E6C70">
        <w:rPr>
          <w:lang w:eastAsia="zh-CN"/>
        </w:rPr>
        <w:tab/>
        <w:t>Togo welcomed the adoption of the law on internally displaced persons, the strengthening of mechanisms to reduce poverty, and cooperation by Honduras with United Nations human rights mechanisms.</w:t>
      </w:r>
    </w:p>
    <w:p w14:paraId="3F96D9DA" w14:textId="39374E90" w:rsidR="00986924" w:rsidRPr="002E6C70" w:rsidRDefault="00986924" w:rsidP="00986924">
      <w:pPr>
        <w:pStyle w:val="SingleTxtG"/>
        <w:rPr>
          <w:lang w:eastAsia="zh-CN"/>
        </w:rPr>
      </w:pPr>
      <w:r w:rsidRPr="002E6C70">
        <w:rPr>
          <w:lang w:eastAsia="zh-CN"/>
        </w:rPr>
        <w:t>56.</w:t>
      </w:r>
      <w:r w:rsidRPr="002E6C70">
        <w:rPr>
          <w:lang w:eastAsia="zh-CN"/>
        </w:rPr>
        <w:tab/>
        <w:t>Tunisia commended measures to strengthen the legislative and institutional framework for human rights reflected in the creation of an automated information system to protect human rights defenders, journalists, media professionals and justice officials.</w:t>
      </w:r>
    </w:p>
    <w:p w14:paraId="19304E59" w14:textId="6CDEC4F8" w:rsidR="00986924" w:rsidRPr="002E6C70" w:rsidRDefault="00986924" w:rsidP="00986924">
      <w:pPr>
        <w:pStyle w:val="SingleTxtG"/>
        <w:rPr>
          <w:lang w:eastAsia="zh-CN"/>
        </w:rPr>
      </w:pPr>
      <w:r w:rsidRPr="002E6C70">
        <w:rPr>
          <w:lang w:eastAsia="zh-CN"/>
        </w:rPr>
        <w:t>57.</w:t>
      </w:r>
      <w:r w:rsidRPr="002E6C70">
        <w:rPr>
          <w:lang w:eastAsia="zh-CN"/>
        </w:rPr>
        <w:tab/>
        <w:t>Türkiye appreciated efforts by Honduras to promote gender equality, protect women and children from violence, and expand access to education, health and social protection programmes.</w:t>
      </w:r>
    </w:p>
    <w:p w14:paraId="6D3A711D" w14:textId="55385341" w:rsidR="00986924" w:rsidRPr="002E6C70" w:rsidRDefault="00986924" w:rsidP="00986924">
      <w:pPr>
        <w:pStyle w:val="SingleTxtG"/>
        <w:rPr>
          <w:lang w:eastAsia="zh-CN"/>
        </w:rPr>
      </w:pPr>
      <w:r w:rsidRPr="002E6C70">
        <w:rPr>
          <w:lang w:eastAsia="zh-CN"/>
        </w:rPr>
        <w:t>58.</w:t>
      </w:r>
      <w:r w:rsidRPr="002E6C70">
        <w:rPr>
          <w:lang w:eastAsia="zh-CN"/>
        </w:rPr>
        <w:tab/>
        <w:t>Ukraine acknowledged initiatives to strengthen the role of national human rights institutions. Ukraine remained concerned about continuing human rights challenges and emphasized the importance of ensuring protection, equality, and accountability.</w:t>
      </w:r>
    </w:p>
    <w:p w14:paraId="76125BFE" w14:textId="33B22B6A" w:rsidR="00986924" w:rsidRPr="002E6C70" w:rsidRDefault="00986924" w:rsidP="00986924">
      <w:pPr>
        <w:pStyle w:val="SingleTxtG"/>
        <w:rPr>
          <w:lang w:eastAsia="zh-CN"/>
        </w:rPr>
      </w:pPr>
      <w:r w:rsidRPr="002E6C70">
        <w:rPr>
          <w:lang w:eastAsia="zh-CN"/>
        </w:rPr>
        <w:t>59.</w:t>
      </w:r>
      <w:r w:rsidRPr="002E6C70">
        <w:rPr>
          <w:lang w:eastAsia="zh-CN"/>
        </w:rPr>
        <w:tab/>
        <w:t>The United Kingdom of Great Britain and Northern Ireland welcomed the decision to lift the ban on the emergency contraceptive pill but remained concerned by the sustained levels of gender-based violence.</w:t>
      </w:r>
    </w:p>
    <w:p w14:paraId="39602638" w14:textId="4BFFE99E" w:rsidR="00986924" w:rsidRPr="002E6C70" w:rsidRDefault="00986924" w:rsidP="00986924">
      <w:pPr>
        <w:pStyle w:val="SingleTxtG"/>
        <w:rPr>
          <w:lang w:eastAsia="zh-CN"/>
        </w:rPr>
      </w:pPr>
      <w:r w:rsidRPr="002E6C70">
        <w:rPr>
          <w:lang w:eastAsia="zh-CN"/>
        </w:rPr>
        <w:t>60.</w:t>
      </w:r>
      <w:r w:rsidRPr="002E6C70">
        <w:rPr>
          <w:lang w:eastAsia="zh-CN"/>
        </w:rPr>
        <w:tab/>
        <w:t>Uruguay acknowledged the efforts made to implement the recommendations of the third cycle of the universal periodic review.</w:t>
      </w:r>
    </w:p>
    <w:p w14:paraId="38A7116E" w14:textId="06321FF0" w:rsidR="00986924" w:rsidRPr="002E6C70" w:rsidRDefault="00986924" w:rsidP="00986924">
      <w:pPr>
        <w:pStyle w:val="SingleTxtG"/>
        <w:rPr>
          <w:lang w:eastAsia="zh-CN"/>
        </w:rPr>
      </w:pPr>
      <w:r w:rsidRPr="002E6C70">
        <w:rPr>
          <w:lang w:eastAsia="zh-CN"/>
        </w:rPr>
        <w:t>61.</w:t>
      </w:r>
      <w:r w:rsidRPr="002E6C70">
        <w:rPr>
          <w:lang w:eastAsia="zh-CN"/>
        </w:rPr>
        <w:tab/>
        <w:t>Vanuatu recognized efforts by Honduras to strengthen environmental governance and disaster risk management through its national development plans and policies benefiting women, children, Indigenous Peoples and persons with disabilities.</w:t>
      </w:r>
    </w:p>
    <w:p w14:paraId="7C546FB1" w14:textId="29499050" w:rsidR="00986924" w:rsidRPr="002E6C70" w:rsidRDefault="00986924" w:rsidP="00986924">
      <w:pPr>
        <w:pStyle w:val="SingleTxtG"/>
        <w:rPr>
          <w:lang w:eastAsia="zh-CN"/>
        </w:rPr>
      </w:pPr>
      <w:r w:rsidRPr="002E6C70">
        <w:rPr>
          <w:lang w:eastAsia="zh-CN"/>
        </w:rPr>
        <w:t>62.</w:t>
      </w:r>
      <w:r w:rsidRPr="002E6C70">
        <w:rPr>
          <w:lang w:eastAsia="zh-CN"/>
        </w:rPr>
        <w:tab/>
        <w:t>Viet Nam commended efforts by Honduras to strengthen the rule of law and democracy, advance social protection policies, expand access to public services and promote institutional transformation.</w:t>
      </w:r>
    </w:p>
    <w:p w14:paraId="4E4DC51F" w14:textId="579925BC" w:rsidR="00986924" w:rsidRPr="002E6C70" w:rsidRDefault="00986924" w:rsidP="00986924">
      <w:pPr>
        <w:pStyle w:val="SingleTxtG"/>
        <w:rPr>
          <w:lang w:eastAsia="zh-CN"/>
        </w:rPr>
      </w:pPr>
      <w:r w:rsidRPr="002E6C70">
        <w:rPr>
          <w:lang w:eastAsia="zh-CN"/>
        </w:rPr>
        <w:t>63.</w:t>
      </w:r>
      <w:r w:rsidRPr="002E6C70">
        <w:rPr>
          <w:lang w:eastAsia="zh-CN"/>
        </w:rPr>
        <w:tab/>
        <w:t>Armenia recognized steps taken by Honduras to strengthen its efforts to improve institutional capacity and expand social inclusion.</w:t>
      </w:r>
    </w:p>
    <w:p w14:paraId="18901ECA" w14:textId="7FCC31A3" w:rsidR="00986924" w:rsidRPr="002E6C70" w:rsidRDefault="00986924" w:rsidP="00986924">
      <w:pPr>
        <w:pStyle w:val="SingleTxtG"/>
        <w:rPr>
          <w:lang w:eastAsia="zh-CN"/>
        </w:rPr>
      </w:pPr>
      <w:r w:rsidRPr="002E6C70">
        <w:rPr>
          <w:lang w:eastAsia="zh-CN"/>
        </w:rPr>
        <w:t>64.</w:t>
      </w:r>
      <w:r w:rsidRPr="002E6C70">
        <w:rPr>
          <w:lang w:eastAsia="zh-CN"/>
        </w:rPr>
        <w:tab/>
        <w:t>Australia welcomed the adoption of the 2021 Electoral Law and expressed concern about violence against LGBTQIA+ persons and gender-based violence, including femicide and impunity.</w:t>
      </w:r>
    </w:p>
    <w:p w14:paraId="6BF9EDC4" w14:textId="4BBBD44B" w:rsidR="00986924" w:rsidRPr="002E6C70" w:rsidRDefault="00986924" w:rsidP="00986924">
      <w:pPr>
        <w:pStyle w:val="SingleTxtG"/>
        <w:rPr>
          <w:lang w:eastAsia="zh-CN"/>
        </w:rPr>
      </w:pPr>
      <w:r w:rsidRPr="002E6C70">
        <w:rPr>
          <w:lang w:eastAsia="zh-CN"/>
        </w:rPr>
        <w:t>65.</w:t>
      </w:r>
      <w:r w:rsidRPr="002E6C70">
        <w:rPr>
          <w:lang w:eastAsia="zh-CN"/>
        </w:rPr>
        <w:tab/>
        <w:t xml:space="preserve">Austria welcomed the establishment of the National Coordination of Indigenous and Afro-Honduran Peoples. Austria expressed concern about discrimination against Indigenous Peoples and Afro-Hondurans who faced high-risk conflicts related to land concessions. </w:t>
      </w:r>
    </w:p>
    <w:p w14:paraId="6E2375DB" w14:textId="58C55DAB" w:rsidR="00986924" w:rsidRPr="002E6C70" w:rsidRDefault="00986924" w:rsidP="00986924">
      <w:pPr>
        <w:pStyle w:val="SingleTxtG"/>
        <w:rPr>
          <w:lang w:eastAsia="zh-CN"/>
        </w:rPr>
      </w:pPr>
      <w:r w:rsidRPr="002E6C70">
        <w:rPr>
          <w:lang w:eastAsia="zh-CN"/>
        </w:rPr>
        <w:t>66.</w:t>
      </w:r>
      <w:r w:rsidRPr="002E6C70">
        <w:rPr>
          <w:lang w:eastAsia="zh-CN"/>
        </w:rPr>
        <w:tab/>
        <w:t>The Bahamas noted strides made by Honduras, including the adoption of the National Policy on Violence against Women, the strengthening</w:t>
      </w:r>
      <w:r w:rsidR="00B8296E">
        <w:rPr>
          <w:lang w:eastAsia="zh-CN"/>
        </w:rPr>
        <w:t xml:space="preserve"> of</w:t>
      </w:r>
      <w:r w:rsidRPr="002E6C70">
        <w:rPr>
          <w:lang w:eastAsia="zh-CN"/>
        </w:rPr>
        <w:t xml:space="preserve"> social protection, and efforts to enhance judicial independence and transparency.</w:t>
      </w:r>
    </w:p>
    <w:p w14:paraId="616D43EC" w14:textId="4F59602E" w:rsidR="00986924" w:rsidRPr="002E6C70" w:rsidRDefault="00986924" w:rsidP="00986924">
      <w:pPr>
        <w:pStyle w:val="SingleTxtG"/>
        <w:rPr>
          <w:lang w:eastAsia="zh-CN"/>
        </w:rPr>
      </w:pPr>
      <w:r w:rsidRPr="002E6C70">
        <w:rPr>
          <w:lang w:eastAsia="zh-CN"/>
        </w:rPr>
        <w:t>67.</w:t>
      </w:r>
      <w:r w:rsidRPr="002E6C70">
        <w:rPr>
          <w:lang w:eastAsia="zh-CN"/>
        </w:rPr>
        <w:tab/>
        <w:t>Bangladesh noted efforts to strengthen human rights institutions, including the development of the Public Policy for Promoting and Protecting the Human Rights of the Sovereign People and Rebuilding Honduras.</w:t>
      </w:r>
    </w:p>
    <w:p w14:paraId="37D3AE32" w14:textId="3CE59A33" w:rsidR="00986924" w:rsidRPr="002E6C70" w:rsidRDefault="00986924" w:rsidP="00986924">
      <w:pPr>
        <w:pStyle w:val="SingleTxtG"/>
        <w:rPr>
          <w:lang w:eastAsia="zh-CN"/>
        </w:rPr>
      </w:pPr>
      <w:r w:rsidRPr="002E6C70">
        <w:rPr>
          <w:lang w:eastAsia="zh-CN"/>
        </w:rPr>
        <w:t>68.</w:t>
      </w:r>
      <w:r w:rsidRPr="002E6C70">
        <w:rPr>
          <w:lang w:eastAsia="zh-CN"/>
        </w:rPr>
        <w:tab/>
        <w:t>Belgium welcomed efforts to address child protection and public security while remaining concerned about persistent violence against children.</w:t>
      </w:r>
    </w:p>
    <w:p w14:paraId="4ECE7880" w14:textId="3E6B4FF1" w:rsidR="00986924" w:rsidRPr="002E6C70" w:rsidRDefault="00986924" w:rsidP="00986924">
      <w:pPr>
        <w:pStyle w:val="SingleTxtG"/>
        <w:rPr>
          <w:lang w:eastAsia="zh-CN"/>
        </w:rPr>
      </w:pPr>
      <w:r w:rsidRPr="002E6C70">
        <w:rPr>
          <w:lang w:eastAsia="zh-CN"/>
        </w:rPr>
        <w:t>69.</w:t>
      </w:r>
      <w:r w:rsidRPr="002E6C70">
        <w:rPr>
          <w:lang w:eastAsia="zh-CN"/>
        </w:rPr>
        <w:tab/>
        <w:t>The Plurinational State of Bolivia welcomed the Public Policy for Promoting and Protecting Human Rights, 2025–2035</w:t>
      </w:r>
      <w:r w:rsidR="009C4710">
        <w:rPr>
          <w:lang w:eastAsia="zh-CN"/>
        </w:rPr>
        <w:t>,</w:t>
      </w:r>
      <w:r w:rsidRPr="002E6C70">
        <w:rPr>
          <w:lang w:eastAsia="zh-CN"/>
        </w:rPr>
        <w:t xml:space="preserve"> and cooperation with regional human rights mechanisms. </w:t>
      </w:r>
    </w:p>
    <w:p w14:paraId="61F19326" w14:textId="4E460022" w:rsidR="00986924" w:rsidRPr="002E6C70" w:rsidRDefault="00986924" w:rsidP="00986924">
      <w:pPr>
        <w:pStyle w:val="SingleTxtG"/>
        <w:rPr>
          <w:lang w:eastAsia="zh-CN"/>
        </w:rPr>
      </w:pPr>
      <w:r w:rsidRPr="002E6C70">
        <w:rPr>
          <w:lang w:eastAsia="zh-CN"/>
        </w:rPr>
        <w:t>70.</w:t>
      </w:r>
      <w:r w:rsidRPr="002E6C70">
        <w:rPr>
          <w:lang w:eastAsia="zh-CN"/>
        </w:rPr>
        <w:tab/>
        <w:t>Brazil commended land titling of over 9,000 hectares granted to Miskito and Garifuna communities and the implementation of the decree that authorized the use of the emergency contraceptive pill.</w:t>
      </w:r>
    </w:p>
    <w:p w14:paraId="0BA7120B" w14:textId="290209FD" w:rsidR="00986924" w:rsidRPr="002E6C70" w:rsidRDefault="00986924" w:rsidP="00986924">
      <w:pPr>
        <w:pStyle w:val="SingleTxtG"/>
        <w:rPr>
          <w:lang w:eastAsia="zh-CN"/>
        </w:rPr>
      </w:pPr>
      <w:r w:rsidRPr="002E6C70">
        <w:rPr>
          <w:lang w:eastAsia="zh-CN"/>
        </w:rPr>
        <w:t>71.</w:t>
      </w:r>
      <w:r w:rsidRPr="002E6C70">
        <w:rPr>
          <w:lang w:eastAsia="zh-CN"/>
        </w:rPr>
        <w:tab/>
        <w:t>Cameroon welcomed the establishment by Honduras of a committee to monitor the implementation of the recommendations from the universal periodic review.</w:t>
      </w:r>
    </w:p>
    <w:p w14:paraId="236BDF6E" w14:textId="793EA5A2" w:rsidR="00986924" w:rsidRPr="002E6C70" w:rsidRDefault="00986924" w:rsidP="00986924">
      <w:pPr>
        <w:pStyle w:val="SingleTxtG"/>
        <w:rPr>
          <w:lang w:eastAsia="zh-CN"/>
        </w:rPr>
      </w:pPr>
      <w:r w:rsidRPr="002E6C70">
        <w:rPr>
          <w:lang w:eastAsia="zh-CN"/>
        </w:rPr>
        <w:t>72.</w:t>
      </w:r>
      <w:r w:rsidRPr="002E6C70">
        <w:rPr>
          <w:lang w:eastAsia="zh-CN"/>
        </w:rPr>
        <w:tab/>
        <w:t>Canada welcomed steps to eliminate violence against women and girls, support survivors of intimate partner violence, promote safe and dignified human mobility and the reintegration of returnees.</w:t>
      </w:r>
    </w:p>
    <w:p w14:paraId="7C67319C" w14:textId="4F56F92E" w:rsidR="00986924" w:rsidRPr="002E6C70" w:rsidRDefault="00986924" w:rsidP="00986924">
      <w:pPr>
        <w:pStyle w:val="SingleTxtG"/>
        <w:rPr>
          <w:lang w:eastAsia="zh-CN"/>
        </w:rPr>
      </w:pPr>
      <w:r w:rsidRPr="002E6C70">
        <w:rPr>
          <w:lang w:eastAsia="zh-CN"/>
        </w:rPr>
        <w:t>73.</w:t>
      </w:r>
      <w:r w:rsidRPr="002E6C70">
        <w:rPr>
          <w:lang w:eastAsia="zh-CN"/>
        </w:rPr>
        <w:tab/>
        <w:t>Chile commended Honduras for strengthening the institutional framework, particularly through the National Coordination Office for Indigenous Peoples and Afro-Hondurans.</w:t>
      </w:r>
    </w:p>
    <w:p w14:paraId="1DE725C9" w14:textId="267771D7" w:rsidR="00986924" w:rsidRPr="002E6C70" w:rsidRDefault="00986924" w:rsidP="00986924">
      <w:pPr>
        <w:pStyle w:val="SingleTxtG"/>
        <w:rPr>
          <w:lang w:eastAsia="zh-CN"/>
        </w:rPr>
      </w:pPr>
      <w:r w:rsidRPr="002E6C70">
        <w:rPr>
          <w:lang w:eastAsia="zh-CN"/>
        </w:rPr>
        <w:t>74.</w:t>
      </w:r>
      <w:r w:rsidRPr="002E6C70">
        <w:rPr>
          <w:lang w:eastAsia="zh-CN"/>
        </w:rPr>
        <w:tab/>
        <w:t>China commended the strengthening of institutions, the promotion of social and economic development, and measures to safeguard the rights of women, persons with disabilities, and migrants.</w:t>
      </w:r>
    </w:p>
    <w:p w14:paraId="47A14A17" w14:textId="4884B743" w:rsidR="00986924" w:rsidRPr="002E6C70" w:rsidRDefault="00986924" w:rsidP="00986924">
      <w:pPr>
        <w:pStyle w:val="SingleTxtG"/>
        <w:rPr>
          <w:lang w:eastAsia="zh-CN"/>
        </w:rPr>
      </w:pPr>
      <w:r w:rsidRPr="002E6C70">
        <w:rPr>
          <w:lang w:eastAsia="zh-CN"/>
        </w:rPr>
        <w:t>75.</w:t>
      </w:r>
      <w:r w:rsidRPr="002E6C70">
        <w:rPr>
          <w:lang w:eastAsia="zh-CN"/>
        </w:rPr>
        <w:tab/>
        <w:t>Colombia welcomed the delegation and made recommendations.</w:t>
      </w:r>
    </w:p>
    <w:p w14:paraId="11A4256E" w14:textId="4A70128E" w:rsidR="00986924" w:rsidRPr="002E6C70" w:rsidRDefault="00986924" w:rsidP="00986924">
      <w:pPr>
        <w:pStyle w:val="SingleTxtG"/>
        <w:rPr>
          <w:lang w:eastAsia="zh-CN"/>
        </w:rPr>
      </w:pPr>
      <w:r w:rsidRPr="002E6C70">
        <w:rPr>
          <w:lang w:eastAsia="zh-CN"/>
        </w:rPr>
        <w:t>76.</w:t>
      </w:r>
      <w:r w:rsidRPr="002E6C70">
        <w:rPr>
          <w:lang w:eastAsia="zh-CN"/>
        </w:rPr>
        <w:tab/>
        <w:t>Costa Rica welcomed the proclamation of the first of August as the Day of the Black Anglophone Population of African Descent in Honduras.</w:t>
      </w:r>
    </w:p>
    <w:p w14:paraId="613CB4F7" w14:textId="5C808B62" w:rsidR="00986924" w:rsidRPr="002E6C70" w:rsidRDefault="00986924" w:rsidP="00986924">
      <w:pPr>
        <w:pStyle w:val="SingleTxtG"/>
        <w:rPr>
          <w:lang w:eastAsia="zh-CN"/>
        </w:rPr>
      </w:pPr>
      <w:r w:rsidRPr="002E6C70">
        <w:rPr>
          <w:lang w:eastAsia="zh-CN"/>
        </w:rPr>
        <w:t>77.</w:t>
      </w:r>
      <w:r w:rsidRPr="002E6C70">
        <w:rPr>
          <w:lang w:eastAsia="zh-CN"/>
        </w:rPr>
        <w:tab/>
        <w:t>Cuba welcomed efforts by Honduras to strengthen the democratic institutional framework and advance human rights protection. Cuba highlighted Honduras’s commitment to attaining gender equality, reflected by the establishment of the Ministry of Women's Affairs.</w:t>
      </w:r>
    </w:p>
    <w:p w14:paraId="70F756EC" w14:textId="24228CCE" w:rsidR="00986924" w:rsidRPr="002E6C70" w:rsidRDefault="00986924" w:rsidP="00986924">
      <w:pPr>
        <w:pStyle w:val="SingleTxtG"/>
        <w:rPr>
          <w:lang w:eastAsia="zh-CN"/>
        </w:rPr>
      </w:pPr>
      <w:r w:rsidRPr="002E6C70">
        <w:rPr>
          <w:lang w:eastAsia="zh-CN"/>
        </w:rPr>
        <w:t>78.</w:t>
      </w:r>
      <w:r w:rsidRPr="002E6C70">
        <w:rPr>
          <w:lang w:eastAsia="zh-CN"/>
        </w:rPr>
        <w:tab/>
        <w:t>Cyprus commended progress promoting the cultural heritage of people of African descent, the removal of restrictions on emergency contraception, and enactment of legislation establishing Shelter Homes for victims of gender-based violence.</w:t>
      </w:r>
    </w:p>
    <w:p w14:paraId="5BCE8ADA" w14:textId="77918184" w:rsidR="00986924" w:rsidRPr="002E6C70" w:rsidRDefault="00986924" w:rsidP="00986924">
      <w:pPr>
        <w:pStyle w:val="SingleTxtG"/>
        <w:rPr>
          <w:lang w:eastAsia="zh-CN"/>
        </w:rPr>
      </w:pPr>
      <w:r w:rsidRPr="002E6C70">
        <w:rPr>
          <w:lang w:eastAsia="zh-CN"/>
        </w:rPr>
        <w:t>79.</w:t>
      </w:r>
      <w:r w:rsidRPr="002E6C70">
        <w:rPr>
          <w:lang w:eastAsia="zh-CN"/>
        </w:rPr>
        <w:tab/>
        <w:t>Czechia noted efforts to strengthen measures for the prevention of sexual and gender-based violence and encouraged Honduras to continue such action by taking further steps.</w:t>
      </w:r>
    </w:p>
    <w:p w14:paraId="1DB1B56C" w14:textId="2E4065E3" w:rsidR="00986924" w:rsidRPr="002E6C70" w:rsidRDefault="00986924" w:rsidP="00986924">
      <w:pPr>
        <w:pStyle w:val="SingleTxtG"/>
        <w:rPr>
          <w:lang w:eastAsia="zh-CN"/>
        </w:rPr>
      </w:pPr>
      <w:r w:rsidRPr="002E6C70">
        <w:rPr>
          <w:lang w:eastAsia="zh-CN"/>
        </w:rPr>
        <w:t>80.</w:t>
      </w:r>
      <w:r w:rsidRPr="002E6C70">
        <w:rPr>
          <w:lang w:eastAsia="zh-CN"/>
        </w:rPr>
        <w:tab/>
        <w:t>The delegation reported significant reforms introduced over the past four years to strengthen the rule of law, transparency, and institutional accountability. Key actions included the adoption of the Act for the Protection of Women in Humanitarian Crises, the establishment of a gender-balanced Supreme Court, the repeal of the Act on the Classification of Public Documents relating to Security and National Defence, and the adoption of new transparency and anti-corruption frameworks. The Superior Court of Accounts had been strengthened, and new laws enacted to protect internally displaced persons, migrants, Indigenous and Afro-descendant communities, as well as to promote human rights, decent work, and environmental protection.</w:t>
      </w:r>
    </w:p>
    <w:p w14:paraId="4589BD1C" w14:textId="0D7DCD79" w:rsidR="00986924" w:rsidRPr="002E6C70" w:rsidRDefault="00986924" w:rsidP="00986924">
      <w:pPr>
        <w:pStyle w:val="SingleTxtG"/>
        <w:rPr>
          <w:lang w:eastAsia="zh-CN"/>
        </w:rPr>
      </w:pPr>
      <w:r w:rsidRPr="002E6C70">
        <w:rPr>
          <w:lang w:eastAsia="zh-CN"/>
        </w:rPr>
        <w:t>81.</w:t>
      </w:r>
      <w:r w:rsidRPr="002E6C70">
        <w:rPr>
          <w:lang w:eastAsia="zh-CN"/>
        </w:rPr>
        <w:tab/>
        <w:t>The Act for the Prevention of Internal Displacement and the Protection and Care of Internally Displaced Persons ensured comprehensive protection for those forced to leave their homes. Reforms to the law protecting Honduran migrants increased the solidarity fund for Honduran migrants from USD 5 million to USD 12 million.</w:t>
      </w:r>
    </w:p>
    <w:p w14:paraId="5028C2F2" w14:textId="530F5006" w:rsidR="00986924" w:rsidRPr="002E6C70" w:rsidRDefault="00986924" w:rsidP="00986924">
      <w:pPr>
        <w:pStyle w:val="SingleTxtG"/>
        <w:rPr>
          <w:lang w:eastAsia="zh-CN"/>
        </w:rPr>
      </w:pPr>
      <w:r w:rsidRPr="002E6C70">
        <w:rPr>
          <w:lang w:eastAsia="zh-CN"/>
        </w:rPr>
        <w:t>82.</w:t>
      </w:r>
      <w:r w:rsidRPr="002E6C70">
        <w:rPr>
          <w:lang w:eastAsia="zh-CN"/>
        </w:rPr>
        <w:tab/>
        <w:t xml:space="preserve">In response to concerns regarding discrimination against women and older persons and the right to a healthy environment, the delegation reported measures such as provisions in the electoral law and Criminal Code prohibiting discrimination against women; reforms to the labour inspection act to prevent age discrimination and to legislation on the protection of older and retired persons; as well as to legislation on forestry, protected areas, and wildlife and other legislation to protect the environment. </w:t>
      </w:r>
    </w:p>
    <w:p w14:paraId="46CBADB5" w14:textId="23FA43FF" w:rsidR="00986924" w:rsidRPr="002E6C70" w:rsidRDefault="00986924" w:rsidP="00986924">
      <w:pPr>
        <w:pStyle w:val="SingleTxtG"/>
        <w:rPr>
          <w:lang w:eastAsia="zh-CN"/>
        </w:rPr>
      </w:pPr>
      <w:r w:rsidRPr="002E6C70">
        <w:rPr>
          <w:lang w:eastAsia="zh-CN"/>
        </w:rPr>
        <w:t>83.</w:t>
      </w:r>
      <w:r w:rsidRPr="002E6C70">
        <w:rPr>
          <w:lang w:eastAsia="zh-CN"/>
        </w:rPr>
        <w:tab/>
        <w:t>Honduras had ratified nine of the core international human rights treaties and maintained a standing invitation to the special procedures of the Human Rights Council. Between 2023 and 2025, six treaty body reviews had been completed. The delegation reaffirmed its determination to combat corruption and impunity and highlighted the memorandum of understanding signed with the United Nations Secretary-General to establish an international commission to combat corruption and impunity.</w:t>
      </w:r>
    </w:p>
    <w:p w14:paraId="0ED3D2E5" w14:textId="3F9721D8" w:rsidR="00986924" w:rsidRPr="002E6C70" w:rsidRDefault="00986924" w:rsidP="00986924">
      <w:pPr>
        <w:pStyle w:val="SingleTxtG"/>
        <w:rPr>
          <w:lang w:eastAsia="zh-CN"/>
        </w:rPr>
      </w:pPr>
      <w:r w:rsidRPr="002E6C70">
        <w:rPr>
          <w:lang w:eastAsia="zh-CN"/>
        </w:rPr>
        <w:t>84.</w:t>
      </w:r>
      <w:r w:rsidRPr="002E6C70">
        <w:rPr>
          <w:lang w:eastAsia="zh-CN"/>
        </w:rPr>
        <w:tab/>
        <w:t xml:space="preserve">In the area of migration, progress included the creation of the Migration Governance Council and the implementation of the National Strategy for the Protection of Migrants, which had </w:t>
      </w:r>
      <w:proofErr w:type="gramStart"/>
      <w:r w:rsidRPr="002E6C70">
        <w:rPr>
          <w:lang w:eastAsia="zh-CN"/>
        </w:rPr>
        <w:t>provided assistance to</w:t>
      </w:r>
      <w:proofErr w:type="gramEnd"/>
      <w:r w:rsidRPr="002E6C70">
        <w:rPr>
          <w:lang w:eastAsia="zh-CN"/>
        </w:rPr>
        <w:t xml:space="preserve"> more than 980,000 people in transit. The consular network had also been expanded.</w:t>
      </w:r>
    </w:p>
    <w:p w14:paraId="6F4E625F" w14:textId="5958D2AD" w:rsidR="00986924" w:rsidRPr="002E6C70" w:rsidRDefault="00986924" w:rsidP="00986924">
      <w:pPr>
        <w:pStyle w:val="SingleTxtG"/>
        <w:rPr>
          <w:lang w:eastAsia="zh-CN"/>
        </w:rPr>
      </w:pPr>
      <w:r w:rsidRPr="002E6C70">
        <w:rPr>
          <w:lang w:eastAsia="zh-CN"/>
        </w:rPr>
        <w:t>85.</w:t>
      </w:r>
      <w:r w:rsidRPr="002E6C70">
        <w:rPr>
          <w:lang w:eastAsia="zh-CN"/>
        </w:rPr>
        <w:tab/>
        <w:t>Public security indicators showed improvement: the homicide rate fell from 41.71 per 100,000 inhabitants to 27 in 2024, with a projected rate of 21 for 2025. Specialised police commands and units dedicated to gender-based violence were established, and women now represented some 30 per cent of the police force. The National Security Plan for combating crime, which had been launched in 2022, enabled the creation of seven new regional police headquarters and 23 metropolitan prevention units, extending police presence to previously underserved communities.</w:t>
      </w:r>
    </w:p>
    <w:p w14:paraId="2D20C5C8" w14:textId="37FBFE55" w:rsidR="00986924" w:rsidRPr="002E6C70" w:rsidRDefault="00986924" w:rsidP="00986924">
      <w:pPr>
        <w:pStyle w:val="SingleTxtG"/>
        <w:rPr>
          <w:lang w:eastAsia="zh-CN"/>
        </w:rPr>
      </w:pPr>
      <w:r w:rsidRPr="002E6C70">
        <w:rPr>
          <w:lang w:eastAsia="zh-CN"/>
        </w:rPr>
        <w:t>86.</w:t>
      </w:r>
      <w:r w:rsidRPr="002E6C70">
        <w:rPr>
          <w:lang w:eastAsia="zh-CN"/>
        </w:rPr>
        <w:tab/>
        <w:t xml:space="preserve">Exceptional security measures that had been adopted were justified by their suitability, necessity, and proportionality, and were applied only when no alternatives existed. They were temporary, targeted, and subject to human rights oversight, based on international standards, and sought to balance the protection of public order with full respect for fundamental rights. </w:t>
      </w:r>
    </w:p>
    <w:p w14:paraId="5D505974" w14:textId="389B649A" w:rsidR="00986924" w:rsidRPr="002E6C70" w:rsidRDefault="00986924" w:rsidP="00986924">
      <w:pPr>
        <w:pStyle w:val="SingleTxtG"/>
        <w:rPr>
          <w:lang w:eastAsia="zh-CN"/>
        </w:rPr>
      </w:pPr>
      <w:r w:rsidRPr="002E6C70">
        <w:rPr>
          <w:lang w:eastAsia="zh-CN"/>
        </w:rPr>
        <w:t>87.</w:t>
      </w:r>
      <w:r w:rsidRPr="002E6C70">
        <w:rPr>
          <w:lang w:eastAsia="zh-CN"/>
        </w:rPr>
        <w:tab/>
        <w:t>The Armed Forces had incorporated a human rights and gender perspective, expanded training, and advanced the demilitarisation of the prison system. The Ministry of National Defence, had strengthened its institutional organisational structure and established a human rights and gender equality directorate, complemented by a humanitarian law directorate within the armed forces' joint command. According to information from the CONADEH’s national complaints system, complaints of human rights violations involving the armed forces had decreased.</w:t>
      </w:r>
    </w:p>
    <w:p w14:paraId="6E84A223" w14:textId="3A491700" w:rsidR="00986924" w:rsidRPr="002E6C70" w:rsidRDefault="00986924" w:rsidP="00986924">
      <w:pPr>
        <w:pStyle w:val="SingleTxtG"/>
        <w:rPr>
          <w:lang w:eastAsia="zh-CN"/>
        </w:rPr>
      </w:pPr>
      <w:r w:rsidRPr="002E6C70">
        <w:rPr>
          <w:lang w:eastAsia="zh-CN"/>
        </w:rPr>
        <w:t>88.</w:t>
      </w:r>
      <w:r w:rsidRPr="002E6C70">
        <w:rPr>
          <w:lang w:eastAsia="zh-CN"/>
        </w:rPr>
        <w:tab/>
        <w:t>The delegation reported progress in juvenile justice and gender equality through increased budgets, new shelters, the decriminalisation of emergency contraception, and initiatives to support women’s economic empowerment. It noted that measures restricting the deprivation of liberty for minors had increasingly been applied only as a last resort. Since 2021, the use of custodial measures has decreased by 54 per cent, owing to, among others, awareness raising and specialised training for justice operators.</w:t>
      </w:r>
    </w:p>
    <w:p w14:paraId="714D013D" w14:textId="555F0B80" w:rsidR="00986924" w:rsidRPr="002E6C70" w:rsidRDefault="00986924" w:rsidP="00986924">
      <w:pPr>
        <w:pStyle w:val="SingleTxtG"/>
        <w:rPr>
          <w:lang w:eastAsia="zh-CN"/>
        </w:rPr>
      </w:pPr>
      <w:r w:rsidRPr="002E6C70">
        <w:rPr>
          <w:lang w:eastAsia="zh-CN"/>
        </w:rPr>
        <w:t>89.</w:t>
      </w:r>
      <w:r w:rsidRPr="002E6C70">
        <w:rPr>
          <w:lang w:eastAsia="zh-CN"/>
        </w:rPr>
        <w:tab/>
        <w:t>On gender equality, the delegation noted that the Ministry of Women’s Affairs, established in April 2022, had seen its budget increase by 154 per cent, supporting accelerated gender mainstreaming throughout public administration.</w:t>
      </w:r>
    </w:p>
    <w:p w14:paraId="323569FC" w14:textId="642AB498" w:rsidR="00986924" w:rsidRPr="002E6C70" w:rsidRDefault="00986924" w:rsidP="00986924">
      <w:pPr>
        <w:pStyle w:val="SingleTxtG"/>
        <w:rPr>
          <w:lang w:eastAsia="zh-CN"/>
        </w:rPr>
      </w:pPr>
      <w:r w:rsidRPr="002E6C70">
        <w:rPr>
          <w:lang w:eastAsia="zh-CN"/>
        </w:rPr>
        <w:t>90.</w:t>
      </w:r>
      <w:r w:rsidRPr="002E6C70">
        <w:rPr>
          <w:lang w:eastAsia="zh-CN"/>
        </w:rPr>
        <w:tab/>
        <w:t xml:space="preserve">Djibouti welcomed efforts to strengthen public policies through the adoption of the Public Policy for the promotion and protection of the human rights and the plan for the strengthening of the judiciary. </w:t>
      </w:r>
    </w:p>
    <w:p w14:paraId="462FC6E2" w14:textId="5EFE7DBD" w:rsidR="00986924" w:rsidRPr="002E6C70" w:rsidRDefault="00986924" w:rsidP="00986924">
      <w:pPr>
        <w:pStyle w:val="SingleTxtG"/>
        <w:rPr>
          <w:lang w:eastAsia="zh-CN"/>
        </w:rPr>
      </w:pPr>
      <w:r w:rsidRPr="002E6C70">
        <w:rPr>
          <w:lang w:eastAsia="zh-CN"/>
        </w:rPr>
        <w:t>91.</w:t>
      </w:r>
      <w:r w:rsidRPr="002E6C70">
        <w:rPr>
          <w:lang w:eastAsia="zh-CN"/>
        </w:rPr>
        <w:tab/>
        <w:t>Dominica commended Honduras for establishing the Ministry of Women's Affairs and the restauration of the commission on violent deaths of women and femicide, as a part of efforts to strengthen protections for women.</w:t>
      </w:r>
    </w:p>
    <w:p w14:paraId="31ED99E1" w14:textId="537C6286" w:rsidR="00986924" w:rsidRPr="002E6C70" w:rsidRDefault="00986924" w:rsidP="00986924">
      <w:pPr>
        <w:pStyle w:val="SingleTxtG"/>
        <w:rPr>
          <w:lang w:eastAsia="zh-CN"/>
        </w:rPr>
      </w:pPr>
      <w:r w:rsidRPr="002E6C70">
        <w:rPr>
          <w:lang w:eastAsia="zh-CN"/>
        </w:rPr>
        <w:t>92.</w:t>
      </w:r>
      <w:r w:rsidRPr="002E6C70">
        <w:rPr>
          <w:lang w:eastAsia="zh-CN"/>
        </w:rPr>
        <w:tab/>
      </w:r>
      <w:r w:rsidR="004A13C8" w:rsidRPr="002E6C70">
        <w:rPr>
          <w:lang w:eastAsia="zh-CN"/>
        </w:rPr>
        <w:t xml:space="preserve">The </w:t>
      </w:r>
      <w:r w:rsidRPr="002E6C70">
        <w:rPr>
          <w:lang w:eastAsia="zh-CN"/>
        </w:rPr>
        <w:t>Dominican Republic noted progress made by Honduras to strengthen democratic institutions, promote transparency, improve education, and advance gender equality, climate action and social protection.</w:t>
      </w:r>
    </w:p>
    <w:p w14:paraId="0335150C" w14:textId="0DF98DB8" w:rsidR="00986924" w:rsidRPr="002E6C70" w:rsidRDefault="00986924" w:rsidP="00986924">
      <w:pPr>
        <w:pStyle w:val="SingleTxtG"/>
        <w:rPr>
          <w:lang w:eastAsia="zh-CN"/>
        </w:rPr>
      </w:pPr>
      <w:r w:rsidRPr="002E6C70">
        <w:rPr>
          <w:lang w:eastAsia="zh-CN"/>
        </w:rPr>
        <w:t>93.</w:t>
      </w:r>
      <w:r w:rsidRPr="002E6C70">
        <w:rPr>
          <w:lang w:eastAsia="zh-CN"/>
        </w:rPr>
        <w:tab/>
        <w:t>Ecuador highlighted the establishment of the National Coordination Office for Indigenous Peoples and Afro-Hondurans in 2022.</w:t>
      </w:r>
    </w:p>
    <w:p w14:paraId="26752BB4" w14:textId="44FF374E" w:rsidR="00986924" w:rsidRPr="002E6C70" w:rsidRDefault="00986924" w:rsidP="00986924">
      <w:pPr>
        <w:pStyle w:val="SingleTxtG"/>
        <w:rPr>
          <w:lang w:eastAsia="zh-CN"/>
        </w:rPr>
      </w:pPr>
      <w:r w:rsidRPr="002E6C70">
        <w:rPr>
          <w:lang w:eastAsia="zh-CN"/>
        </w:rPr>
        <w:t>94.</w:t>
      </w:r>
      <w:r w:rsidRPr="002E6C70">
        <w:rPr>
          <w:lang w:eastAsia="zh-CN"/>
        </w:rPr>
        <w:tab/>
        <w:t>Egypt noted with appreciation the establishment of the Ministry of Human Rights, the submission of national reports to treaty bodies and efforts to promote socioeconomic rights.</w:t>
      </w:r>
    </w:p>
    <w:p w14:paraId="781A50A9" w14:textId="3BC30E0F" w:rsidR="00986924" w:rsidRPr="002E6C70" w:rsidRDefault="00986924" w:rsidP="00986924">
      <w:pPr>
        <w:pStyle w:val="SingleTxtG"/>
        <w:rPr>
          <w:lang w:eastAsia="zh-CN"/>
        </w:rPr>
      </w:pPr>
      <w:r w:rsidRPr="002E6C70">
        <w:rPr>
          <w:lang w:eastAsia="zh-CN"/>
        </w:rPr>
        <w:t>95.</w:t>
      </w:r>
      <w:r w:rsidRPr="002E6C70">
        <w:rPr>
          <w:lang w:eastAsia="zh-CN"/>
        </w:rPr>
        <w:tab/>
        <w:t>El Salvador acknowledged progress made by Honduras to strengthen institutions, consolidate social programs, reduce homicide rates, and implementation of effective security strategies against crime.</w:t>
      </w:r>
    </w:p>
    <w:p w14:paraId="2495640C" w14:textId="520F9B3B" w:rsidR="00986924" w:rsidRPr="002E6C70" w:rsidRDefault="00986924" w:rsidP="00986924">
      <w:pPr>
        <w:pStyle w:val="SingleTxtG"/>
        <w:rPr>
          <w:lang w:eastAsia="zh-CN"/>
        </w:rPr>
      </w:pPr>
      <w:r w:rsidRPr="002E6C70">
        <w:rPr>
          <w:lang w:eastAsia="zh-CN"/>
        </w:rPr>
        <w:t>96.</w:t>
      </w:r>
      <w:r w:rsidRPr="002E6C70">
        <w:rPr>
          <w:lang w:eastAsia="zh-CN"/>
        </w:rPr>
        <w:tab/>
        <w:t>Equatorial Guinea valued efforts by Honduras to promote human rights, highlighting the free enrolment programme to guarantee free access to pre-primary and secondary education.</w:t>
      </w:r>
    </w:p>
    <w:p w14:paraId="122BF58E" w14:textId="2A7B2A39" w:rsidR="00986924" w:rsidRPr="002E6C70" w:rsidRDefault="00986924" w:rsidP="00986924">
      <w:pPr>
        <w:pStyle w:val="SingleTxtG"/>
        <w:rPr>
          <w:lang w:eastAsia="zh-CN"/>
        </w:rPr>
      </w:pPr>
      <w:r w:rsidRPr="002E6C70">
        <w:rPr>
          <w:lang w:eastAsia="zh-CN"/>
        </w:rPr>
        <w:t>97.</w:t>
      </w:r>
      <w:r w:rsidRPr="002E6C70">
        <w:rPr>
          <w:lang w:eastAsia="zh-CN"/>
        </w:rPr>
        <w:tab/>
        <w:t>Eritrea recognized initiatives strengthening rural livelihoods and sustainable water management such as the Water Security Project in the Dry Corridor, the Fisheries and Aquaculture Promotion Programme and efforts to enhance environmental protection.</w:t>
      </w:r>
    </w:p>
    <w:p w14:paraId="3B781038" w14:textId="27380095" w:rsidR="00986924" w:rsidRPr="002E6C70" w:rsidRDefault="00986924" w:rsidP="00986924">
      <w:pPr>
        <w:pStyle w:val="SingleTxtG"/>
        <w:rPr>
          <w:lang w:eastAsia="zh-CN"/>
        </w:rPr>
      </w:pPr>
      <w:r w:rsidRPr="002E6C70">
        <w:rPr>
          <w:lang w:eastAsia="zh-CN"/>
        </w:rPr>
        <w:t>98.</w:t>
      </w:r>
      <w:r w:rsidRPr="002E6C70">
        <w:rPr>
          <w:lang w:eastAsia="zh-CN"/>
        </w:rPr>
        <w:tab/>
        <w:t>Estonia welcomed the establishment of the Ministry of Women's Affairs in 2022 and encouraged progress to address discrimination. Estonia expressed concern over persistent violence against women and children.</w:t>
      </w:r>
    </w:p>
    <w:p w14:paraId="081300B3" w14:textId="2766A0EA" w:rsidR="00986924" w:rsidRPr="002E6C70" w:rsidRDefault="00986924" w:rsidP="00986924">
      <w:pPr>
        <w:pStyle w:val="SingleTxtG"/>
        <w:rPr>
          <w:lang w:eastAsia="zh-CN"/>
        </w:rPr>
      </w:pPr>
      <w:r w:rsidRPr="002E6C70">
        <w:rPr>
          <w:lang w:eastAsia="zh-CN"/>
        </w:rPr>
        <w:t>99.</w:t>
      </w:r>
      <w:r w:rsidRPr="002E6C70">
        <w:rPr>
          <w:lang w:eastAsia="zh-CN"/>
        </w:rPr>
        <w:tab/>
        <w:t>France noted efforts to promote gender equality, including on women’s rights and in the areas of sexual and reproductive health.</w:t>
      </w:r>
    </w:p>
    <w:p w14:paraId="5C0E8A06" w14:textId="1AE3920C" w:rsidR="00986924" w:rsidRPr="002E6C70" w:rsidRDefault="00986924" w:rsidP="00986924">
      <w:pPr>
        <w:pStyle w:val="SingleTxtG"/>
        <w:rPr>
          <w:lang w:eastAsia="zh-CN"/>
        </w:rPr>
      </w:pPr>
      <w:r w:rsidRPr="002E6C70">
        <w:rPr>
          <w:lang w:eastAsia="zh-CN"/>
        </w:rPr>
        <w:t>100.</w:t>
      </w:r>
      <w:r w:rsidRPr="002E6C70">
        <w:rPr>
          <w:lang w:eastAsia="zh-CN"/>
        </w:rPr>
        <w:tab/>
        <w:t>The Gambia noted progress made by Honduras in strengthening human rights institutions, promoting inclusion and cultural diversity, and addressing migration while enhancing protection for internally displaced persons.</w:t>
      </w:r>
    </w:p>
    <w:p w14:paraId="34D1EE75" w14:textId="7834C12B" w:rsidR="00986924" w:rsidRPr="002E6C70" w:rsidRDefault="00986924" w:rsidP="00986924">
      <w:pPr>
        <w:pStyle w:val="SingleTxtG"/>
        <w:rPr>
          <w:lang w:eastAsia="zh-CN"/>
        </w:rPr>
      </w:pPr>
      <w:r w:rsidRPr="002E6C70">
        <w:rPr>
          <w:lang w:eastAsia="zh-CN"/>
        </w:rPr>
        <w:t>101.</w:t>
      </w:r>
      <w:r w:rsidRPr="002E6C70">
        <w:rPr>
          <w:lang w:eastAsia="zh-CN"/>
        </w:rPr>
        <w:tab/>
        <w:t>Georgia commended Honduras's efforts to combat discrimination and violence against women through the development of relevant policies and appreciated the adoption of legislation protecting internally displaced persons.</w:t>
      </w:r>
    </w:p>
    <w:p w14:paraId="74B5D604" w14:textId="5919A88A" w:rsidR="00986924" w:rsidRPr="002E6C70" w:rsidRDefault="00986924" w:rsidP="00986924">
      <w:pPr>
        <w:pStyle w:val="SingleTxtG"/>
        <w:rPr>
          <w:lang w:eastAsia="zh-CN"/>
        </w:rPr>
      </w:pPr>
      <w:r w:rsidRPr="002E6C70">
        <w:rPr>
          <w:lang w:eastAsia="zh-CN"/>
        </w:rPr>
        <w:t>102.</w:t>
      </w:r>
      <w:r w:rsidRPr="002E6C70">
        <w:rPr>
          <w:lang w:eastAsia="zh-CN"/>
        </w:rPr>
        <w:tab/>
        <w:t xml:space="preserve">Germany commended the establishment of the Ministry of Women's Affairs. Germany remained concerned about corruption and impunity, the limited independence of the judiciary and human rights violations committed under the state of emergency. </w:t>
      </w:r>
    </w:p>
    <w:p w14:paraId="7EE05DA5" w14:textId="3066315F" w:rsidR="00986924" w:rsidRPr="002E6C70" w:rsidRDefault="00986924" w:rsidP="00986924">
      <w:pPr>
        <w:pStyle w:val="SingleTxtG"/>
        <w:rPr>
          <w:lang w:eastAsia="zh-CN"/>
        </w:rPr>
      </w:pPr>
      <w:r w:rsidRPr="002E6C70">
        <w:rPr>
          <w:lang w:eastAsia="zh-CN"/>
        </w:rPr>
        <w:t>103.</w:t>
      </w:r>
      <w:r w:rsidRPr="002E6C70">
        <w:rPr>
          <w:lang w:eastAsia="zh-CN"/>
        </w:rPr>
        <w:tab/>
        <w:t xml:space="preserve">Ghana recognized efforts made by Honduras aimed at strengthening the judicial system, especially the implementation of reforms to ensure proper technical and legal management of investigations. </w:t>
      </w:r>
    </w:p>
    <w:p w14:paraId="00758F70" w14:textId="063B6A35" w:rsidR="00986924" w:rsidRPr="002E6C70" w:rsidRDefault="00986924" w:rsidP="00986924">
      <w:pPr>
        <w:pStyle w:val="SingleTxtG"/>
        <w:rPr>
          <w:lang w:eastAsia="zh-CN"/>
        </w:rPr>
      </w:pPr>
      <w:r w:rsidRPr="002E6C70">
        <w:rPr>
          <w:lang w:eastAsia="zh-CN"/>
        </w:rPr>
        <w:t>104.</w:t>
      </w:r>
      <w:r w:rsidRPr="002E6C70">
        <w:rPr>
          <w:lang w:eastAsia="zh-CN"/>
        </w:rPr>
        <w:tab/>
        <w:t xml:space="preserve">Guyana commended Honduras for developing the Public Policy for Promoting and Protecting the Human Rights of the Sovereign People and Rebuilding Honduras 2025-2035. </w:t>
      </w:r>
    </w:p>
    <w:p w14:paraId="390C5EFB" w14:textId="56A16B7A" w:rsidR="00986924" w:rsidRPr="002E6C70" w:rsidRDefault="00986924" w:rsidP="00986924">
      <w:pPr>
        <w:pStyle w:val="SingleTxtG"/>
        <w:rPr>
          <w:lang w:eastAsia="zh-CN"/>
        </w:rPr>
      </w:pPr>
      <w:r w:rsidRPr="002E6C70">
        <w:rPr>
          <w:lang w:eastAsia="zh-CN"/>
        </w:rPr>
        <w:t>105.</w:t>
      </w:r>
      <w:r w:rsidRPr="002E6C70">
        <w:rPr>
          <w:lang w:eastAsia="zh-CN"/>
        </w:rPr>
        <w:tab/>
        <w:t xml:space="preserve">Haiti commended Honduras for its substantial budget allocations to public entities promoting human rights and the strengthening of its judicial system. Haiti </w:t>
      </w:r>
      <w:r w:rsidR="00DF3B45">
        <w:rPr>
          <w:lang w:eastAsia="zh-CN"/>
        </w:rPr>
        <w:t xml:space="preserve">also praised </w:t>
      </w:r>
      <w:r w:rsidRPr="002E6C70">
        <w:rPr>
          <w:lang w:eastAsia="zh-CN"/>
        </w:rPr>
        <w:t>efforts to ensure judicial independence, guarantee transparency, and protect historical memory.</w:t>
      </w:r>
    </w:p>
    <w:p w14:paraId="2AA48BDE" w14:textId="46AF2AE0" w:rsidR="00986924" w:rsidRPr="002E6C70" w:rsidRDefault="00986924" w:rsidP="00986924">
      <w:pPr>
        <w:pStyle w:val="SingleTxtG"/>
        <w:rPr>
          <w:lang w:eastAsia="zh-CN"/>
        </w:rPr>
      </w:pPr>
      <w:r w:rsidRPr="002E6C70">
        <w:rPr>
          <w:lang w:eastAsia="zh-CN"/>
        </w:rPr>
        <w:t>106.</w:t>
      </w:r>
      <w:r w:rsidRPr="002E6C70">
        <w:rPr>
          <w:lang w:eastAsia="zh-CN"/>
        </w:rPr>
        <w:tab/>
        <w:t xml:space="preserve">Iceland welcomed the delegation of Honduras. </w:t>
      </w:r>
    </w:p>
    <w:p w14:paraId="059689EF" w14:textId="44C8B050" w:rsidR="00986924" w:rsidRPr="002E6C70" w:rsidRDefault="00986924" w:rsidP="00986924">
      <w:pPr>
        <w:pStyle w:val="SingleTxtG"/>
        <w:rPr>
          <w:lang w:eastAsia="zh-CN"/>
        </w:rPr>
      </w:pPr>
      <w:r w:rsidRPr="002E6C70">
        <w:rPr>
          <w:lang w:eastAsia="zh-CN"/>
        </w:rPr>
        <w:t>107.</w:t>
      </w:r>
      <w:r w:rsidRPr="002E6C70">
        <w:rPr>
          <w:lang w:eastAsia="zh-CN"/>
        </w:rPr>
        <w:tab/>
        <w:t>India expressed appreciation</w:t>
      </w:r>
      <w:r w:rsidR="00DF3B45">
        <w:rPr>
          <w:lang w:eastAsia="zh-CN"/>
        </w:rPr>
        <w:t xml:space="preserve"> for</w:t>
      </w:r>
      <w:r w:rsidRPr="002E6C70">
        <w:rPr>
          <w:lang w:eastAsia="zh-CN"/>
        </w:rPr>
        <w:t xml:space="preserve"> the establishment of the Ministry of Women's Affairs and the adoption of the Act for the Prevention of Internal Displacement and the Protection and Care of Internally Displaced Persons.</w:t>
      </w:r>
    </w:p>
    <w:p w14:paraId="7B3657D5" w14:textId="25C76E30" w:rsidR="00986924" w:rsidRPr="002E6C70" w:rsidRDefault="00986924" w:rsidP="00986924">
      <w:pPr>
        <w:pStyle w:val="SingleTxtG"/>
        <w:rPr>
          <w:lang w:eastAsia="zh-CN"/>
        </w:rPr>
      </w:pPr>
      <w:r w:rsidRPr="002E6C70">
        <w:rPr>
          <w:lang w:eastAsia="zh-CN"/>
        </w:rPr>
        <w:t>108.</w:t>
      </w:r>
      <w:r w:rsidRPr="002E6C70">
        <w:rPr>
          <w:lang w:eastAsia="zh-CN"/>
        </w:rPr>
        <w:tab/>
        <w:t>Indonesia acknowledged efforts by Honduras to expand infrastructure and to improve essential services and welcomed the significant reduction in unemployment rate</w:t>
      </w:r>
      <w:r w:rsidR="00B043D9">
        <w:rPr>
          <w:lang w:eastAsia="zh-CN"/>
        </w:rPr>
        <w:t>s</w:t>
      </w:r>
      <w:r w:rsidRPr="002E6C70">
        <w:rPr>
          <w:lang w:eastAsia="zh-CN"/>
        </w:rPr>
        <w:t xml:space="preserve"> and wage increases, including for essential workers.</w:t>
      </w:r>
    </w:p>
    <w:p w14:paraId="6ED4878E" w14:textId="6C90DDC5" w:rsidR="00986924" w:rsidRPr="002E6C70" w:rsidRDefault="00986924" w:rsidP="00986924">
      <w:pPr>
        <w:pStyle w:val="SingleTxtG"/>
        <w:rPr>
          <w:lang w:eastAsia="zh-CN"/>
        </w:rPr>
      </w:pPr>
      <w:r w:rsidRPr="002E6C70">
        <w:rPr>
          <w:lang w:eastAsia="zh-CN"/>
        </w:rPr>
        <w:t>109.</w:t>
      </w:r>
      <w:r w:rsidRPr="002E6C70">
        <w:rPr>
          <w:lang w:eastAsia="zh-CN"/>
        </w:rPr>
        <w:tab/>
        <w:t>The Islamic Republic of Iran highlighted efforts made by Honduras to promote and protect civil, political, economic, social, and cultural rights.</w:t>
      </w:r>
    </w:p>
    <w:p w14:paraId="6A61321E" w14:textId="13097316" w:rsidR="00986924" w:rsidRPr="002E6C70" w:rsidRDefault="00986924" w:rsidP="00986924">
      <w:pPr>
        <w:pStyle w:val="SingleTxtG"/>
        <w:rPr>
          <w:lang w:eastAsia="zh-CN"/>
        </w:rPr>
      </w:pPr>
      <w:r w:rsidRPr="002E6C70">
        <w:rPr>
          <w:lang w:eastAsia="zh-CN"/>
        </w:rPr>
        <w:t>110.</w:t>
      </w:r>
      <w:r w:rsidRPr="002E6C70">
        <w:rPr>
          <w:lang w:eastAsia="zh-CN"/>
        </w:rPr>
        <w:tab/>
        <w:t>Iraq expressed appreciation for Honduras' commitment to respect its international obligations and its cooperation with treaty bodies.</w:t>
      </w:r>
    </w:p>
    <w:p w14:paraId="2DCC9984" w14:textId="5F567669" w:rsidR="00986924" w:rsidRPr="002E6C70" w:rsidRDefault="00986924" w:rsidP="00986924">
      <w:pPr>
        <w:pStyle w:val="SingleTxtG"/>
        <w:rPr>
          <w:lang w:eastAsia="zh-CN"/>
        </w:rPr>
      </w:pPr>
      <w:r w:rsidRPr="002E6C70">
        <w:rPr>
          <w:lang w:eastAsia="zh-CN"/>
        </w:rPr>
        <w:t>111.</w:t>
      </w:r>
      <w:r w:rsidRPr="002E6C70">
        <w:rPr>
          <w:lang w:eastAsia="zh-CN"/>
        </w:rPr>
        <w:tab/>
        <w:t>Ireland welcomed the adoption of the Act for the Prevention of Internal Displacement and the Protection and Care of Internally Displaced Persons. Ireland expressed concern over attacks, including by criminal groups, undermining judicial independence.</w:t>
      </w:r>
    </w:p>
    <w:p w14:paraId="1D2A3705" w14:textId="2BD32C47" w:rsidR="00986924" w:rsidRPr="002E6C70" w:rsidRDefault="00986924" w:rsidP="00986924">
      <w:pPr>
        <w:pStyle w:val="SingleTxtG"/>
        <w:rPr>
          <w:lang w:eastAsia="zh-CN"/>
        </w:rPr>
      </w:pPr>
      <w:r w:rsidRPr="002E6C70">
        <w:rPr>
          <w:lang w:eastAsia="zh-CN"/>
        </w:rPr>
        <w:t>112.</w:t>
      </w:r>
      <w:r w:rsidRPr="002E6C70">
        <w:rPr>
          <w:lang w:eastAsia="zh-CN"/>
        </w:rPr>
        <w:tab/>
        <w:t>Italy expressed appreciation for the reform of the Act on the Protection of Human Rights Defenders, Journalists and Other Media Professionals, and Justice Operators carried out in 2025.</w:t>
      </w:r>
    </w:p>
    <w:p w14:paraId="778D7B07" w14:textId="62DECFE0" w:rsidR="00986924" w:rsidRPr="002E6C70" w:rsidRDefault="00986924" w:rsidP="00986924">
      <w:pPr>
        <w:pStyle w:val="SingleTxtG"/>
        <w:rPr>
          <w:lang w:eastAsia="zh-CN"/>
        </w:rPr>
      </w:pPr>
      <w:r w:rsidRPr="002E6C70">
        <w:rPr>
          <w:lang w:eastAsia="zh-CN"/>
        </w:rPr>
        <w:t>113.</w:t>
      </w:r>
      <w:r w:rsidRPr="002E6C70">
        <w:rPr>
          <w:lang w:eastAsia="zh-CN"/>
        </w:rPr>
        <w:tab/>
        <w:t>Jordan welcomed the steps taken</w:t>
      </w:r>
      <w:r w:rsidR="00294B39">
        <w:rPr>
          <w:lang w:eastAsia="zh-CN"/>
        </w:rPr>
        <w:t xml:space="preserve"> to</w:t>
      </w:r>
      <w:r w:rsidRPr="002E6C70">
        <w:rPr>
          <w:lang w:eastAsia="zh-CN"/>
        </w:rPr>
        <w:t xml:space="preserve"> strengthen the rule of law and combat corruption and trafficking in person and to protect victims, as well as measures to strengthen vocational education for youth in rural areas. </w:t>
      </w:r>
    </w:p>
    <w:p w14:paraId="09B5AEF0" w14:textId="4D502F69" w:rsidR="00986924" w:rsidRPr="002E6C70" w:rsidRDefault="00986924" w:rsidP="00986924">
      <w:pPr>
        <w:pStyle w:val="SingleTxtG"/>
        <w:rPr>
          <w:lang w:eastAsia="zh-CN"/>
        </w:rPr>
      </w:pPr>
      <w:r w:rsidRPr="002E6C70">
        <w:rPr>
          <w:lang w:eastAsia="zh-CN"/>
        </w:rPr>
        <w:t>114.</w:t>
      </w:r>
      <w:r w:rsidRPr="002E6C70">
        <w:rPr>
          <w:lang w:eastAsia="zh-CN"/>
        </w:rPr>
        <w:tab/>
        <w:t>Kuwait commended Honduras' positive steps on several issues, including women's empowerment, social protection, and poverty reduction.</w:t>
      </w:r>
    </w:p>
    <w:p w14:paraId="1A04D62D" w14:textId="768717CA" w:rsidR="00986924" w:rsidRPr="002E6C70" w:rsidRDefault="00986924" w:rsidP="00986924">
      <w:pPr>
        <w:pStyle w:val="SingleTxtG"/>
        <w:rPr>
          <w:lang w:eastAsia="zh-CN"/>
        </w:rPr>
      </w:pPr>
      <w:r w:rsidRPr="002E6C70">
        <w:rPr>
          <w:lang w:eastAsia="zh-CN"/>
        </w:rPr>
        <w:t>115.</w:t>
      </w:r>
      <w:r w:rsidRPr="002E6C70">
        <w:rPr>
          <w:lang w:eastAsia="zh-CN"/>
        </w:rPr>
        <w:tab/>
        <w:t>The Bolivarian Republic of Venezuela welcomed the National Inter-institutional Roundtable for the Prevention and Addressing of Social Conflicts and</w:t>
      </w:r>
      <w:r w:rsidR="00AA11DC">
        <w:rPr>
          <w:lang w:eastAsia="zh-CN"/>
        </w:rPr>
        <w:t xml:space="preserve"> the</w:t>
      </w:r>
      <w:r w:rsidRPr="002E6C70">
        <w:rPr>
          <w:lang w:eastAsia="zh-CN"/>
        </w:rPr>
        <w:t xml:space="preserve"> implementation of the national human rights plan.</w:t>
      </w:r>
    </w:p>
    <w:p w14:paraId="46993D89" w14:textId="336828D9" w:rsidR="00986924" w:rsidRPr="002E6C70" w:rsidRDefault="00986924" w:rsidP="00986924">
      <w:pPr>
        <w:pStyle w:val="SingleTxtG"/>
        <w:rPr>
          <w:lang w:eastAsia="zh-CN"/>
        </w:rPr>
      </w:pPr>
      <w:r w:rsidRPr="002E6C70">
        <w:rPr>
          <w:lang w:eastAsia="zh-CN"/>
        </w:rPr>
        <w:t>116.</w:t>
      </w:r>
      <w:r w:rsidRPr="002E6C70">
        <w:rPr>
          <w:lang w:eastAsia="zh-CN"/>
        </w:rPr>
        <w:tab/>
        <w:t>In conclusion, Honduras reaffirmed its commitment to the universal periodic review as a vital mechanism for international cooperation. The delegation thanked States for their constructive engagement and reaffirmed its determination to examine all recommendations received carefully. Honduras expressed its commitment, as a multiethnic and multicultural nation at a crucial moment in its history, to advancing toward a future of peace, democracy, and inclusive development grounded in full respect for human rights.</w:t>
      </w:r>
    </w:p>
    <w:p w14:paraId="7FDA8BA7" w14:textId="77777777" w:rsidR="00986924" w:rsidRPr="002E6C70" w:rsidRDefault="00986924" w:rsidP="00986924">
      <w:pPr>
        <w:keepNext/>
        <w:keepLines/>
        <w:tabs>
          <w:tab w:val="right" w:pos="851"/>
        </w:tabs>
        <w:spacing w:before="360" w:after="240" w:line="300" w:lineRule="exact"/>
        <w:ind w:left="1134" w:right="1134" w:hanging="1134"/>
        <w:rPr>
          <w:b/>
          <w:sz w:val="28"/>
        </w:rPr>
      </w:pPr>
      <w:r w:rsidRPr="002E6C70">
        <w:rPr>
          <w:b/>
          <w:sz w:val="28"/>
        </w:rPr>
        <w:tab/>
      </w:r>
      <w:bookmarkStart w:id="13" w:name="Section_HDR_II_Conclusions_recommendatio"/>
      <w:r w:rsidRPr="002E6C70">
        <w:rPr>
          <w:b/>
          <w:sz w:val="28"/>
        </w:rPr>
        <w:t>II.</w:t>
      </w:r>
      <w:r w:rsidRPr="002E6C70">
        <w:rPr>
          <w:b/>
          <w:sz w:val="28"/>
        </w:rPr>
        <w:tab/>
        <w:t>Conclusions and/or recommendations</w:t>
      </w:r>
      <w:bookmarkEnd w:id="13"/>
    </w:p>
    <w:p w14:paraId="7E2C9288" w14:textId="3C6F3A38" w:rsidR="00986924" w:rsidRPr="002E6C70" w:rsidRDefault="00986924" w:rsidP="00986924">
      <w:pPr>
        <w:spacing w:after="120"/>
        <w:ind w:left="1134" w:right="1134"/>
        <w:jc w:val="both"/>
        <w:rPr>
          <w:b/>
        </w:rPr>
      </w:pPr>
      <w:r w:rsidRPr="002E6C70">
        <w:t>117.</w:t>
      </w:r>
      <w:r w:rsidRPr="002E6C70">
        <w:tab/>
      </w:r>
      <w:r w:rsidRPr="002E6C70">
        <w:rPr>
          <w:b/>
        </w:rPr>
        <w:t>The following recommendations will be examined by Honduras, which will provide responses in due time, but no later than the sixty-first session of the Human Rights Council:</w:t>
      </w:r>
    </w:p>
    <w:p w14:paraId="0EFE57D5" w14:textId="12193AC2" w:rsidR="00986924" w:rsidRPr="002E6C70" w:rsidRDefault="004A13C8" w:rsidP="004A13C8">
      <w:pPr>
        <w:pStyle w:val="SingleTxtG"/>
        <w:tabs>
          <w:tab w:val="left" w:pos="2552"/>
        </w:tabs>
        <w:ind w:left="1701"/>
        <w:rPr>
          <w:b/>
          <w:bCs/>
        </w:rPr>
      </w:pPr>
      <w:r w:rsidRPr="002E6C70">
        <w:t>117.</w:t>
      </w:r>
      <w:r w:rsidR="00986924" w:rsidRPr="002E6C70">
        <w:t>1</w:t>
      </w:r>
      <w:r w:rsidR="00986924" w:rsidRPr="002E6C70">
        <w:tab/>
      </w:r>
      <w:r w:rsidR="00986924" w:rsidRPr="002E6C70">
        <w:rPr>
          <w:b/>
          <w:bCs/>
        </w:rPr>
        <w:t>Continue its efforts to advance the rights of women, including by ratifying the Optional Protocol to the Convention on the Elimination of All Forms of Discrimination against Women (Marshall Islands</w:t>
      </w:r>
      <w:proofErr w:type="gramStart"/>
      <w:r w:rsidR="00986924" w:rsidRPr="002E6C70">
        <w:rPr>
          <w:b/>
          <w:bCs/>
        </w:rPr>
        <w:t>);</w:t>
      </w:r>
      <w:proofErr w:type="gramEnd"/>
    </w:p>
    <w:p w14:paraId="4E7C338F" w14:textId="6CEFD1BB" w:rsidR="00986924" w:rsidRPr="002E6C70" w:rsidRDefault="004A13C8" w:rsidP="004A13C8">
      <w:pPr>
        <w:pStyle w:val="SingleTxtG"/>
        <w:tabs>
          <w:tab w:val="left" w:pos="2552"/>
        </w:tabs>
        <w:ind w:left="1701"/>
        <w:rPr>
          <w:b/>
          <w:bCs/>
        </w:rPr>
      </w:pPr>
      <w:r w:rsidRPr="002E6C70">
        <w:t>117.</w:t>
      </w:r>
      <w:r w:rsidR="00986924" w:rsidRPr="002E6C70">
        <w:t>2</w:t>
      </w:r>
      <w:r w:rsidR="00986924" w:rsidRPr="002E6C70">
        <w:tab/>
      </w:r>
      <w:r w:rsidR="00986924" w:rsidRPr="002E6C70">
        <w:rPr>
          <w:b/>
          <w:bCs/>
        </w:rPr>
        <w:t>Accede to the Optional Protocol to the Convention on the Elimination of All Forms of Discrimination against Women (Mexico</w:t>
      </w:r>
      <w:proofErr w:type="gramStart"/>
      <w:r w:rsidR="00986924" w:rsidRPr="002E6C70">
        <w:rPr>
          <w:b/>
          <w:bCs/>
        </w:rPr>
        <w:t>);</w:t>
      </w:r>
      <w:proofErr w:type="gramEnd"/>
    </w:p>
    <w:p w14:paraId="0DD2E319" w14:textId="474DE80C" w:rsidR="00986924" w:rsidRPr="002E6C70" w:rsidRDefault="004A13C8" w:rsidP="004A13C8">
      <w:pPr>
        <w:pStyle w:val="SingleTxtG"/>
        <w:tabs>
          <w:tab w:val="left" w:pos="2552"/>
        </w:tabs>
        <w:ind w:left="1701"/>
        <w:rPr>
          <w:b/>
          <w:bCs/>
        </w:rPr>
      </w:pPr>
      <w:r w:rsidRPr="002E6C70">
        <w:t>117.</w:t>
      </w:r>
      <w:r w:rsidR="00986924" w:rsidRPr="002E6C70">
        <w:t>3</w:t>
      </w:r>
      <w:r w:rsidR="00986924" w:rsidRPr="002E6C70">
        <w:tab/>
      </w:r>
      <w:r w:rsidR="00986924" w:rsidRPr="002E6C70">
        <w:rPr>
          <w:b/>
          <w:bCs/>
        </w:rPr>
        <w:t>Become a party to the Optional Protocol to the Convention on the Elimination of All Forms of Discrimination against Women (Namibia</w:t>
      </w:r>
      <w:proofErr w:type="gramStart"/>
      <w:r w:rsidR="00986924" w:rsidRPr="002E6C70">
        <w:rPr>
          <w:b/>
          <w:bCs/>
        </w:rPr>
        <w:t>);</w:t>
      </w:r>
      <w:proofErr w:type="gramEnd"/>
    </w:p>
    <w:p w14:paraId="6E5EEA01" w14:textId="12CBEA9B" w:rsidR="00986924" w:rsidRPr="002E6C70" w:rsidRDefault="004A13C8" w:rsidP="004A13C8">
      <w:pPr>
        <w:pStyle w:val="SingleTxtG"/>
        <w:tabs>
          <w:tab w:val="left" w:pos="2552"/>
        </w:tabs>
        <w:ind w:left="1701"/>
        <w:rPr>
          <w:b/>
          <w:bCs/>
        </w:rPr>
      </w:pPr>
      <w:r w:rsidRPr="002E6C70">
        <w:t>117.</w:t>
      </w:r>
      <w:r w:rsidR="00986924" w:rsidRPr="002E6C70">
        <w:t>4</w:t>
      </w:r>
      <w:r w:rsidR="00986924" w:rsidRPr="002E6C70">
        <w:tab/>
      </w:r>
      <w:r w:rsidR="00986924" w:rsidRPr="002E6C70">
        <w:rPr>
          <w:b/>
          <w:bCs/>
        </w:rPr>
        <w:t>Sign and ratify the Optional Protocol to the Convention on the Elimination of All Forms of Discrimination against Women and the Optional Protocol to the Convention on the Rights of the Child on a communications procedure (Portugal</w:t>
      </w:r>
      <w:proofErr w:type="gramStart"/>
      <w:r w:rsidR="00986924" w:rsidRPr="002E6C70">
        <w:rPr>
          <w:b/>
          <w:bCs/>
        </w:rPr>
        <w:t>);</w:t>
      </w:r>
      <w:proofErr w:type="gramEnd"/>
    </w:p>
    <w:p w14:paraId="4A4423D8" w14:textId="33F3F268" w:rsidR="00986924" w:rsidRPr="002E6C70" w:rsidRDefault="004A13C8" w:rsidP="004A13C8">
      <w:pPr>
        <w:pStyle w:val="SingleTxtG"/>
        <w:tabs>
          <w:tab w:val="left" w:pos="2552"/>
        </w:tabs>
        <w:ind w:left="1701"/>
        <w:rPr>
          <w:b/>
          <w:bCs/>
        </w:rPr>
      </w:pPr>
      <w:r w:rsidRPr="002E6C70">
        <w:t>117.</w:t>
      </w:r>
      <w:r w:rsidR="00986924" w:rsidRPr="002E6C70">
        <w:t>5</w:t>
      </w:r>
      <w:r w:rsidR="00986924" w:rsidRPr="002E6C70">
        <w:tab/>
      </w:r>
      <w:r w:rsidR="00986924" w:rsidRPr="002E6C70">
        <w:rPr>
          <w:b/>
          <w:bCs/>
        </w:rPr>
        <w:t>Ratify the Optional Protocol of the Convention on the Rights of the Child on a communications procedure, and Optional Protocol to the Convention on the Elimination of All Forms of Discrimination against Women (Slovakia</w:t>
      </w:r>
      <w:proofErr w:type="gramStart"/>
      <w:r w:rsidR="00986924" w:rsidRPr="002E6C70">
        <w:rPr>
          <w:b/>
          <w:bCs/>
        </w:rPr>
        <w:t>);</w:t>
      </w:r>
      <w:proofErr w:type="gramEnd"/>
    </w:p>
    <w:p w14:paraId="331FFC7F" w14:textId="30A75F2B" w:rsidR="00986924" w:rsidRPr="002E6C70" w:rsidRDefault="004A13C8" w:rsidP="004A13C8">
      <w:pPr>
        <w:pStyle w:val="SingleTxtG"/>
        <w:tabs>
          <w:tab w:val="left" w:pos="2552"/>
        </w:tabs>
        <w:ind w:left="1701"/>
        <w:rPr>
          <w:b/>
          <w:bCs/>
        </w:rPr>
      </w:pPr>
      <w:r w:rsidRPr="002E6C70">
        <w:t>117.</w:t>
      </w:r>
      <w:r w:rsidR="00986924" w:rsidRPr="002E6C70">
        <w:t>6</w:t>
      </w:r>
      <w:r w:rsidR="00986924" w:rsidRPr="002E6C70">
        <w:tab/>
      </w:r>
      <w:r w:rsidR="00986924" w:rsidRPr="002E6C70">
        <w:rPr>
          <w:b/>
          <w:bCs/>
        </w:rPr>
        <w:t>Ratify the Optional Protocol to the Convention on the Elimination of All Forms of Discrimination against Women and consider acceding to the Violence and Harassment Convention, 2019 (No. 190) of the International Labour Organization (Uruguay</w:t>
      </w:r>
      <w:proofErr w:type="gramStart"/>
      <w:r w:rsidR="00986924" w:rsidRPr="002E6C70">
        <w:rPr>
          <w:b/>
          <w:bCs/>
        </w:rPr>
        <w:t>);</w:t>
      </w:r>
      <w:proofErr w:type="gramEnd"/>
    </w:p>
    <w:p w14:paraId="6D26649B" w14:textId="1FFAB0DE" w:rsidR="00986924" w:rsidRPr="002E6C70" w:rsidRDefault="004A13C8" w:rsidP="004A13C8">
      <w:pPr>
        <w:pStyle w:val="SingleTxtG"/>
        <w:tabs>
          <w:tab w:val="left" w:pos="2552"/>
        </w:tabs>
        <w:ind w:left="1701"/>
        <w:rPr>
          <w:b/>
          <w:bCs/>
        </w:rPr>
      </w:pPr>
      <w:r w:rsidRPr="002E6C70">
        <w:t>117.</w:t>
      </w:r>
      <w:r w:rsidR="00986924" w:rsidRPr="002E6C70">
        <w:t>7</w:t>
      </w:r>
      <w:r w:rsidR="00986924" w:rsidRPr="002E6C70">
        <w:tab/>
      </w:r>
      <w:r w:rsidR="00986924" w:rsidRPr="002E6C70">
        <w:rPr>
          <w:b/>
          <w:bCs/>
        </w:rPr>
        <w:t>Consider acceding to the Optional Protocol to the Convention on the Elimination of All Forms of Discrimination against Women, the Optional Protocol to the Convention on the Rights of the Child on a communications procedure and the Domestic Workers Convention, 2011 (No. 189) of the International Labour Organization (Paraguay</w:t>
      </w:r>
      <w:proofErr w:type="gramStart"/>
      <w:r w:rsidR="00986924" w:rsidRPr="002E6C70">
        <w:rPr>
          <w:b/>
          <w:bCs/>
        </w:rPr>
        <w:t>);</w:t>
      </w:r>
      <w:proofErr w:type="gramEnd"/>
    </w:p>
    <w:p w14:paraId="74EE91A8" w14:textId="6F5FE99F" w:rsidR="00986924" w:rsidRPr="002E6C70" w:rsidRDefault="004A13C8" w:rsidP="004A13C8">
      <w:pPr>
        <w:pStyle w:val="SingleTxtG"/>
        <w:tabs>
          <w:tab w:val="left" w:pos="2552"/>
        </w:tabs>
        <w:ind w:left="1701"/>
        <w:rPr>
          <w:b/>
          <w:bCs/>
        </w:rPr>
      </w:pPr>
      <w:r w:rsidRPr="002E6C70">
        <w:t>117.</w:t>
      </w:r>
      <w:r w:rsidR="00986924" w:rsidRPr="002E6C70">
        <w:t>8</w:t>
      </w:r>
      <w:r w:rsidR="00986924" w:rsidRPr="002E6C70">
        <w:tab/>
      </w:r>
      <w:r w:rsidR="00986924" w:rsidRPr="002E6C70">
        <w:rPr>
          <w:b/>
          <w:bCs/>
        </w:rPr>
        <w:t>Ratify the Optional Protocol to the Convention on the Elimination of All Forms of Discrimination against Women and prioritize adoption of the Comprehensive Special Law on Violence against Women (Austria</w:t>
      </w:r>
      <w:proofErr w:type="gramStart"/>
      <w:r w:rsidR="00986924" w:rsidRPr="002E6C70">
        <w:rPr>
          <w:b/>
          <w:bCs/>
        </w:rPr>
        <w:t>);</w:t>
      </w:r>
      <w:proofErr w:type="gramEnd"/>
    </w:p>
    <w:p w14:paraId="7F56C3E7" w14:textId="4D9262B6" w:rsidR="00986924" w:rsidRPr="002E6C70" w:rsidRDefault="004A13C8" w:rsidP="004A13C8">
      <w:pPr>
        <w:pStyle w:val="SingleTxtG"/>
        <w:tabs>
          <w:tab w:val="left" w:pos="2552"/>
        </w:tabs>
        <w:ind w:left="1701"/>
        <w:rPr>
          <w:b/>
          <w:bCs/>
        </w:rPr>
      </w:pPr>
      <w:r w:rsidRPr="002E6C70">
        <w:t>117.</w:t>
      </w:r>
      <w:r w:rsidR="00986924" w:rsidRPr="002E6C70">
        <w:t>9</w:t>
      </w:r>
      <w:r w:rsidR="00986924" w:rsidRPr="002E6C70">
        <w:tab/>
      </w:r>
      <w:r w:rsidR="00986924" w:rsidRPr="002E6C70">
        <w:rPr>
          <w:b/>
          <w:bCs/>
        </w:rPr>
        <w:t>Ratify the Optional Protocol to the Convention on the Elimination of All Forms of Discrimination against Women (Germany); (Ghana</w:t>
      </w:r>
      <w:proofErr w:type="gramStart"/>
      <w:r w:rsidR="00986924" w:rsidRPr="002E6C70">
        <w:rPr>
          <w:b/>
          <w:bCs/>
        </w:rPr>
        <w:t>);</w:t>
      </w:r>
      <w:proofErr w:type="gramEnd"/>
    </w:p>
    <w:p w14:paraId="3EA66815" w14:textId="03E1B3F7" w:rsidR="00986924" w:rsidRPr="002E6C70" w:rsidRDefault="004A13C8" w:rsidP="004A13C8">
      <w:pPr>
        <w:pStyle w:val="SingleTxtG"/>
        <w:tabs>
          <w:tab w:val="left" w:pos="2552"/>
        </w:tabs>
        <w:ind w:left="1701"/>
        <w:rPr>
          <w:b/>
          <w:bCs/>
        </w:rPr>
      </w:pPr>
      <w:r w:rsidRPr="002E6C70">
        <w:t>117.</w:t>
      </w:r>
      <w:r w:rsidR="00986924" w:rsidRPr="002E6C70">
        <w:t>10</w:t>
      </w:r>
      <w:r w:rsidR="00986924" w:rsidRPr="002E6C70">
        <w:tab/>
      </w:r>
      <w:r w:rsidR="00986924" w:rsidRPr="002E6C70">
        <w:rPr>
          <w:b/>
          <w:bCs/>
        </w:rPr>
        <w:t>Consider ratifying the International Convention on the Protection of the Rights of All Migrant Workers and Members of Their Families and the International Convention for the Protection of All Persons from Enforced Disappearance (Gambia</w:t>
      </w:r>
      <w:proofErr w:type="gramStart"/>
      <w:r w:rsidR="00986924" w:rsidRPr="002E6C70">
        <w:rPr>
          <w:b/>
          <w:bCs/>
        </w:rPr>
        <w:t>);</w:t>
      </w:r>
      <w:proofErr w:type="gramEnd"/>
    </w:p>
    <w:p w14:paraId="10F3CE84" w14:textId="04C1C807" w:rsidR="00986924" w:rsidRPr="002E6C70" w:rsidRDefault="004A13C8" w:rsidP="004A13C8">
      <w:pPr>
        <w:pStyle w:val="SingleTxtG"/>
        <w:tabs>
          <w:tab w:val="left" w:pos="2552"/>
        </w:tabs>
        <w:ind w:left="1701"/>
        <w:rPr>
          <w:b/>
          <w:bCs/>
        </w:rPr>
      </w:pPr>
      <w:r w:rsidRPr="002E6C70">
        <w:t>117.</w:t>
      </w:r>
      <w:r w:rsidR="00986924" w:rsidRPr="002E6C70">
        <w:t>11</w:t>
      </w:r>
      <w:r w:rsidR="00986924" w:rsidRPr="002E6C70">
        <w:tab/>
      </w:r>
      <w:r w:rsidR="00986924" w:rsidRPr="002E6C70">
        <w:rPr>
          <w:b/>
          <w:bCs/>
        </w:rPr>
        <w:t xml:space="preserve">Ratify the Domestic Workers Convention, 2011 (No. 189) of the International Labour Organization; and expand the coverage of </w:t>
      </w:r>
      <w:proofErr w:type="spellStart"/>
      <w:r w:rsidR="00986924" w:rsidRPr="002E6C70">
        <w:rPr>
          <w:b/>
          <w:bCs/>
        </w:rPr>
        <w:t>labor</w:t>
      </w:r>
      <w:proofErr w:type="spellEnd"/>
      <w:r w:rsidR="00986924" w:rsidRPr="002E6C70">
        <w:rPr>
          <w:b/>
          <w:bCs/>
        </w:rPr>
        <w:t xml:space="preserve"> legislation and social security to include workers in the informal sector (Mexico</w:t>
      </w:r>
      <w:proofErr w:type="gramStart"/>
      <w:r w:rsidR="00986924" w:rsidRPr="002E6C70">
        <w:rPr>
          <w:b/>
          <w:bCs/>
        </w:rPr>
        <w:t>);</w:t>
      </w:r>
      <w:proofErr w:type="gramEnd"/>
    </w:p>
    <w:p w14:paraId="74464C1B" w14:textId="192357FD" w:rsidR="00986924" w:rsidRPr="002E6C70" w:rsidRDefault="004A13C8" w:rsidP="004A13C8">
      <w:pPr>
        <w:pStyle w:val="SingleTxtG"/>
        <w:tabs>
          <w:tab w:val="left" w:pos="2552"/>
        </w:tabs>
        <w:ind w:left="1701"/>
        <w:rPr>
          <w:b/>
          <w:bCs/>
        </w:rPr>
      </w:pPr>
      <w:r w:rsidRPr="002E6C70">
        <w:t>117.</w:t>
      </w:r>
      <w:r w:rsidR="00986924" w:rsidRPr="002E6C70">
        <w:t>12</w:t>
      </w:r>
      <w:r w:rsidR="00986924" w:rsidRPr="002E6C70">
        <w:tab/>
      </w:r>
      <w:r w:rsidR="00986924" w:rsidRPr="002E6C70">
        <w:rPr>
          <w:b/>
          <w:bCs/>
        </w:rPr>
        <w:t>Accede to the Optional Protocol to the Convention on the Rights of the Child on a communications procedure (Maldives</w:t>
      </w:r>
      <w:proofErr w:type="gramStart"/>
      <w:r w:rsidR="00986924" w:rsidRPr="002E6C70">
        <w:rPr>
          <w:b/>
          <w:bCs/>
        </w:rPr>
        <w:t>);</w:t>
      </w:r>
      <w:proofErr w:type="gramEnd"/>
    </w:p>
    <w:p w14:paraId="47E2A3D1" w14:textId="7BF33529" w:rsidR="00986924" w:rsidRPr="002E6C70" w:rsidRDefault="004A13C8" w:rsidP="004A13C8">
      <w:pPr>
        <w:pStyle w:val="SingleTxtG"/>
        <w:tabs>
          <w:tab w:val="left" w:pos="2552"/>
        </w:tabs>
        <w:ind w:left="1701"/>
        <w:rPr>
          <w:b/>
          <w:bCs/>
        </w:rPr>
      </w:pPr>
      <w:r w:rsidRPr="002E6C70">
        <w:t>117.</w:t>
      </w:r>
      <w:r w:rsidR="00986924" w:rsidRPr="002E6C70">
        <w:t>13</w:t>
      </w:r>
      <w:r w:rsidR="00986924" w:rsidRPr="002E6C70">
        <w:tab/>
      </w:r>
      <w:r w:rsidR="00986924" w:rsidRPr="002E6C70">
        <w:rPr>
          <w:b/>
          <w:bCs/>
        </w:rPr>
        <w:t>Ratify the Optional Protocol to the Convention on the Rights of the Child on a communications procedure (Cyprus</w:t>
      </w:r>
      <w:proofErr w:type="gramStart"/>
      <w:r w:rsidR="00986924" w:rsidRPr="002E6C70">
        <w:rPr>
          <w:b/>
          <w:bCs/>
        </w:rPr>
        <w:t>);</w:t>
      </w:r>
      <w:proofErr w:type="gramEnd"/>
    </w:p>
    <w:p w14:paraId="5CB35414" w14:textId="3C4B6533" w:rsidR="00986924" w:rsidRPr="002E6C70" w:rsidRDefault="004A13C8" w:rsidP="004A13C8">
      <w:pPr>
        <w:pStyle w:val="SingleTxtG"/>
        <w:tabs>
          <w:tab w:val="left" w:pos="2552"/>
        </w:tabs>
        <w:ind w:left="1701"/>
        <w:rPr>
          <w:b/>
          <w:bCs/>
        </w:rPr>
      </w:pPr>
      <w:r w:rsidRPr="002E6C70">
        <w:t>117.</w:t>
      </w:r>
      <w:r w:rsidR="00986924" w:rsidRPr="002E6C70">
        <w:t>14</w:t>
      </w:r>
      <w:r w:rsidR="00986924" w:rsidRPr="002E6C70">
        <w:tab/>
      </w:r>
      <w:r w:rsidR="00986924" w:rsidRPr="002E6C70">
        <w:rPr>
          <w:b/>
          <w:bCs/>
        </w:rPr>
        <w:t>Ratify the Regional Agreement on Access to Information, Public Participation and Justice in Environmental Matters in Latin America and the Caribbean (Escazu Agreement) (Chile</w:t>
      </w:r>
      <w:proofErr w:type="gramStart"/>
      <w:r w:rsidR="00986924" w:rsidRPr="002E6C70">
        <w:rPr>
          <w:b/>
          <w:bCs/>
        </w:rPr>
        <w:t>);</w:t>
      </w:r>
      <w:proofErr w:type="gramEnd"/>
    </w:p>
    <w:p w14:paraId="66AD6439" w14:textId="33762062" w:rsidR="00986924" w:rsidRPr="002E6C70" w:rsidRDefault="004A13C8" w:rsidP="004A13C8">
      <w:pPr>
        <w:pStyle w:val="SingleTxtG"/>
        <w:tabs>
          <w:tab w:val="left" w:pos="2552"/>
        </w:tabs>
        <w:ind w:left="1701"/>
        <w:rPr>
          <w:b/>
          <w:bCs/>
        </w:rPr>
      </w:pPr>
      <w:r w:rsidRPr="002E6C70">
        <w:t>117.</w:t>
      </w:r>
      <w:r w:rsidR="00986924" w:rsidRPr="002E6C70">
        <w:t>15</w:t>
      </w:r>
      <w:r w:rsidR="00986924" w:rsidRPr="002E6C70">
        <w:tab/>
      </w:r>
      <w:r w:rsidR="00986924" w:rsidRPr="002E6C70">
        <w:rPr>
          <w:b/>
          <w:bCs/>
        </w:rPr>
        <w:t>Further increase cooperation with the United Nations human rights mechanisms (Armenia</w:t>
      </w:r>
      <w:proofErr w:type="gramStart"/>
      <w:r w:rsidR="00986924" w:rsidRPr="002E6C70">
        <w:rPr>
          <w:b/>
          <w:bCs/>
        </w:rPr>
        <w:t>);</w:t>
      </w:r>
      <w:proofErr w:type="gramEnd"/>
    </w:p>
    <w:p w14:paraId="24EABA32" w14:textId="55C514AF" w:rsidR="00986924" w:rsidRPr="002E6C70" w:rsidRDefault="004A13C8" w:rsidP="004A13C8">
      <w:pPr>
        <w:pStyle w:val="SingleTxtG"/>
        <w:tabs>
          <w:tab w:val="left" w:pos="2552"/>
        </w:tabs>
        <w:ind w:left="1701"/>
        <w:rPr>
          <w:b/>
          <w:bCs/>
        </w:rPr>
      </w:pPr>
      <w:r w:rsidRPr="002E6C70">
        <w:t>117.</w:t>
      </w:r>
      <w:r w:rsidR="00986924" w:rsidRPr="002E6C70">
        <w:t>16</w:t>
      </w:r>
      <w:r w:rsidR="00986924" w:rsidRPr="002E6C70">
        <w:tab/>
      </w:r>
      <w:r w:rsidR="00986924" w:rsidRPr="002E6C70">
        <w:rPr>
          <w:b/>
          <w:bCs/>
        </w:rPr>
        <w:t>Continue its work to improve national legislation on the observance of human rights and freedoms (Russian Federation</w:t>
      </w:r>
      <w:proofErr w:type="gramStart"/>
      <w:r w:rsidR="00986924" w:rsidRPr="002E6C70">
        <w:rPr>
          <w:b/>
          <w:bCs/>
        </w:rPr>
        <w:t>);</w:t>
      </w:r>
      <w:proofErr w:type="gramEnd"/>
    </w:p>
    <w:p w14:paraId="5BF5E1AF" w14:textId="04B7698D" w:rsidR="00986924" w:rsidRPr="002E6C70" w:rsidRDefault="004A13C8" w:rsidP="004A13C8">
      <w:pPr>
        <w:pStyle w:val="SingleTxtG"/>
        <w:tabs>
          <w:tab w:val="left" w:pos="2552"/>
        </w:tabs>
        <w:ind w:left="1701"/>
        <w:rPr>
          <w:b/>
          <w:bCs/>
        </w:rPr>
      </w:pPr>
      <w:r w:rsidRPr="002E6C70">
        <w:t>117.</w:t>
      </w:r>
      <w:r w:rsidR="00986924" w:rsidRPr="002E6C70">
        <w:t>17</w:t>
      </w:r>
      <w:r w:rsidR="00986924" w:rsidRPr="002E6C70">
        <w:tab/>
      </w:r>
      <w:r w:rsidR="00986924" w:rsidRPr="002E6C70">
        <w:rPr>
          <w:b/>
          <w:bCs/>
        </w:rPr>
        <w:t>Continue strengthening its national framework for the protection of women and children, including through effective implementation of the new laws, institutions and public policies aimed at ensuring equality, access to justice and the enjoyment of human rights by all (Türkiye</w:t>
      </w:r>
      <w:proofErr w:type="gramStart"/>
      <w:r w:rsidR="00986924" w:rsidRPr="002E6C70">
        <w:rPr>
          <w:b/>
          <w:bCs/>
        </w:rPr>
        <w:t>);</w:t>
      </w:r>
      <w:proofErr w:type="gramEnd"/>
    </w:p>
    <w:p w14:paraId="02DFE865" w14:textId="0B58EFE3" w:rsidR="00986924" w:rsidRPr="002E6C70" w:rsidRDefault="004A13C8" w:rsidP="004A13C8">
      <w:pPr>
        <w:pStyle w:val="SingleTxtG"/>
        <w:tabs>
          <w:tab w:val="left" w:pos="2552"/>
        </w:tabs>
        <w:ind w:left="1701"/>
        <w:rPr>
          <w:b/>
          <w:bCs/>
        </w:rPr>
      </w:pPr>
      <w:r w:rsidRPr="002E6C70">
        <w:t>117.</w:t>
      </w:r>
      <w:r w:rsidR="00986924" w:rsidRPr="002E6C70">
        <w:t>18</w:t>
      </w:r>
      <w:r w:rsidR="00986924" w:rsidRPr="002E6C70">
        <w:tab/>
      </w:r>
      <w:r w:rsidR="00986924" w:rsidRPr="002E6C70">
        <w:rPr>
          <w:b/>
          <w:bCs/>
        </w:rPr>
        <w:t>Continue working within a participatory framework in implementing the Institutional Strategic Plan for 2024-2027 with all relevant stakeholders (Tunisia</w:t>
      </w:r>
      <w:proofErr w:type="gramStart"/>
      <w:r w:rsidR="00986924" w:rsidRPr="002E6C70">
        <w:rPr>
          <w:b/>
          <w:bCs/>
        </w:rPr>
        <w:t>);</w:t>
      </w:r>
      <w:proofErr w:type="gramEnd"/>
    </w:p>
    <w:p w14:paraId="62E31ACB" w14:textId="6DF78AA3" w:rsidR="00986924" w:rsidRPr="002E6C70" w:rsidRDefault="004A13C8" w:rsidP="004A13C8">
      <w:pPr>
        <w:pStyle w:val="SingleTxtG"/>
        <w:tabs>
          <w:tab w:val="left" w:pos="2552"/>
        </w:tabs>
        <w:ind w:left="1701"/>
        <w:rPr>
          <w:b/>
          <w:bCs/>
        </w:rPr>
      </w:pPr>
      <w:r w:rsidRPr="002E6C70">
        <w:t>117.</w:t>
      </w:r>
      <w:r w:rsidR="00986924" w:rsidRPr="002E6C70">
        <w:t>19</w:t>
      </w:r>
      <w:r w:rsidR="00986924" w:rsidRPr="002E6C70">
        <w:tab/>
      </w:r>
      <w:r w:rsidR="00986924" w:rsidRPr="002E6C70">
        <w:rPr>
          <w:b/>
          <w:bCs/>
        </w:rPr>
        <w:t>Complete the drafting of and enact the Public Policy for Promoting and Protecting the Human Rights of the Sovereign People and Rebuilding Honduras 2025-2035 (Guyana</w:t>
      </w:r>
      <w:proofErr w:type="gramStart"/>
      <w:r w:rsidR="00986924" w:rsidRPr="002E6C70">
        <w:rPr>
          <w:b/>
          <w:bCs/>
        </w:rPr>
        <w:t>);</w:t>
      </w:r>
      <w:proofErr w:type="gramEnd"/>
    </w:p>
    <w:p w14:paraId="3D87CF1E" w14:textId="4C8E91BD" w:rsidR="00986924" w:rsidRPr="002E6C70" w:rsidRDefault="004A13C8" w:rsidP="004A13C8">
      <w:pPr>
        <w:pStyle w:val="SingleTxtG"/>
        <w:tabs>
          <w:tab w:val="left" w:pos="2552"/>
        </w:tabs>
        <w:ind w:left="1701"/>
        <w:rPr>
          <w:b/>
          <w:bCs/>
        </w:rPr>
      </w:pPr>
      <w:r w:rsidRPr="002E6C70">
        <w:t>117.</w:t>
      </w:r>
      <w:r w:rsidR="00986924" w:rsidRPr="002E6C70">
        <w:t>20</w:t>
      </w:r>
      <w:r w:rsidR="00986924" w:rsidRPr="002E6C70">
        <w:tab/>
      </w:r>
      <w:r w:rsidR="00986924" w:rsidRPr="002E6C70">
        <w:rPr>
          <w:b/>
          <w:bCs/>
        </w:rPr>
        <w:t>Strengthen the process for the election and appointment of the National Commissioner for Human Rights and ensure that he/she has sufficient resources to carry out his/her mandate, in accordance with the Paris Principles (Colombia</w:t>
      </w:r>
      <w:proofErr w:type="gramStart"/>
      <w:r w:rsidR="00986924" w:rsidRPr="002E6C70">
        <w:rPr>
          <w:b/>
          <w:bCs/>
        </w:rPr>
        <w:t>);</w:t>
      </w:r>
      <w:proofErr w:type="gramEnd"/>
    </w:p>
    <w:p w14:paraId="1E217590" w14:textId="1479E9B0" w:rsidR="00986924" w:rsidRPr="002E6C70" w:rsidRDefault="004A13C8" w:rsidP="004A13C8">
      <w:pPr>
        <w:pStyle w:val="SingleTxtG"/>
        <w:tabs>
          <w:tab w:val="left" w:pos="2552"/>
        </w:tabs>
        <w:ind w:left="1701"/>
        <w:rPr>
          <w:b/>
          <w:bCs/>
        </w:rPr>
      </w:pPr>
      <w:r w:rsidRPr="002E6C70">
        <w:t>117.</w:t>
      </w:r>
      <w:r w:rsidR="00986924" w:rsidRPr="002E6C70">
        <w:t>21</w:t>
      </w:r>
      <w:r w:rsidR="00986924" w:rsidRPr="002E6C70">
        <w:tab/>
      </w:r>
      <w:r w:rsidR="00986924" w:rsidRPr="002E6C70">
        <w:rPr>
          <w:b/>
          <w:bCs/>
        </w:rPr>
        <w:t>Ensure the budgetary and operational autonomy of the National Human Rights Commissioner, including by providing sufficient resources to its regional offices, so that it can effectively monitor discrimination and attacks against human rights defenders, journalists and LGBTI persons (Portugal</w:t>
      </w:r>
      <w:proofErr w:type="gramStart"/>
      <w:r w:rsidR="00986924" w:rsidRPr="002E6C70">
        <w:rPr>
          <w:b/>
          <w:bCs/>
        </w:rPr>
        <w:t>);</w:t>
      </w:r>
      <w:proofErr w:type="gramEnd"/>
    </w:p>
    <w:p w14:paraId="04A7C99E" w14:textId="2406B93D" w:rsidR="00986924" w:rsidRPr="002E6C70" w:rsidRDefault="004A13C8" w:rsidP="004A13C8">
      <w:pPr>
        <w:pStyle w:val="SingleTxtG"/>
        <w:tabs>
          <w:tab w:val="left" w:pos="2552"/>
        </w:tabs>
        <w:ind w:left="1701"/>
        <w:rPr>
          <w:b/>
          <w:bCs/>
        </w:rPr>
      </w:pPr>
      <w:r w:rsidRPr="002E6C70">
        <w:t>117.</w:t>
      </w:r>
      <w:r w:rsidR="00986924" w:rsidRPr="002E6C70">
        <w:t>22</w:t>
      </w:r>
      <w:r w:rsidR="00986924" w:rsidRPr="002E6C70">
        <w:tab/>
      </w:r>
      <w:r w:rsidR="00986924" w:rsidRPr="002E6C70">
        <w:rPr>
          <w:b/>
          <w:bCs/>
        </w:rPr>
        <w:t>Continue strengthening its national mechanism for implementation, reporting and follow-up, considering the possibility of receiving cooperation for this purpose (Paraguay</w:t>
      </w:r>
      <w:proofErr w:type="gramStart"/>
      <w:r w:rsidR="00986924" w:rsidRPr="002E6C70">
        <w:rPr>
          <w:b/>
          <w:bCs/>
        </w:rPr>
        <w:t>);</w:t>
      </w:r>
      <w:proofErr w:type="gramEnd"/>
    </w:p>
    <w:p w14:paraId="33EE5DA2" w14:textId="30FD2AC2" w:rsidR="00986924" w:rsidRPr="002E6C70" w:rsidRDefault="004A13C8" w:rsidP="004A13C8">
      <w:pPr>
        <w:pStyle w:val="SingleTxtG"/>
        <w:tabs>
          <w:tab w:val="left" w:pos="2552"/>
        </w:tabs>
        <w:ind w:left="1701"/>
        <w:rPr>
          <w:b/>
          <w:bCs/>
        </w:rPr>
      </w:pPr>
      <w:r w:rsidRPr="002E6C70">
        <w:t>117.</w:t>
      </w:r>
      <w:r w:rsidR="00986924" w:rsidRPr="002E6C70">
        <w:t>23</w:t>
      </w:r>
      <w:r w:rsidR="00986924" w:rsidRPr="002E6C70">
        <w:tab/>
      </w:r>
      <w:r w:rsidR="00986924" w:rsidRPr="002E6C70">
        <w:rPr>
          <w:b/>
          <w:bCs/>
        </w:rPr>
        <w:t>Adopt and implement concrete and effective measures to eliminate all forms of discrimination, particularly racism and racial discrimination targeting Indigenous Peoples and Afro-Honduran communities (Djibouti</w:t>
      </w:r>
      <w:proofErr w:type="gramStart"/>
      <w:r w:rsidR="00986924" w:rsidRPr="002E6C70">
        <w:rPr>
          <w:b/>
          <w:bCs/>
        </w:rPr>
        <w:t>);</w:t>
      </w:r>
      <w:proofErr w:type="gramEnd"/>
    </w:p>
    <w:p w14:paraId="5A8AE245" w14:textId="7B5E26E5" w:rsidR="00986924" w:rsidRPr="002E6C70" w:rsidRDefault="004A13C8" w:rsidP="004A13C8">
      <w:pPr>
        <w:pStyle w:val="SingleTxtG"/>
        <w:tabs>
          <w:tab w:val="left" w:pos="2552"/>
        </w:tabs>
        <w:ind w:left="1701"/>
        <w:rPr>
          <w:b/>
          <w:bCs/>
        </w:rPr>
      </w:pPr>
      <w:r w:rsidRPr="002E6C70">
        <w:t>117.</w:t>
      </w:r>
      <w:r w:rsidR="00986924" w:rsidRPr="002E6C70">
        <w:t>24</w:t>
      </w:r>
      <w:r w:rsidR="00986924" w:rsidRPr="002E6C70">
        <w:tab/>
      </w:r>
      <w:r w:rsidR="00986924" w:rsidRPr="002E6C70">
        <w:rPr>
          <w:b/>
          <w:bCs/>
        </w:rPr>
        <w:t>Move forward with efforts aimed at ensuring justice in cases of discrimination and violence against vulnerable individuals and groups (Venezuela (Bolivarian Republic of)</w:t>
      </w:r>
      <w:proofErr w:type="gramStart"/>
      <w:r w:rsidR="00986924" w:rsidRPr="002E6C70">
        <w:rPr>
          <w:b/>
          <w:bCs/>
        </w:rPr>
        <w:t>);</w:t>
      </w:r>
      <w:proofErr w:type="gramEnd"/>
    </w:p>
    <w:p w14:paraId="1D1769C7" w14:textId="660717E6" w:rsidR="00986924" w:rsidRPr="002E6C70" w:rsidRDefault="004A13C8" w:rsidP="004A13C8">
      <w:pPr>
        <w:pStyle w:val="SingleTxtG"/>
        <w:tabs>
          <w:tab w:val="left" w:pos="2552"/>
        </w:tabs>
        <w:ind w:left="1701"/>
        <w:rPr>
          <w:b/>
          <w:bCs/>
        </w:rPr>
      </w:pPr>
      <w:r w:rsidRPr="002E6C70">
        <w:t>117.</w:t>
      </w:r>
      <w:r w:rsidR="00986924" w:rsidRPr="002E6C70">
        <w:t>25</w:t>
      </w:r>
      <w:r w:rsidR="00986924" w:rsidRPr="002E6C70">
        <w:tab/>
      </w:r>
      <w:r w:rsidR="00986924" w:rsidRPr="002E6C70">
        <w:rPr>
          <w:b/>
          <w:bCs/>
        </w:rPr>
        <w:t>Adopt measures and legislations to address discrimination against minority groups (Guyana</w:t>
      </w:r>
      <w:proofErr w:type="gramStart"/>
      <w:r w:rsidR="00986924" w:rsidRPr="002E6C70">
        <w:rPr>
          <w:b/>
          <w:bCs/>
        </w:rPr>
        <w:t>);</w:t>
      </w:r>
      <w:proofErr w:type="gramEnd"/>
    </w:p>
    <w:p w14:paraId="2641C2AC" w14:textId="392CC45F" w:rsidR="00986924" w:rsidRPr="002E6C70" w:rsidRDefault="004A13C8" w:rsidP="004A13C8">
      <w:pPr>
        <w:pStyle w:val="SingleTxtG"/>
        <w:tabs>
          <w:tab w:val="left" w:pos="2552"/>
        </w:tabs>
        <w:ind w:left="1701"/>
        <w:rPr>
          <w:b/>
          <w:bCs/>
        </w:rPr>
      </w:pPr>
      <w:r w:rsidRPr="002E6C70">
        <w:t>117.</w:t>
      </w:r>
      <w:r w:rsidR="00986924" w:rsidRPr="002E6C70">
        <w:t>26</w:t>
      </w:r>
      <w:r w:rsidR="00986924" w:rsidRPr="002E6C70">
        <w:tab/>
      </w:r>
      <w:r w:rsidR="00986924" w:rsidRPr="002E6C70">
        <w:rPr>
          <w:b/>
          <w:bCs/>
        </w:rPr>
        <w:t>Consider implementing a comprehensive legal framework for combating gender discrimination, in line with international standards (Marshall Islands</w:t>
      </w:r>
      <w:proofErr w:type="gramStart"/>
      <w:r w:rsidR="00986924" w:rsidRPr="002E6C70">
        <w:rPr>
          <w:b/>
          <w:bCs/>
        </w:rPr>
        <w:t>);</w:t>
      </w:r>
      <w:proofErr w:type="gramEnd"/>
    </w:p>
    <w:p w14:paraId="43D60FFC" w14:textId="057646FC" w:rsidR="00986924" w:rsidRPr="002E6C70" w:rsidRDefault="004A13C8" w:rsidP="004A13C8">
      <w:pPr>
        <w:pStyle w:val="SingleTxtG"/>
        <w:tabs>
          <w:tab w:val="left" w:pos="2552"/>
        </w:tabs>
        <w:ind w:left="1701"/>
        <w:rPr>
          <w:b/>
          <w:bCs/>
        </w:rPr>
      </w:pPr>
      <w:r w:rsidRPr="002E6C70">
        <w:t>117.</w:t>
      </w:r>
      <w:r w:rsidR="00986924" w:rsidRPr="002E6C70">
        <w:t>27</w:t>
      </w:r>
      <w:r w:rsidR="00986924" w:rsidRPr="002E6C70">
        <w:tab/>
      </w:r>
      <w:r w:rsidR="00986924" w:rsidRPr="002E6C70">
        <w:rPr>
          <w:b/>
          <w:bCs/>
        </w:rPr>
        <w:t>Continue to strengthen measures for the prevention of violence and the improvement of citizen security within the framework of the National Human Rights Plan (El Salvador</w:t>
      </w:r>
      <w:proofErr w:type="gramStart"/>
      <w:r w:rsidR="00986924" w:rsidRPr="002E6C70">
        <w:rPr>
          <w:b/>
          <w:bCs/>
        </w:rPr>
        <w:t>);</w:t>
      </w:r>
      <w:proofErr w:type="gramEnd"/>
    </w:p>
    <w:p w14:paraId="063005AD" w14:textId="258DD630" w:rsidR="00986924" w:rsidRPr="002E6C70" w:rsidRDefault="004A13C8" w:rsidP="004A13C8">
      <w:pPr>
        <w:pStyle w:val="SingleTxtG"/>
        <w:tabs>
          <w:tab w:val="left" w:pos="2552"/>
        </w:tabs>
        <w:ind w:left="1701"/>
        <w:rPr>
          <w:b/>
          <w:bCs/>
        </w:rPr>
      </w:pPr>
      <w:r w:rsidRPr="002E6C70">
        <w:t>117.</w:t>
      </w:r>
      <w:r w:rsidR="00986924" w:rsidRPr="002E6C70">
        <w:t>28</w:t>
      </w:r>
      <w:r w:rsidR="00986924" w:rsidRPr="002E6C70">
        <w:tab/>
      </w:r>
      <w:r w:rsidR="00986924" w:rsidRPr="002E6C70">
        <w:rPr>
          <w:b/>
          <w:bCs/>
        </w:rPr>
        <w:t>Tighten its regulation on civilian possession of weapons and firearms and put in place measures to protect the safety of its citizens, especially in the areas of conflict (Thailand</w:t>
      </w:r>
      <w:proofErr w:type="gramStart"/>
      <w:r w:rsidR="00986924" w:rsidRPr="002E6C70">
        <w:rPr>
          <w:b/>
          <w:bCs/>
        </w:rPr>
        <w:t>);</w:t>
      </w:r>
      <w:proofErr w:type="gramEnd"/>
    </w:p>
    <w:p w14:paraId="7B566A21" w14:textId="4D5EC275" w:rsidR="00986924" w:rsidRPr="002E6C70" w:rsidRDefault="004A13C8" w:rsidP="004A13C8">
      <w:pPr>
        <w:pStyle w:val="SingleTxtG"/>
        <w:tabs>
          <w:tab w:val="left" w:pos="2552"/>
        </w:tabs>
        <w:ind w:left="1701"/>
        <w:rPr>
          <w:b/>
          <w:bCs/>
        </w:rPr>
      </w:pPr>
      <w:r w:rsidRPr="002E6C70">
        <w:t>117.</w:t>
      </w:r>
      <w:r w:rsidR="00986924" w:rsidRPr="002E6C70">
        <w:t>29</w:t>
      </w:r>
      <w:r w:rsidR="00986924" w:rsidRPr="002E6C70">
        <w:tab/>
      </w:r>
      <w:r w:rsidR="00986924" w:rsidRPr="002E6C70">
        <w:rPr>
          <w:b/>
          <w:bCs/>
        </w:rPr>
        <w:t>Criminalize the enforced disappearance as an autonomous offence, so that it can be investigated and punished in any context (Costa Rica</w:t>
      </w:r>
      <w:proofErr w:type="gramStart"/>
      <w:r w:rsidR="00986924" w:rsidRPr="002E6C70">
        <w:rPr>
          <w:b/>
          <w:bCs/>
        </w:rPr>
        <w:t>);</w:t>
      </w:r>
      <w:proofErr w:type="gramEnd"/>
    </w:p>
    <w:p w14:paraId="3D325B3D" w14:textId="4756E63C" w:rsidR="00986924" w:rsidRPr="002E6C70" w:rsidRDefault="004A13C8" w:rsidP="004A13C8">
      <w:pPr>
        <w:pStyle w:val="SingleTxtG"/>
        <w:tabs>
          <w:tab w:val="left" w:pos="2552"/>
        </w:tabs>
        <w:ind w:left="1701"/>
        <w:rPr>
          <w:b/>
          <w:bCs/>
        </w:rPr>
      </w:pPr>
      <w:r w:rsidRPr="002E6C70">
        <w:t>117.</w:t>
      </w:r>
      <w:r w:rsidR="00986924" w:rsidRPr="002E6C70">
        <w:t>30</w:t>
      </w:r>
      <w:r w:rsidR="00986924" w:rsidRPr="002E6C70">
        <w:tab/>
      </w:r>
      <w:r w:rsidR="00986924" w:rsidRPr="002E6C70">
        <w:rPr>
          <w:b/>
          <w:bCs/>
        </w:rPr>
        <w:t>Strengthen the rule of law, transparency, and accountability across state institutions (Ukraine</w:t>
      </w:r>
      <w:proofErr w:type="gramStart"/>
      <w:r w:rsidR="00986924" w:rsidRPr="002E6C70">
        <w:rPr>
          <w:b/>
          <w:bCs/>
        </w:rPr>
        <w:t>);</w:t>
      </w:r>
      <w:proofErr w:type="gramEnd"/>
    </w:p>
    <w:p w14:paraId="4FE318B0" w14:textId="6BCB5C91" w:rsidR="00986924" w:rsidRPr="002E6C70" w:rsidRDefault="004A13C8" w:rsidP="004A13C8">
      <w:pPr>
        <w:pStyle w:val="SingleTxtG"/>
        <w:tabs>
          <w:tab w:val="left" w:pos="2552"/>
        </w:tabs>
        <w:ind w:left="1701"/>
        <w:rPr>
          <w:b/>
          <w:bCs/>
        </w:rPr>
      </w:pPr>
      <w:r w:rsidRPr="002E6C70">
        <w:t>117.</w:t>
      </w:r>
      <w:r w:rsidR="00986924" w:rsidRPr="002E6C70">
        <w:t>31</w:t>
      </w:r>
      <w:r w:rsidR="00986924" w:rsidRPr="002E6C70">
        <w:tab/>
      </w:r>
      <w:r w:rsidR="00986924" w:rsidRPr="002E6C70">
        <w:rPr>
          <w:b/>
          <w:bCs/>
        </w:rPr>
        <w:t>Strengthen the fight against impunity and corruption by guaranteeing non-political interference in anti-corruption mechanisms and the independence of the judiciary, and by ensuring the rapid establishment of the International Commission against corruption, in consultation with civil society (Switzerland</w:t>
      </w:r>
      <w:proofErr w:type="gramStart"/>
      <w:r w:rsidR="00986924" w:rsidRPr="002E6C70">
        <w:rPr>
          <w:b/>
          <w:bCs/>
        </w:rPr>
        <w:t>);</w:t>
      </w:r>
      <w:proofErr w:type="gramEnd"/>
    </w:p>
    <w:p w14:paraId="5636F67F" w14:textId="73AB1F88" w:rsidR="00986924" w:rsidRPr="002E6C70" w:rsidRDefault="004A13C8" w:rsidP="004A13C8">
      <w:pPr>
        <w:pStyle w:val="SingleTxtG"/>
        <w:tabs>
          <w:tab w:val="left" w:pos="2552"/>
        </w:tabs>
        <w:ind w:left="1701"/>
        <w:rPr>
          <w:b/>
          <w:bCs/>
        </w:rPr>
      </w:pPr>
      <w:r w:rsidRPr="002E6C70">
        <w:t>117.</w:t>
      </w:r>
      <w:r w:rsidR="00986924" w:rsidRPr="002E6C70">
        <w:t>32</w:t>
      </w:r>
      <w:r w:rsidR="00986924" w:rsidRPr="002E6C70">
        <w:tab/>
      </w:r>
      <w:r w:rsidR="00986924" w:rsidRPr="002E6C70">
        <w:rPr>
          <w:b/>
          <w:bCs/>
        </w:rPr>
        <w:t>Continue strengthening efforts to combat corruption, including by ensuring adequate resources for all relevant institutions responsible for investigating, adjudicating, and preventing corruption cases (Indonesia</w:t>
      </w:r>
      <w:proofErr w:type="gramStart"/>
      <w:r w:rsidR="00986924" w:rsidRPr="002E6C70">
        <w:rPr>
          <w:b/>
          <w:bCs/>
        </w:rPr>
        <w:t>);</w:t>
      </w:r>
      <w:proofErr w:type="gramEnd"/>
    </w:p>
    <w:p w14:paraId="159B48D2" w14:textId="06E5A42A" w:rsidR="00986924" w:rsidRPr="002E6C70" w:rsidRDefault="004A13C8" w:rsidP="004A13C8">
      <w:pPr>
        <w:pStyle w:val="SingleTxtG"/>
        <w:tabs>
          <w:tab w:val="left" w:pos="2552"/>
        </w:tabs>
        <w:ind w:left="1701"/>
        <w:rPr>
          <w:b/>
          <w:bCs/>
        </w:rPr>
      </w:pPr>
      <w:r w:rsidRPr="002E6C70">
        <w:t>117.</w:t>
      </w:r>
      <w:r w:rsidR="00986924" w:rsidRPr="002E6C70">
        <w:t>33</w:t>
      </w:r>
      <w:r w:rsidR="00986924" w:rsidRPr="002E6C70">
        <w:tab/>
      </w:r>
      <w:r w:rsidR="00986924" w:rsidRPr="002E6C70">
        <w:rPr>
          <w:b/>
          <w:bCs/>
        </w:rPr>
        <w:t>Advance efforts aimed at combating and preventing public and private sector corruption (Dominican Republic</w:t>
      </w:r>
      <w:proofErr w:type="gramStart"/>
      <w:r w:rsidR="00986924" w:rsidRPr="002E6C70">
        <w:rPr>
          <w:b/>
          <w:bCs/>
        </w:rPr>
        <w:t>);</w:t>
      </w:r>
      <w:proofErr w:type="gramEnd"/>
    </w:p>
    <w:p w14:paraId="01455C3C" w14:textId="32D78732" w:rsidR="00986924" w:rsidRPr="002E6C70" w:rsidRDefault="004A13C8" w:rsidP="004A13C8">
      <w:pPr>
        <w:pStyle w:val="SingleTxtG"/>
        <w:tabs>
          <w:tab w:val="left" w:pos="2552"/>
        </w:tabs>
        <w:ind w:left="1701"/>
        <w:rPr>
          <w:b/>
          <w:bCs/>
        </w:rPr>
      </w:pPr>
      <w:r w:rsidRPr="002E6C70">
        <w:t>117.</w:t>
      </w:r>
      <w:r w:rsidR="00986924" w:rsidRPr="002E6C70">
        <w:t>34</w:t>
      </w:r>
      <w:r w:rsidR="00986924" w:rsidRPr="002E6C70">
        <w:tab/>
      </w:r>
      <w:r w:rsidR="00986924" w:rsidRPr="002E6C70">
        <w:rPr>
          <w:b/>
          <w:bCs/>
        </w:rPr>
        <w:t>Continue efforts to combat corruption and impunity (Bolivia (Plurinational State of)</w:t>
      </w:r>
      <w:proofErr w:type="gramStart"/>
      <w:r w:rsidR="00986924" w:rsidRPr="002E6C70">
        <w:rPr>
          <w:b/>
          <w:bCs/>
        </w:rPr>
        <w:t>);</w:t>
      </w:r>
      <w:proofErr w:type="gramEnd"/>
    </w:p>
    <w:p w14:paraId="5CF02942" w14:textId="116A5BE3" w:rsidR="00986924" w:rsidRPr="002E6C70" w:rsidRDefault="004A13C8" w:rsidP="004A13C8">
      <w:pPr>
        <w:pStyle w:val="SingleTxtG"/>
        <w:tabs>
          <w:tab w:val="left" w:pos="2552"/>
        </w:tabs>
        <w:ind w:left="1701"/>
        <w:rPr>
          <w:b/>
          <w:bCs/>
        </w:rPr>
      </w:pPr>
      <w:r w:rsidRPr="002E6C70">
        <w:t>117.</w:t>
      </w:r>
      <w:r w:rsidR="00986924" w:rsidRPr="002E6C70">
        <w:t>35</w:t>
      </w:r>
      <w:r w:rsidR="00986924" w:rsidRPr="002E6C70">
        <w:tab/>
      </w:r>
      <w:r w:rsidR="00986924" w:rsidRPr="002E6C70">
        <w:rPr>
          <w:b/>
          <w:bCs/>
        </w:rPr>
        <w:t>Continue strengthening democratic institutions and the rule of law, expanding guarantees for the effective participation of citizens (Dominican Republic</w:t>
      </w:r>
      <w:proofErr w:type="gramStart"/>
      <w:r w:rsidR="00986924" w:rsidRPr="002E6C70">
        <w:rPr>
          <w:b/>
          <w:bCs/>
        </w:rPr>
        <w:t>);</w:t>
      </w:r>
      <w:proofErr w:type="gramEnd"/>
    </w:p>
    <w:p w14:paraId="046BC36A" w14:textId="3853DB52" w:rsidR="00986924" w:rsidRPr="002E6C70" w:rsidRDefault="004A13C8" w:rsidP="004A13C8">
      <w:pPr>
        <w:pStyle w:val="SingleTxtG"/>
        <w:tabs>
          <w:tab w:val="left" w:pos="2552"/>
        </w:tabs>
        <w:ind w:left="1701"/>
        <w:rPr>
          <w:b/>
          <w:bCs/>
        </w:rPr>
      </w:pPr>
      <w:r w:rsidRPr="002E6C70">
        <w:t>117.</w:t>
      </w:r>
      <w:r w:rsidR="00986924" w:rsidRPr="002E6C70">
        <w:t>36</w:t>
      </w:r>
      <w:r w:rsidR="00986924" w:rsidRPr="002E6C70">
        <w:tab/>
      </w:r>
      <w:r w:rsidR="00986924" w:rsidRPr="002E6C70">
        <w:rPr>
          <w:b/>
          <w:bCs/>
        </w:rPr>
        <w:t>Ensure free and fair elections for all, upholding constitutional rights, and avoiding extensions of the state of exception (Norway</w:t>
      </w:r>
      <w:proofErr w:type="gramStart"/>
      <w:r w:rsidR="00986924" w:rsidRPr="002E6C70">
        <w:rPr>
          <w:b/>
          <w:bCs/>
        </w:rPr>
        <w:t>);</w:t>
      </w:r>
      <w:proofErr w:type="gramEnd"/>
    </w:p>
    <w:p w14:paraId="353470CE" w14:textId="0411BA0D" w:rsidR="00986924" w:rsidRPr="002E6C70" w:rsidRDefault="004A13C8" w:rsidP="004A13C8">
      <w:pPr>
        <w:pStyle w:val="SingleTxtG"/>
        <w:tabs>
          <w:tab w:val="left" w:pos="2552"/>
        </w:tabs>
        <w:ind w:left="1701"/>
        <w:rPr>
          <w:b/>
          <w:bCs/>
        </w:rPr>
      </w:pPr>
      <w:r w:rsidRPr="002E6C70">
        <w:t>117.</w:t>
      </w:r>
      <w:r w:rsidR="00986924" w:rsidRPr="002E6C70">
        <w:t>37</w:t>
      </w:r>
      <w:r w:rsidR="00986924" w:rsidRPr="002E6C70">
        <w:tab/>
      </w:r>
      <w:r w:rsidR="00986924" w:rsidRPr="002E6C70">
        <w:rPr>
          <w:b/>
          <w:bCs/>
        </w:rPr>
        <w:t>Guarantee the autonomy and independence of the electoral authorities, particularly with a view to the general elections on November 30, and to ensure that exceptional measures do not restrict the exercise of political rights and are aligned with international standards (Spain</w:t>
      </w:r>
      <w:proofErr w:type="gramStart"/>
      <w:r w:rsidR="00986924" w:rsidRPr="002E6C70">
        <w:rPr>
          <w:b/>
          <w:bCs/>
        </w:rPr>
        <w:t>);</w:t>
      </w:r>
      <w:proofErr w:type="gramEnd"/>
    </w:p>
    <w:p w14:paraId="37D86AA0" w14:textId="371B2F5C" w:rsidR="00986924" w:rsidRPr="002E6C70" w:rsidRDefault="004A13C8" w:rsidP="004A13C8">
      <w:pPr>
        <w:pStyle w:val="SingleTxtG"/>
        <w:tabs>
          <w:tab w:val="left" w:pos="2552"/>
        </w:tabs>
        <w:ind w:left="1701"/>
        <w:rPr>
          <w:b/>
          <w:bCs/>
        </w:rPr>
      </w:pPr>
      <w:r w:rsidRPr="002E6C70">
        <w:t>117.</w:t>
      </w:r>
      <w:r w:rsidR="00986924" w:rsidRPr="002E6C70">
        <w:t>38</w:t>
      </w:r>
      <w:r w:rsidR="00986924" w:rsidRPr="002E6C70">
        <w:tab/>
      </w:r>
      <w:r w:rsidR="00986924" w:rsidRPr="002E6C70">
        <w:rPr>
          <w:b/>
          <w:bCs/>
        </w:rPr>
        <w:t>Ensure transparent and fair elections with oversight from impartial and credible institutions, by continuing reform of electoral institutions and processes (Australia</w:t>
      </w:r>
      <w:proofErr w:type="gramStart"/>
      <w:r w:rsidR="00986924" w:rsidRPr="002E6C70">
        <w:rPr>
          <w:b/>
          <w:bCs/>
        </w:rPr>
        <w:t>);</w:t>
      </w:r>
      <w:proofErr w:type="gramEnd"/>
    </w:p>
    <w:p w14:paraId="047F4329" w14:textId="28F49D76" w:rsidR="00986924" w:rsidRPr="002E6C70" w:rsidRDefault="004A13C8" w:rsidP="004A13C8">
      <w:pPr>
        <w:pStyle w:val="SingleTxtG"/>
        <w:tabs>
          <w:tab w:val="left" w:pos="2552"/>
        </w:tabs>
        <w:ind w:left="1701"/>
        <w:rPr>
          <w:b/>
          <w:bCs/>
        </w:rPr>
      </w:pPr>
      <w:r w:rsidRPr="002E6C70">
        <w:t>117.</w:t>
      </w:r>
      <w:r w:rsidR="00986924" w:rsidRPr="002E6C70">
        <w:t>39</w:t>
      </w:r>
      <w:r w:rsidR="00986924" w:rsidRPr="002E6C70">
        <w:tab/>
      </w:r>
      <w:r w:rsidR="00986924" w:rsidRPr="002E6C70">
        <w:rPr>
          <w:b/>
          <w:bCs/>
        </w:rPr>
        <w:t>Strengthen initiatives to increase impartiality and independence of the judiciary (Bangladesh</w:t>
      </w:r>
      <w:proofErr w:type="gramStart"/>
      <w:r w:rsidR="00986924" w:rsidRPr="002E6C70">
        <w:rPr>
          <w:b/>
          <w:bCs/>
        </w:rPr>
        <w:t>);</w:t>
      </w:r>
      <w:proofErr w:type="gramEnd"/>
    </w:p>
    <w:p w14:paraId="214036DE" w14:textId="4B4984D1" w:rsidR="00986924" w:rsidRPr="002E6C70" w:rsidRDefault="004A13C8" w:rsidP="004A13C8">
      <w:pPr>
        <w:pStyle w:val="SingleTxtG"/>
        <w:tabs>
          <w:tab w:val="left" w:pos="2552"/>
        </w:tabs>
        <w:ind w:left="1701"/>
        <w:rPr>
          <w:b/>
          <w:bCs/>
        </w:rPr>
      </w:pPr>
      <w:r w:rsidRPr="002E6C70">
        <w:t>117.</w:t>
      </w:r>
      <w:r w:rsidR="00986924" w:rsidRPr="002E6C70">
        <w:t>40</w:t>
      </w:r>
      <w:r w:rsidR="00986924" w:rsidRPr="002E6C70">
        <w:tab/>
      </w:r>
      <w:r w:rsidR="00986924" w:rsidRPr="002E6C70">
        <w:rPr>
          <w:b/>
          <w:bCs/>
        </w:rPr>
        <w:t>Strengthen human rights training for judges, prosecutors, and other justice operators (Chile</w:t>
      </w:r>
      <w:proofErr w:type="gramStart"/>
      <w:r w:rsidR="00986924" w:rsidRPr="002E6C70">
        <w:rPr>
          <w:b/>
          <w:bCs/>
        </w:rPr>
        <w:t>);</w:t>
      </w:r>
      <w:proofErr w:type="gramEnd"/>
    </w:p>
    <w:p w14:paraId="37859440" w14:textId="5E7934AB" w:rsidR="00986924" w:rsidRPr="002E6C70" w:rsidRDefault="004A13C8" w:rsidP="004A13C8">
      <w:pPr>
        <w:pStyle w:val="SingleTxtG"/>
        <w:tabs>
          <w:tab w:val="left" w:pos="2552"/>
        </w:tabs>
        <w:ind w:left="1701"/>
        <w:rPr>
          <w:b/>
          <w:bCs/>
        </w:rPr>
      </w:pPr>
      <w:r w:rsidRPr="002E6C70">
        <w:t>117.</w:t>
      </w:r>
      <w:r w:rsidR="00986924" w:rsidRPr="002E6C70">
        <w:t>41</w:t>
      </w:r>
      <w:r w:rsidR="00986924" w:rsidRPr="002E6C70">
        <w:tab/>
      </w:r>
      <w:r w:rsidR="00986924" w:rsidRPr="002E6C70">
        <w:rPr>
          <w:b/>
          <w:bCs/>
        </w:rPr>
        <w:t>Take measures to safeguard judicial independence by introducing transparent career systems and fair disciplinary procedures that are free from political interference (Czechia</w:t>
      </w:r>
      <w:proofErr w:type="gramStart"/>
      <w:r w:rsidR="00986924" w:rsidRPr="002E6C70">
        <w:rPr>
          <w:b/>
          <w:bCs/>
        </w:rPr>
        <w:t>);</w:t>
      </w:r>
      <w:proofErr w:type="gramEnd"/>
    </w:p>
    <w:p w14:paraId="1A953E88" w14:textId="6AE66FCA" w:rsidR="00986924" w:rsidRPr="002E6C70" w:rsidRDefault="004A13C8" w:rsidP="004A13C8">
      <w:pPr>
        <w:pStyle w:val="SingleTxtG"/>
        <w:tabs>
          <w:tab w:val="left" w:pos="2552"/>
        </w:tabs>
        <w:ind w:left="1701"/>
        <w:rPr>
          <w:b/>
          <w:bCs/>
        </w:rPr>
      </w:pPr>
      <w:r w:rsidRPr="002E6C70">
        <w:t>117.</w:t>
      </w:r>
      <w:r w:rsidR="00986924" w:rsidRPr="002E6C70">
        <w:t>42</w:t>
      </w:r>
      <w:r w:rsidR="00986924" w:rsidRPr="002E6C70">
        <w:tab/>
      </w:r>
      <w:r w:rsidR="00986924" w:rsidRPr="002E6C70">
        <w:rPr>
          <w:b/>
          <w:bCs/>
        </w:rPr>
        <w:t>Enhance the independence and integrity of the justice system by establishing a transparent judicial appointment process in line with the United Nations Basic Principles on the Independence of the Judiciary (Canada</w:t>
      </w:r>
      <w:proofErr w:type="gramStart"/>
      <w:r w:rsidR="00986924" w:rsidRPr="002E6C70">
        <w:rPr>
          <w:b/>
          <w:bCs/>
        </w:rPr>
        <w:t>);</w:t>
      </w:r>
      <w:proofErr w:type="gramEnd"/>
    </w:p>
    <w:p w14:paraId="6A8CB4BB" w14:textId="255B9943" w:rsidR="00986924" w:rsidRPr="002E6C70" w:rsidRDefault="004A13C8" w:rsidP="004A13C8">
      <w:pPr>
        <w:pStyle w:val="SingleTxtG"/>
        <w:tabs>
          <w:tab w:val="left" w:pos="2552"/>
        </w:tabs>
        <w:ind w:left="1701"/>
        <w:rPr>
          <w:b/>
          <w:bCs/>
        </w:rPr>
      </w:pPr>
      <w:r w:rsidRPr="002E6C70">
        <w:t>117.</w:t>
      </w:r>
      <w:r w:rsidR="00986924" w:rsidRPr="002E6C70">
        <w:t>43</w:t>
      </w:r>
      <w:r w:rsidR="00986924" w:rsidRPr="002E6C70">
        <w:tab/>
      </w:r>
      <w:r w:rsidR="00986924" w:rsidRPr="002E6C70">
        <w:rPr>
          <w:b/>
          <w:bCs/>
        </w:rPr>
        <w:t>Adopt the necessary measures to strengthen judicial independence, ensuring the adoption of a legal framework in accordance with international standards and the protection of judges and prosecutors from pressures and reprisals (Chile</w:t>
      </w:r>
      <w:proofErr w:type="gramStart"/>
      <w:r w:rsidR="00986924" w:rsidRPr="002E6C70">
        <w:rPr>
          <w:b/>
          <w:bCs/>
        </w:rPr>
        <w:t>);</w:t>
      </w:r>
      <w:proofErr w:type="gramEnd"/>
    </w:p>
    <w:p w14:paraId="32FE5528" w14:textId="46136300" w:rsidR="00986924" w:rsidRPr="002E6C70" w:rsidRDefault="004A13C8" w:rsidP="004A13C8">
      <w:pPr>
        <w:pStyle w:val="SingleTxtG"/>
        <w:tabs>
          <w:tab w:val="left" w:pos="2552"/>
        </w:tabs>
        <w:ind w:left="1701"/>
        <w:rPr>
          <w:b/>
          <w:bCs/>
        </w:rPr>
      </w:pPr>
      <w:r w:rsidRPr="002E6C70">
        <w:t>117.</w:t>
      </w:r>
      <w:r w:rsidR="00986924" w:rsidRPr="002E6C70">
        <w:t>44</w:t>
      </w:r>
      <w:r w:rsidR="00986924" w:rsidRPr="002E6C70">
        <w:tab/>
      </w:r>
      <w:r w:rsidR="00986924" w:rsidRPr="002E6C70">
        <w:rPr>
          <w:b/>
          <w:bCs/>
        </w:rPr>
        <w:t>Sustain justice sector reforms to improve the administration and delivery of justice services to all thus strengthening the rule of law (Philippines</w:t>
      </w:r>
      <w:proofErr w:type="gramStart"/>
      <w:r w:rsidR="00986924" w:rsidRPr="002E6C70">
        <w:rPr>
          <w:b/>
          <w:bCs/>
        </w:rPr>
        <w:t>);</w:t>
      </w:r>
      <w:proofErr w:type="gramEnd"/>
    </w:p>
    <w:p w14:paraId="6215B699" w14:textId="70C9D1A9" w:rsidR="00986924" w:rsidRPr="002E6C70" w:rsidRDefault="004A13C8" w:rsidP="004A13C8">
      <w:pPr>
        <w:pStyle w:val="SingleTxtG"/>
        <w:tabs>
          <w:tab w:val="left" w:pos="2552"/>
        </w:tabs>
        <w:ind w:left="1701"/>
        <w:rPr>
          <w:b/>
          <w:bCs/>
        </w:rPr>
      </w:pPr>
      <w:r w:rsidRPr="002E6C70">
        <w:t>117.</w:t>
      </w:r>
      <w:r w:rsidR="00986924" w:rsidRPr="002E6C70">
        <w:t>45</w:t>
      </w:r>
      <w:r w:rsidR="00986924" w:rsidRPr="002E6C70">
        <w:tab/>
      </w:r>
      <w:r w:rsidR="00986924" w:rsidRPr="002E6C70">
        <w:rPr>
          <w:b/>
          <w:bCs/>
        </w:rPr>
        <w:t>Enhance access to justice and judicial independence, with particular attention to vulnerable groups and rural communities (Armenia</w:t>
      </w:r>
      <w:proofErr w:type="gramStart"/>
      <w:r w:rsidR="00986924" w:rsidRPr="002E6C70">
        <w:rPr>
          <w:b/>
          <w:bCs/>
        </w:rPr>
        <w:t>);</w:t>
      </w:r>
      <w:proofErr w:type="gramEnd"/>
    </w:p>
    <w:p w14:paraId="760AE7F7" w14:textId="097D385C" w:rsidR="00986924" w:rsidRPr="002E6C70" w:rsidRDefault="004A13C8" w:rsidP="004A13C8">
      <w:pPr>
        <w:pStyle w:val="SingleTxtG"/>
        <w:tabs>
          <w:tab w:val="left" w:pos="2552"/>
        </w:tabs>
        <w:ind w:left="1701"/>
        <w:rPr>
          <w:b/>
          <w:bCs/>
        </w:rPr>
      </w:pPr>
      <w:r w:rsidRPr="002E6C70">
        <w:t>117.</w:t>
      </w:r>
      <w:r w:rsidR="00986924" w:rsidRPr="002E6C70">
        <w:t>46</w:t>
      </w:r>
      <w:r w:rsidR="00986924" w:rsidRPr="002E6C70">
        <w:tab/>
      </w:r>
      <w:r w:rsidR="00986924" w:rsidRPr="002E6C70">
        <w:rPr>
          <w:b/>
          <w:bCs/>
        </w:rPr>
        <w:t>Ensure protection for members of the judiciary, prosecutors and other professionals involved in the administration of justice so that they can perform their duties safely and independently (Poland</w:t>
      </w:r>
      <w:proofErr w:type="gramStart"/>
      <w:r w:rsidR="00986924" w:rsidRPr="002E6C70">
        <w:rPr>
          <w:b/>
          <w:bCs/>
        </w:rPr>
        <w:t>);</w:t>
      </w:r>
      <w:proofErr w:type="gramEnd"/>
    </w:p>
    <w:p w14:paraId="1B71ED83" w14:textId="23E7CD8F" w:rsidR="00986924" w:rsidRPr="002E6C70" w:rsidRDefault="004A13C8" w:rsidP="004A13C8">
      <w:pPr>
        <w:pStyle w:val="SingleTxtG"/>
        <w:tabs>
          <w:tab w:val="left" w:pos="2552"/>
        </w:tabs>
        <w:ind w:left="1701"/>
        <w:rPr>
          <w:b/>
          <w:bCs/>
        </w:rPr>
      </w:pPr>
      <w:r w:rsidRPr="002E6C70">
        <w:t>117.</w:t>
      </w:r>
      <w:r w:rsidR="00986924" w:rsidRPr="002E6C70">
        <w:t>47</w:t>
      </w:r>
      <w:r w:rsidR="00986924" w:rsidRPr="002E6C70">
        <w:tab/>
      </w:r>
      <w:r w:rsidR="00986924" w:rsidRPr="002E6C70">
        <w:rPr>
          <w:b/>
          <w:bCs/>
        </w:rPr>
        <w:t>Combat impunity, ensure that investigations are prompt, effective, impartial and thorough and guarantee effective access to justice for everyone (Romania</w:t>
      </w:r>
      <w:proofErr w:type="gramStart"/>
      <w:r w:rsidR="00986924" w:rsidRPr="002E6C70">
        <w:rPr>
          <w:b/>
          <w:bCs/>
        </w:rPr>
        <w:t>);</w:t>
      </w:r>
      <w:proofErr w:type="gramEnd"/>
    </w:p>
    <w:p w14:paraId="7CB17AF3" w14:textId="0EC599E7" w:rsidR="00986924" w:rsidRPr="002E6C70" w:rsidRDefault="004A13C8" w:rsidP="004A13C8">
      <w:pPr>
        <w:pStyle w:val="SingleTxtG"/>
        <w:tabs>
          <w:tab w:val="left" w:pos="2552"/>
        </w:tabs>
        <w:ind w:left="1701"/>
        <w:rPr>
          <w:b/>
          <w:bCs/>
        </w:rPr>
      </w:pPr>
      <w:r w:rsidRPr="002E6C70">
        <w:t>117.</w:t>
      </w:r>
      <w:r w:rsidR="00986924" w:rsidRPr="002E6C70">
        <w:t>48</w:t>
      </w:r>
      <w:r w:rsidR="00986924" w:rsidRPr="002E6C70">
        <w:tab/>
      </w:r>
      <w:r w:rsidR="00986924" w:rsidRPr="002E6C70">
        <w:rPr>
          <w:b/>
          <w:bCs/>
        </w:rPr>
        <w:t>Adopt the necessary measures to combat impunity in cases of femicide and crimes against LGBTIQ+ people, journalists, and human rights defenders, and ensure that investigations into human rights violations are carried out promptly, effectively, impartially, and thoroughly, guaranteeing effective access to justice (Uruguay</w:t>
      </w:r>
      <w:proofErr w:type="gramStart"/>
      <w:r w:rsidR="00986924" w:rsidRPr="002E6C70">
        <w:rPr>
          <w:b/>
          <w:bCs/>
        </w:rPr>
        <w:t>);</w:t>
      </w:r>
      <w:proofErr w:type="gramEnd"/>
    </w:p>
    <w:p w14:paraId="3FC6BD9B" w14:textId="4DADFA2D" w:rsidR="00986924" w:rsidRPr="002E6C70" w:rsidRDefault="004A13C8" w:rsidP="004A13C8">
      <w:pPr>
        <w:pStyle w:val="SingleTxtG"/>
        <w:tabs>
          <w:tab w:val="left" w:pos="2552"/>
        </w:tabs>
        <w:ind w:left="1701"/>
        <w:rPr>
          <w:b/>
          <w:bCs/>
        </w:rPr>
      </w:pPr>
      <w:r w:rsidRPr="002E6C70">
        <w:t>117.</w:t>
      </w:r>
      <w:r w:rsidR="00986924" w:rsidRPr="002E6C70">
        <w:t>49</w:t>
      </w:r>
      <w:r w:rsidR="00986924" w:rsidRPr="002E6C70">
        <w:tab/>
      </w:r>
      <w:r w:rsidR="00986924" w:rsidRPr="002E6C70">
        <w:rPr>
          <w:b/>
          <w:bCs/>
        </w:rPr>
        <w:t>Ensure independent investigations and accountability for crimes against human rights defenders, journalists, Indigenous peoples, Afro-descendants, and LGBT+ persons (Norway</w:t>
      </w:r>
      <w:proofErr w:type="gramStart"/>
      <w:r w:rsidR="00986924" w:rsidRPr="002E6C70">
        <w:rPr>
          <w:b/>
          <w:bCs/>
        </w:rPr>
        <w:t>);</w:t>
      </w:r>
      <w:proofErr w:type="gramEnd"/>
    </w:p>
    <w:p w14:paraId="4664AA91" w14:textId="26636039" w:rsidR="00986924" w:rsidRPr="002E6C70" w:rsidRDefault="004A13C8" w:rsidP="004A13C8">
      <w:pPr>
        <w:pStyle w:val="SingleTxtG"/>
        <w:tabs>
          <w:tab w:val="left" w:pos="2552"/>
        </w:tabs>
        <w:ind w:left="1701"/>
        <w:rPr>
          <w:b/>
          <w:bCs/>
        </w:rPr>
      </w:pPr>
      <w:r w:rsidRPr="002E6C70">
        <w:t>117.</w:t>
      </w:r>
      <w:r w:rsidR="00986924" w:rsidRPr="002E6C70">
        <w:t>50</w:t>
      </w:r>
      <w:r w:rsidR="00986924" w:rsidRPr="002E6C70">
        <w:tab/>
      </w:r>
      <w:r w:rsidR="00986924" w:rsidRPr="002E6C70">
        <w:rPr>
          <w:b/>
          <w:bCs/>
        </w:rPr>
        <w:t xml:space="preserve">Continue to strengthen programs and projects on historical memory aimed at promoting truth, justice, reparation, and guarantees of non-repetition, through research, archival preservation, civic and cultural education, and the creation of public memory spaces </w:t>
      </w:r>
      <w:proofErr w:type="spellStart"/>
      <w:r w:rsidR="00986924" w:rsidRPr="002E6C70">
        <w:rPr>
          <w:b/>
          <w:bCs/>
        </w:rPr>
        <w:t>honoring</w:t>
      </w:r>
      <w:proofErr w:type="spellEnd"/>
      <w:r w:rsidR="00986924" w:rsidRPr="002E6C70">
        <w:rPr>
          <w:b/>
          <w:bCs/>
        </w:rPr>
        <w:t xml:space="preserve"> victims of human rights violations (Gambia</w:t>
      </w:r>
      <w:proofErr w:type="gramStart"/>
      <w:r w:rsidR="00986924" w:rsidRPr="002E6C70">
        <w:rPr>
          <w:b/>
          <w:bCs/>
        </w:rPr>
        <w:t>);</w:t>
      </w:r>
      <w:proofErr w:type="gramEnd"/>
    </w:p>
    <w:p w14:paraId="1EF04C8D" w14:textId="4D6F364F" w:rsidR="00986924" w:rsidRPr="002E6C70" w:rsidRDefault="004A13C8" w:rsidP="004A13C8">
      <w:pPr>
        <w:pStyle w:val="SingleTxtG"/>
        <w:tabs>
          <w:tab w:val="left" w:pos="2552"/>
        </w:tabs>
        <w:ind w:left="1701"/>
        <w:rPr>
          <w:b/>
          <w:bCs/>
        </w:rPr>
      </w:pPr>
      <w:r w:rsidRPr="002E6C70">
        <w:t>117.</w:t>
      </w:r>
      <w:r w:rsidR="00986924" w:rsidRPr="002E6C70">
        <w:t>51</w:t>
      </w:r>
      <w:r w:rsidR="00986924" w:rsidRPr="002E6C70">
        <w:tab/>
      </w:r>
      <w:r w:rsidR="00986924" w:rsidRPr="002E6C70">
        <w:rPr>
          <w:b/>
          <w:bCs/>
        </w:rPr>
        <w:t>Ensure full respect for freedom of expression, ensure prompt and independent investigations into all threats and attacks against journalists (Lithuania</w:t>
      </w:r>
      <w:proofErr w:type="gramStart"/>
      <w:r w:rsidR="00986924" w:rsidRPr="002E6C70">
        <w:rPr>
          <w:b/>
          <w:bCs/>
        </w:rPr>
        <w:t>);</w:t>
      </w:r>
      <w:proofErr w:type="gramEnd"/>
    </w:p>
    <w:p w14:paraId="03B588D4" w14:textId="3E83591B" w:rsidR="00986924" w:rsidRPr="002E6C70" w:rsidRDefault="004A13C8" w:rsidP="004A13C8">
      <w:pPr>
        <w:pStyle w:val="SingleTxtG"/>
        <w:tabs>
          <w:tab w:val="left" w:pos="2552"/>
        </w:tabs>
        <w:ind w:left="1701"/>
        <w:rPr>
          <w:b/>
          <w:bCs/>
        </w:rPr>
      </w:pPr>
      <w:r w:rsidRPr="002E6C70">
        <w:t>117.</w:t>
      </w:r>
      <w:r w:rsidR="00986924" w:rsidRPr="002E6C70">
        <w:t>52</w:t>
      </w:r>
      <w:r w:rsidR="00986924" w:rsidRPr="002E6C70">
        <w:tab/>
      </w:r>
      <w:r w:rsidR="00986924" w:rsidRPr="002E6C70">
        <w:rPr>
          <w:b/>
          <w:bCs/>
        </w:rPr>
        <w:t>Guarantee effective protection of human rights defenders, investigate all allegations of intimidation and assaults against them, bring the perpetrators to justice and accountability (Lithuania</w:t>
      </w:r>
      <w:proofErr w:type="gramStart"/>
      <w:r w:rsidR="00986924" w:rsidRPr="002E6C70">
        <w:rPr>
          <w:b/>
          <w:bCs/>
        </w:rPr>
        <w:t>);</w:t>
      </w:r>
      <w:proofErr w:type="gramEnd"/>
    </w:p>
    <w:p w14:paraId="664EEB0E" w14:textId="4FFE2392" w:rsidR="00986924" w:rsidRPr="002E6C70" w:rsidRDefault="004A13C8" w:rsidP="004A13C8">
      <w:pPr>
        <w:pStyle w:val="SingleTxtG"/>
        <w:tabs>
          <w:tab w:val="left" w:pos="2552"/>
        </w:tabs>
        <w:ind w:left="1701"/>
        <w:rPr>
          <w:b/>
          <w:bCs/>
        </w:rPr>
      </w:pPr>
      <w:r w:rsidRPr="002E6C70">
        <w:t>117.</w:t>
      </w:r>
      <w:r w:rsidR="00986924" w:rsidRPr="002E6C70">
        <w:t>53</w:t>
      </w:r>
      <w:r w:rsidR="00986924" w:rsidRPr="002E6C70">
        <w:tab/>
      </w:r>
      <w:r w:rsidR="00986924" w:rsidRPr="002E6C70">
        <w:rPr>
          <w:b/>
          <w:bCs/>
        </w:rPr>
        <w:t>Take urgent measures to guarantee effective protection and assistance for human rights defenders, journalists, trade unionists, members of indigenous communities, who are subjected to acts of violence and intimidation (Poland</w:t>
      </w:r>
      <w:proofErr w:type="gramStart"/>
      <w:r w:rsidR="00986924" w:rsidRPr="002E6C70">
        <w:rPr>
          <w:b/>
          <w:bCs/>
        </w:rPr>
        <w:t>);</w:t>
      </w:r>
      <w:proofErr w:type="gramEnd"/>
    </w:p>
    <w:p w14:paraId="7C9C6135" w14:textId="63A76BCF" w:rsidR="00986924" w:rsidRPr="002E6C70" w:rsidRDefault="004A13C8" w:rsidP="004A13C8">
      <w:pPr>
        <w:pStyle w:val="SingleTxtG"/>
        <w:tabs>
          <w:tab w:val="left" w:pos="2552"/>
        </w:tabs>
        <w:ind w:left="1701"/>
        <w:rPr>
          <w:b/>
          <w:bCs/>
        </w:rPr>
      </w:pPr>
      <w:r w:rsidRPr="002E6C70">
        <w:t>117.</w:t>
      </w:r>
      <w:r w:rsidR="00986924" w:rsidRPr="002E6C70">
        <w:t>54</w:t>
      </w:r>
      <w:r w:rsidR="00986924" w:rsidRPr="002E6C70">
        <w:tab/>
      </w:r>
      <w:r w:rsidR="00986924" w:rsidRPr="002E6C70">
        <w:rPr>
          <w:b/>
          <w:bCs/>
        </w:rPr>
        <w:t>Strengthen the investigative capacities of the Public Prosecutor's Office to end impunity and prosecute and convict those responsible for planning and carrying out attacks against human rights defenders (Spain</w:t>
      </w:r>
      <w:proofErr w:type="gramStart"/>
      <w:r w:rsidR="00986924" w:rsidRPr="002E6C70">
        <w:rPr>
          <w:b/>
          <w:bCs/>
        </w:rPr>
        <w:t>);</w:t>
      </w:r>
      <w:proofErr w:type="gramEnd"/>
    </w:p>
    <w:p w14:paraId="164A2864" w14:textId="28DFC0E3" w:rsidR="00986924" w:rsidRPr="002E6C70" w:rsidRDefault="004A13C8" w:rsidP="004A13C8">
      <w:pPr>
        <w:pStyle w:val="SingleTxtG"/>
        <w:tabs>
          <w:tab w:val="left" w:pos="2552"/>
        </w:tabs>
        <w:ind w:left="1701"/>
        <w:rPr>
          <w:b/>
          <w:bCs/>
        </w:rPr>
      </w:pPr>
      <w:r w:rsidRPr="002E6C70">
        <w:t>117.</w:t>
      </w:r>
      <w:r w:rsidR="00986924" w:rsidRPr="002E6C70">
        <w:t>55</w:t>
      </w:r>
      <w:r w:rsidR="00986924" w:rsidRPr="002E6C70">
        <w:tab/>
      </w:r>
      <w:r w:rsidR="00986924" w:rsidRPr="002E6C70">
        <w:rPr>
          <w:b/>
          <w:bCs/>
        </w:rPr>
        <w:t>Adopt effective measures to prevent the misuse of Criminal Code against journalists and human rights defenders, and address impunity by conducting prompt, effective, impartial and thorough investigation into human rights violations committed against them (Republic of Korea</w:t>
      </w:r>
      <w:proofErr w:type="gramStart"/>
      <w:r w:rsidR="00986924" w:rsidRPr="002E6C70">
        <w:rPr>
          <w:b/>
          <w:bCs/>
        </w:rPr>
        <w:t>);</w:t>
      </w:r>
      <w:proofErr w:type="gramEnd"/>
    </w:p>
    <w:p w14:paraId="35FC3ACD" w14:textId="2AF79264" w:rsidR="00986924" w:rsidRPr="002E6C70" w:rsidRDefault="004A13C8" w:rsidP="004A13C8">
      <w:pPr>
        <w:pStyle w:val="SingleTxtG"/>
        <w:tabs>
          <w:tab w:val="left" w:pos="2552"/>
        </w:tabs>
        <w:ind w:left="1701"/>
        <w:rPr>
          <w:b/>
          <w:bCs/>
        </w:rPr>
      </w:pPr>
      <w:r w:rsidRPr="002E6C70">
        <w:t>117.</w:t>
      </w:r>
      <w:r w:rsidR="00986924" w:rsidRPr="002E6C70">
        <w:t>56</w:t>
      </w:r>
      <w:r w:rsidR="00986924" w:rsidRPr="002E6C70">
        <w:tab/>
      </w:r>
      <w:r w:rsidR="00986924" w:rsidRPr="002E6C70">
        <w:rPr>
          <w:b/>
          <w:bCs/>
        </w:rPr>
        <w:t>Strengthen the protection of human rights defenders, journalists and justice operators, ensure accountability for attacks against them, and prevent the misuse of criminal provisions to criminalize their work (Costa Rica</w:t>
      </w:r>
      <w:proofErr w:type="gramStart"/>
      <w:r w:rsidR="00986924" w:rsidRPr="002E6C70">
        <w:rPr>
          <w:b/>
          <w:bCs/>
        </w:rPr>
        <w:t>);</w:t>
      </w:r>
      <w:proofErr w:type="gramEnd"/>
    </w:p>
    <w:p w14:paraId="2868A656" w14:textId="76B7DC91" w:rsidR="00986924" w:rsidRPr="002E6C70" w:rsidRDefault="004A13C8" w:rsidP="004A13C8">
      <w:pPr>
        <w:pStyle w:val="SingleTxtG"/>
        <w:tabs>
          <w:tab w:val="left" w:pos="2552"/>
        </w:tabs>
        <w:ind w:left="1701"/>
        <w:rPr>
          <w:b/>
          <w:bCs/>
        </w:rPr>
      </w:pPr>
      <w:r w:rsidRPr="002E6C70">
        <w:t>117.</w:t>
      </w:r>
      <w:r w:rsidR="00986924" w:rsidRPr="002E6C70">
        <w:t>57</w:t>
      </w:r>
      <w:r w:rsidR="00986924" w:rsidRPr="002E6C70">
        <w:tab/>
      </w:r>
      <w:r w:rsidR="00986924" w:rsidRPr="002E6C70">
        <w:rPr>
          <w:b/>
          <w:bCs/>
        </w:rPr>
        <w:t>Consider revising legal definitions of offences that are used to criminalize human rights defenders and other civil society actors for exercising their right to freedom of expression (Austria</w:t>
      </w:r>
      <w:proofErr w:type="gramStart"/>
      <w:r w:rsidR="00986924" w:rsidRPr="002E6C70">
        <w:rPr>
          <w:b/>
          <w:bCs/>
        </w:rPr>
        <w:t>);</w:t>
      </w:r>
      <w:proofErr w:type="gramEnd"/>
    </w:p>
    <w:p w14:paraId="51C1FF3E" w14:textId="0695A981" w:rsidR="00986924" w:rsidRPr="002E6C70" w:rsidRDefault="004A13C8" w:rsidP="004A13C8">
      <w:pPr>
        <w:pStyle w:val="SingleTxtG"/>
        <w:tabs>
          <w:tab w:val="left" w:pos="2552"/>
        </w:tabs>
        <w:ind w:left="1701"/>
        <w:rPr>
          <w:b/>
          <w:bCs/>
        </w:rPr>
      </w:pPr>
      <w:r w:rsidRPr="002E6C70">
        <w:t>117.</w:t>
      </w:r>
      <w:r w:rsidR="00986924" w:rsidRPr="002E6C70">
        <w:t>58</w:t>
      </w:r>
      <w:r w:rsidR="00986924" w:rsidRPr="002E6C70">
        <w:tab/>
      </w:r>
      <w:r w:rsidR="00986924" w:rsidRPr="002E6C70">
        <w:rPr>
          <w:b/>
          <w:bCs/>
        </w:rPr>
        <w:t xml:space="preserve">Prevent the misuse of criminal law against environmental and land rights defenders and ensure the </w:t>
      </w:r>
      <w:proofErr w:type="spellStart"/>
      <w:r w:rsidR="00986924" w:rsidRPr="002E6C70">
        <w:rPr>
          <w:b/>
          <w:bCs/>
        </w:rPr>
        <w:t>fulfillment</w:t>
      </w:r>
      <w:proofErr w:type="spellEnd"/>
      <w:r w:rsidR="00986924" w:rsidRPr="002E6C70">
        <w:rPr>
          <w:b/>
          <w:bCs/>
        </w:rPr>
        <w:t xml:space="preserve"> of rights to property, adequate housing, non-discrimination, due process, and, where applicable, free and prior and informed consent (Germany</w:t>
      </w:r>
      <w:proofErr w:type="gramStart"/>
      <w:r w:rsidR="00986924" w:rsidRPr="002E6C70">
        <w:rPr>
          <w:b/>
          <w:bCs/>
        </w:rPr>
        <w:t>);</w:t>
      </w:r>
      <w:proofErr w:type="gramEnd"/>
    </w:p>
    <w:p w14:paraId="1A69CABD" w14:textId="36947309" w:rsidR="00986924" w:rsidRPr="002E6C70" w:rsidRDefault="004A13C8" w:rsidP="004A13C8">
      <w:pPr>
        <w:pStyle w:val="SingleTxtG"/>
        <w:tabs>
          <w:tab w:val="left" w:pos="2552"/>
        </w:tabs>
        <w:ind w:left="1701"/>
        <w:rPr>
          <w:b/>
          <w:bCs/>
        </w:rPr>
      </w:pPr>
      <w:r w:rsidRPr="002E6C70">
        <w:t>117.</w:t>
      </w:r>
      <w:r w:rsidR="00986924" w:rsidRPr="002E6C70">
        <w:t>59</w:t>
      </w:r>
      <w:r w:rsidR="00986924" w:rsidRPr="002E6C70">
        <w:tab/>
      </w:r>
      <w:r w:rsidR="00986924" w:rsidRPr="002E6C70">
        <w:rPr>
          <w:b/>
          <w:bCs/>
        </w:rPr>
        <w:t>Recognise Indigenous and rural media outlets and repeal laws that criminalise journalists and human rights and environmental defenders (Australia</w:t>
      </w:r>
      <w:proofErr w:type="gramStart"/>
      <w:r w:rsidR="00986924" w:rsidRPr="002E6C70">
        <w:rPr>
          <w:b/>
          <w:bCs/>
        </w:rPr>
        <w:t>);</w:t>
      </w:r>
      <w:proofErr w:type="gramEnd"/>
    </w:p>
    <w:p w14:paraId="679366A3" w14:textId="780DEA72" w:rsidR="00986924" w:rsidRPr="002E6C70" w:rsidRDefault="004A13C8" w:rsidP="004A13C8">
      <w:pPr>
        <w:pStyle w:val="SingleTxtG"/>
        <w:tabs>
          <w:tab w:val="left" w:pos="2552"/>
        </w:tabs>
        <w:ind w:left="1701"/>
        <w:rPr>
          <w:b/>
          <w:bCs/>
        </w:rPr>
      </w:pPr>
      <w:r w:rsidRPr="002E6C70">
        <w:t>117.</w:t>
      </w:r>
      <w:r w:rsidR="00986924" w:rsidRPr="002E6C70">
        <w:t>60</w:t>
      </w:r>
      <w:r w:rsidR="00986924" w:rsidRPr="002E6C70">
        <w:tab/>
      </w:r>
      <w:r w:rsidR="00986924" w:rsidRPr="002E6C70">
        <w:rPr>
          <w:b/>
          <w:bCs/>
        </w:rPr>
        <w:t xml:space="preserve">Guarantee freedom of expression and of the press, including through transparent, fair and inclusive allocation of radio frequencies, </w:t>
      </w:r>
      <w:proofErr w:type="gramStart"/>
      <w:r w:rsidR="00986924" w:rsidRPr="002E6C70">
        <w:rPr>
          <w:b/>
          <w:bCs/>
        </w:rPr>
        <w:t>taking into account</w:t>
      </w:r>
      <w:proofErr w:type="gramEnd"/>
      <w:r w:rsidR="00986924" w:rsidRPr="002E6C70">
        <w:rPr>
          <w:b/>
          <w:bCs/>
        </w:rPr>
        <w:t xml:space="preserve"> the needs of community media (Germany</w:t>
      </w:r>
      <w:proofErr w:type="gramStart"/>
      <w:r w:rsidR="00986924" w:rsidRPr="002E6C70">
        <w:rPr>
          <w:b/>
          <w:bCs/>
        </w:rPr>
        <w:t>);</w:t>
      </w:r>
      <w:proofErr w:type="gramEnd"/>
    </w:p>
    <w:p w14:paraId="1CD55AFA" w14:textId="48E810DF" w:rsidR="00986924" w:rsidRPr="002E6C70" w:rsidRDefault="004A13C8" w:rsidP="004A13C8">
      <w:pPr>
        <w:pStyle w:val="SingleTxtG"/>
        <w:tabs>
          <w:tab w:val="left" w:pos="2552"/>
        </w:tabs>
        <w:ind w:left="1701"/>
        <w:rPr>
          <w:b/>
          <w:bCs/>
        </w:rPr>
      </w:pPr>
      <w:r w:rsidRPr="002E6C70">
        <w:t>117.</w:t>
      </w:r>
      <w:r w:rsidR="00986924" w:rsidRPr="002E6C70">
        <w:t>61</w:t>
      </w:r>
      <w:r w:rsidR="00986924" w:rsidRPr="002E6C70">
        <w:tab/>
      </w:r>
      <w:r w:rsidR="00986924" w:rsidRPr="002E6C70">
        <w:rPr>
          <w:b/>
          <w:bCs/>
        </w:rPr>
        <w:t>Ensure the full protection of human rights defenders, journalists, and representatives of civil society, guaranteeing that they can work freely and safely (Ukraine</w:t>
      </w:r>
      <w:proofErr w:type="gramStart"/>
      <w:r w:rsidR="00986924" w:rsidRPr="002E6C70">
        <w:rPr>
          <w:b/>
          <w:bCs/>
        </w:rPr>
        <w:t>);</w:t>
      </w:r>
      <w:proofErr w:type="gramEnd"/>
    </w:p>
    <w:p w14:paraId="400FE18B" w14:textId="09DC25CA" w:rsidR="00986924" w:rsidRPr="002E6C70" w:rsidRDefault="004A13C8" w:rsidP="004A13C8">
      <w:pPr>
        <w:pStyle w:val="SingleTxtG"/>
        <w:tabs>
          <w:tab w:val="left" w:pos="2552"/>
        </w:tabs>
        <w:ind w:left="1701"/>
        <w:rPr>
          <w:b/>
          <w:bCs/>
        </w:rPr>
      </w:pPr>
      <w:r w:rsidRPr="002E6C70">
        <w:t>117.</w:t>
      </w:r>
      <w:r w:rsidR="00986924" w:rsidRPr="002E6C70">
        <w:t>62</w:t>
      </w:r>
      <w:r w:rsidR="00986924" w:rsidRPr="002E6C70">
        <w:tab/>
      </w:r>
      <w:r w:rsidR="00986924" w:rsidRPr="002E6C70">
        <w:rPr>
          <w:b/>
          <w:bCs/>
        </w:rPr>
        <w:t>Take effective measures to guarantee protection and assistance for human rights defenders and journalists and design and implement a due diligence protocol for the investigation of offences committed against them (Romania</w:t>
      </w:r>
      <w:proofErr w:type="gramStart"/>
      <w:r w:rsidR="00986924" w:rsidRPr="002E6C70">
        <w:rPr>
          <w:b/>
          <w:bCs/>
        </w:rPr>
        <w:t>);</w:t>
      </w:r>
      <w:proofErr w:type="gramEnd"/>
    </w:p>
    <w:p w14:paraId="3C4C583B" w14:textId="5DA263A3" w:rsidR="00986924" w:rsidRPr="002E6C70" w:rsidRDefault="004A13C8" w:rsidP="004A13C8">
      <w:pPr>
        <w:pStyle w:val="SingleTxtG"/>
        <w:tabs>
          <w:tab w:val="left" w:pos="2552"/>
        </w:tabs>
        <w:ind w:left="1701"/>
        <w:rPr>
          <w:b/>
          <w:bCs/>
        </w:rPr>
      </w:pPr>
      <w:r w:rsidRPr="002E6C70">
        <w:t>117.</w:t>
      </w:r>
      <w:r w:rsidR="00986924" w:rsidRPr="002E6C70">
        <w:t>63</w:t>
      </w:r>
      <w:r w:rsidR="00986924" w:rsidRPr="002E6C70">
        <w:tab/>
      </w:r>
      <w:r w:rsidR="00986924" w:rsidRPr="002E6C70">
        <w:rPr>
          <w:b/>
          <w:bCs/>
        </w:rPr>
        <w:t>Strengthen and adequately fund the national system for the protection of journalists and human rights defenders to effectively prevent and investigate attacks against them (Marshall Islands</w:t>
      </w:r>
      <w:proofErr w:type="gramStart"/>
      <w:r w:rsidR="00986924" w:rsidRPr="002E6C70">
        <w:rPr>
          <w:b/>
          <w:bCs/>
        </w:rPr>
        <w:t>);</w:t>
      </w:r>
      <w:proofErr w:type="gramEnd"/>
    </w:p>
    <w:p w14:paraId="57E194E4" w14:textId="39D55954" w:rsidR="00986924" w:rsidRPr="002E6C70" w:rsidRDefault="004A13C8" w:rsidP="004A13C8">
      <w:pPr>
        <w:pStyle w:val="SingleTxtG"/>
        <w:tabs>
          <w:tab w:val="left" w:pos="2552"/>
        </w:tabs>
        <w:ind w:left="1701"/>
        <w:rPr>
          <w:b/>
          <w:bCs/>
        </w:rPr>
      </w:pPr>
      <w:r w:rsidRPr="002E6C70">
        <w:t>117.</w:t>
      </w:r>
      <w:r w:rsidR="00986924" w:rsidRPr="002E6C70">
        <w:t>64</w:t>
      </w:r>
      <w:r w:rsidR="00986924" w:rsidRPr="002E6C70">
        <w:tab/>
      </w:r>
      <w:r w:rsidR="00986924" w:rsidRPr="002E6C70">
        <w:rPr>
          <w:b/>
          <w:bCs/>
        </w:rPr>
        <w:t>Strengthen the National Protection Mechanism and to allocate sufficient resources for the effective protection of human rights defenders and journalists (Slovenia</w:t>
      </w:r>
      <w:proofErr w:type="gramStart"/>
      <w:r w:rsidR="00986924" w:rsidRPr="002E6C70">
        <w:rPr>
          <w:b/>
          <w:bCs/>
        </w:rPr>
        <w:t>);</w:t>
      </w:r>
      <w:proofErr w:type="gramEnd"/>
    </w:p>
    <w:p w14:paraId="0419D748" w14:textId="48D0C1AF" w:rsidR="00986924" w:rsidRPr="002E6C70" w:rsidRDefault="004A13C8" w:rsidP="004A13C8">
      <w:pPr>
        <w:pStyle w:val="SingleTxtG"/>
        <w:tabs>
          <w:tab w:val="left" w:pos="2552"/>
        </w:tabs>
        <w:ind w:left="1701"/>
        <w:rPr>
          <w:b/>
          <w:bCs/>
        </w:rPr>
      </w:pPr>
      <w:r w:rsidRPr="002E6C70">
        <w:t>117.</w:t>
      </w:r>
      <w:r w:rsidR="00986924" w:rsidRPr="002E6C70">
        <w:t>65</w:t>
      </w:r>
      <w:r w:rsidR="00986924" w:rsidRPr="002E6C70">
        <w:tab/>
      </w:r>
      <w:r w:rsidR="00986924" w:rsidRPr="002E6C70">
        <w:rPr>
          <w:b/>
          <w:bCs/>
        </w:rPr>
        <w:t xml:space="preserve">Improve the functioning and ensure the necessary funding of the national protection mechanism for human rights defenders, so that it </w:t>
      </w:r>
      <w:proofErr w:type="gramStart"/>
      <w:r w:rsidR="00986924" w:rsidRPr="002E6C70">
        <w:rPr>
          <w:b/>
          <w:bCs/>
        </w:rPr>
        <w:t>takes into account</w:t>
      </w:r>
      <w:proofErr w:type="gramEnd"/>
      <w:r w:rsidR="00986924" w:rsidRPr="002E6C70">
        <w:rPr>
          <w:b/>
          <w:bCs/>
        </w:rPr>
        <w:t xml:space="preserve"> their specific needs (Switzerland</w:t>
      </w:r>
      <w:proofErr w:type="gramStart"/>
      <w:r w:rsidR="00986924" w:rsidRPr="002E6C70">
        <w:rPr>
          <w:b/>
          <w:bCs/>
        </w:rPr>
        <w:t>);</w:t>
      </w:r>
      <w:proofErr w:type="gramEnd"/>
    </w:p>
    <w:p w14:paraId="6E64A092" w14:textId="0BA32C12" w:rsidR="00986924" w:rsidRPr="002E6C70" w:rsidRDefault="004A13C8" w:rsidP="004A13C8">
      <w:pPr>
        <w:pStyle w:val="SingleTxtG"/>
        <w:tabs>
          <w:tab w:val="left" w:pos="2552"/>
        </w:tabs>
        <w:ind w:left="1701"/>
        <w:rPr>
          <w:b/>
          <w:bCs/>
        </w:rPr>
      </w:pPr>
      <w:r w:rsidRPr="002E6C70">
        <w:t>117.</w:t>
      </w:r>
      <w:r w:rsidR="00986924" w:rsidRPr="002E6C70">
        <w:t>66</w:t>
      </w:r>
      <w:r w:rsidR="00986924" w:rsidRPr="002E6C70">
        <w:tab/>
      </w:r>
      <w:r w:rsidR="00986924" w:rsidRPr="002E6C70">
        <w:rPr>
          <w:b/>
          <w:bCs/>
        </w:rPr>
        <w:t>Fully implement the National Protection Mechanism by establishing robust accountability measures for state authorities who fail to provide adequate protection to human rights defenders, including Indigenous rights defenders, environmental rights defenders, and journalists (Canada</w:t>
      </w:r>
      <w:proofErr w:type="gramStart"/>
      <w:r w:rsidR="00986924" w:rsidRPr="002E6C70">
        <w:rPr>
          <w:b/>
          <w:bCs/>
        </w:rPr>
        <w:t>);</w:t>
      </w:r>
      <w:proofErr w:type="gramEnd"/>
    </w:p>
    <w:p w14:paraId="257102D1" w14:textId="0DDE6BAF" w:rsidR="00986924" w:rsidRPr="002E6C70" w:rsidRDefault="004A13C8" w:rsidP="004A13C8">
      <w:pPr>
        <w:pStyle w:val="SingleTxtG"/>
        <w:tabs>
          <w:tab w:val="left" w:pos="2552"/>
        </w:tabs>
        <w:ind w:left="1701"/>
        <w:rPr>
          <w:b/>
          <w:bCs/>
        </w:rPr>
      </w:pPr>
      <w:r w:rsidRPr="002E6C70">
        <w:t>117.</w:t>
      </w:r>
      <w:r w:rsidR="00986924" w:rsidRPr="002E6C70">
        <w:t>67</w:t>
      </w:r>
      <w:r w:rsidR="00986924" w:rsidRPr="002E6C70">
        <w:tab/>
      </w:r>
      <w:r w:rsidR="00986924" w:rsidRPr="002E6C70">
        <w:rPr>
          <w:b/>
          <w:bCs/>
        </w:rPr>
        <w:t>Strengthen protection for human rights defenders and journalists by fully implementing and improving the national protection mechanism, and by adopting effective measures to prevent the misuse of criminal law against these actors (Estonia</w:t>
      </w:r>
      <w:proofErr w:type="gramStart"/>
      <w:r w:rsidR="00986924" w:rsidRPr="002E6C70">
        <w:rPr>
          <w:b/>
          <w:bCs/>
        </w:rPr>
        <w:t>);</w:t>
      </w:r>
      <w:proofErr w:type="gramEnd"/>
    </w:p>
    <w:p w14:paraId="7B85D67A" w14:textId="28D5D472" w:rsidR="00986924" w:rsidRPr="002E6C70" w:rsidRDefault="004A13C8" w:rsidP="004A13C8">
      <w:pPr>
        <w:pStyle w:val="SingleTxtG"/>
        <w:tabs>
          <w:tab w:val="left" w:pos="2552"/>
        </w:tabs>
        <w:ind w:left="1701"/>
        <w:rPr>
          <w:b/>
          <w:bCs/>
        </w:rPr>
      </w:pPr>
      <w:r w:rsidRPr="002E6C70">
        <w:t>117.</w:t>
      </w:r>
      <w:r w:rsidR="00986924" w:rsidRPr="002E6C70">
        <w:t>68</w:t>
      </w:r>
      <w:r w:rsidR="00986924" w:rsidRPr="002E6C70">
        <w:tab/>
      </w:r>
      <w:r w:rsidR="00986924" w:rsidRPr="002E6C70">
        <w:rPr>
          <w:b/>
          <w:bCs/>
        </w:rPr>
        <w:t>Strengthen the National Protection Mechanism by allocating sufficient funds, ensuring effective implementation procedures, as well as prompt, effective and impartial investigation of crimes against defenders, journalists and media workers (Austria</w:t>
      </w:r>
      <w:proofErr w:type="gramStart"/>
      <w:r w:rsidR="00986924" w:rsidRPr="002E6C70">
        <w:rPr>
          <w:b/>
          <w:bCs/>
        </w:rPr>
        <w:t>);</w:t>
      </w:r>
      <w:proofErr w:type="gramEnd"/>
    </w:p>
    <w:p w14:paraId="5881FC42" w14:textId="2E43D1E9" w:rsidR="00986924" w:rsidRPr="002E6C70" w:rsidRDefault="004A13C8" w:rsidP="004A13C8">
      <w:pPr>
        <w:pStyle w:val="SingleTxtG"/>
        <w:tabs>
          <w:tab w:val="left" w:pos="2552"/>
        </w:tabs>
        <w:ind w:left="1701"/>
        <w:rPr>
          <w:b/>
          <w:bCs/>
        </w:rPr>
      </w:pPr>
      <w:r w:rsidRPr="002E6C70">
        <w:t>117.</w:t>
      </w:r>
      <w:r w:rsidR="00986924" w:rsidRPr="002E6C70">
        <w:t>69</w:t>
      </w:r>
      <w:r w:rsidR="00986924" w:rsidRPr="002E6C70">
        <w:tab/>
      </w:r>
      <w:r w:rsidR="00986924" w:rsidRPr="002E6C70">
        <w:rPr>
          <w:b/>
          <w:bCs/>
        </w:rPr>
        <w:t>Ensure the proper functioning and neutrality of the National Protection Mechanism to effectively protect journalists and human rights defenders (France</w:t>
      </w:r>
      <w:proofErr w:type="gramStart"/>
      <w:r w:rsidR="00986924" w:rsidRPr="002E6C70">
        <w:rPr>
          <w:b/>
          <w:bCs/>
        </w:rPr>
        <w:t>);</w:t>
      </w:r>
      <w:proofErr w:type="gramEnd"/>
    </w:p>
    <w:p w14:paraId="0DB74639" w14:textId="7AD8AFD5" w:rsidR="00986924" w:rsidRPr="002E6C70" w:rsidRDefault="004A13C8" w:rsidP="004A13C8">
      <w:pPr>
        <w:pStyle w:val="SingleTxtG"/>
        <w:tabs>
          <w:tab w:val="left" w:pos="2552"/>
        </w:tabs>
        <w:ind w:left="1701"/>
        <w:rPr>
          <w:b/>
          <w:bCs/>
        </w:rPr>
      </w:pPr>
      <w:r w:rsidRPr="002E6C70">
        <w:t>117.</w:t>
      </w:r>
      <w:r w:rsidR="00986924" w:rsidRPr="002E6C70">
        <w:t>70</w:t>
      </w:r>
      <w:r w:rsidR="00986924" w:rsidRPr="002E6C70">
        <w:tab/>
      </w:r>
      <w:r w:rsidR="00986924" w:rsidRPr="002E6C70">
        <w:rPr>
          <w:b/>
          <w:bCs/>
        </w:rPr>
        <w:t>Ensure a safe and enabling environment for human rights defenders and journalists by effectively investigating and prosecuting attacks against them and by adequately funding the National Protection System (Germany</w:t>
      </w:r>
      <w:proofErr w:type="gramStart"/>
      <w:r w:rsidR="00986924" w:rsidRPr="002E6C70">
        <w:rPr>
          <w:b/>
          <w:bCs/>
        </w:rPr>
        <w:t>);</w:t>
      </w:r>
      <w:proofErr w:type="gramEnd"/>
    </w:p>
    <w:p w14:paraId="4B0DAECE" w14:textId="65DE7690" w:rsidR="00986924" w:rsidRPr="002E6C70" w:rsidRDefault="004A13C8" w:rsidP="004A13C8">
      <w:pPr>
        <w:pStyle w:val="SingleTxtG"/>
        <w:tabs>
          <w:tab w:val="left" w:pos="2552"/>
        </w:tabs>
        <w:ind w:left="1701"/>
        <w:rPr>
          <w:b/>
          <w:bCs/>
        </w:rPr>
      </w:pPr>
      <w:r w:rsidRPr="002E6C70">
        <w:t>117.</w:t>
      </w:r>
      <w:r w:rsidR="00986924" w:rsidRPr="002E6C70">
        <w:t>71</w:t>
      </w:r>
      <w:r w:rsidR="00986924" w:rsidRPr="002E6C70">
        <w:tab/>
      </w:r>
      <w:r w:rsidR="00986924" w:rsidRPr="002E6C70">
        <w:rPr>
          <w:b/>
          <w:bCs/>
        </w:rPr>
        <w:t>Strengthen its National Protection Mechanism through allocating sufficient resources and implementing agile procedures that enable swift delivery of protection measures tailored to those at risk (United Kingdom of Great Britain and Northern Ireland</w:t>
      </w:r>
      <w:proofErr w:type="gramStart"/>
      <w:r w:rsidR="00986924" w:rsidRPr="002E6C70">
        <w:rPr>
          <w:b/>
          <w:bCs/>
        </w:rPr>
        <w:t>);</w:t>
      </w:r>
      <w:proofErr w:type="gramEnd"/>
    </w:p>
    <w:p w14:paraId="66F7F438" w14:textId="227759A4" w:rsidR="00986924" w:rsidRPr="002E6C70" w:rsidRDefault="004A13C8" w:rsidP="004A13C8">
      <w:pPr>
        <w:pStyle w:val="SingleTxtG"/>
        <w:tabs>
          <w:tab w:val="left" w:pos="2552"/>
        </w:tabs>
        <w:ind w:left="1701"/>
        <w:rPr>
          <w:b/>
          <w:bCs/>
        </w:rPr>
      </w:pPr>
      <w:r w:rsidRPr="002E6C70">
        <w:t>117.</w:t>
      </w:r>
      <w:r w:rsidR="00986924" w:rsidRPr="002E6C70">
        <w:t>72</w:t>
      </w:r>
      <w:r w:rsidR="00986924" w:rsidRPr="002E6C70">
        <w:tab/>
      </w:r>
      <w:r w:rsidR="00986924" w:rsidRPr="002E6C70">
        <w:rPr>
          <w:b/>
          <w:bCs/>
        </w:rPr>
        <w:t>Reactivate and strengthen the National Protection Mechanism of Human Rights Defenders through sufficient funding and agile mechanisms for implementation based on inclusion and consultation of civil society (Netherlands (Kingdom of the)</w:t>
      </w:r>
      <w:proofErr w:type="gramStart"/>
      <w:r w:rsidR="00986924" w:rsidRPr="002E6C70">
        <w:rPr>
          <w:b/>
          <w:bCs/>
        </w:rPr>
        <w:t>);</w:t>
      </w:r>
      <w:proofErr w:type="gramEnd"/>
    </w:p>
    <w:p w14:paraId="5160EAF3" w14:textId="57B6AE8F" w:rsidR="00986924" w:rsidRPr="002E6C70" w:rsidRDefault="004A13C8" w:rsidP="004A13C8">
      <w:pPr>
        <w:pStyle w:val="SingleTxtG"/>
        <w:tabs>
          <w:tab w:val="left" w:pos="2552"/>
        </w:tabs>
        <w:ind w:left="1701"/>
        <w:rPr>
          <w:b/>
          <w:bCs/>
        </w:rPr>
      </w:pPr>
      <w:r w:rsidRPr="002E6C70">
        <w:t>117.</w:t>
      </w:r>
      <w:r w:rsidR="00986924" w:rsidRPr="002E6C70">
        <w:t>73</w:t>
      </w:r>
      <w:r w:rsidR="00986924" w:rsidRPr="002E6C70">
        <w:tab/>
      </w:r>
      <w:r w:rsidR="00986924" w:rsidRPr="002E6C70">
        <w:rPr>
          <w:b/>
          <w:bCs/>
        </w:rPr>
        <w:t>Strengthen and ensure the independence of the National Protection Mechanism for Human Rights Defenders, and engage closely with civil society and human rights defenders to design effective prevention and early-warning systems, particularly in rural and Indigenous territories (Ireland</w:t>
      </w:r>
      <w:proofErr w:type="gramStart"/>
      <w:r w:rsidR="00986924" w:rsidRPr="002E6C70">
        <w:rPr>
          <w:b/>
          <w:bCs/>
        </w:rPr>
        <w:t>);</w:t>
      </w:r>
      <w:proofErr w:type="gramEnd"/>
    </w:p>
    <w:p w14:paraId="0E22479E" w14:textId="165396D1" w:rsidR="00986924" w:rsidRPr="002E6C70" w:rsidRDefault="004A13C8" w:rsidP="004A13C8">
      <w:pPr>
        <w:pStyle w:val="SingleTxtG"/>
        <w:tabs>
          <w:tab w:val="left" w:pos="2552"/>
        </w:tabs>
        <w:ind w:left="1701"/>
        <w:rPr>
          <w:b/>
          <w:bCs/>
        </w:rPr>
      </w:pPr>
      <w:r w:rsidRPr="002E6C70">
        <w:t>117.</w:t>
      </w:r>
      <w:r w:rsidR="00986924" w:rsidRPr="002E6C70">
        <w:t>74</w:t>
      </w:r>
      <w:r w:rsidR="00986924" w:rsidRPr="002E6C70">
        <w:tab/>
      </w:r>
      <w:r w:rsidR="00986924" w:rsidRPr="002E6C70">
        <w:rPr>
          <w:b/>
          <w:bCs/>
        </w:rPr>
        <w:t>Strengthen the National System for the Protection of human rights defenders, journalists, social communicators, and justice operators, by providing sufficient resources, trained personnel and ensuring effective risk response (Norway</w:t>
      </w:r>
      <w:proofErr w:type="gramStart"/>
      <w:r w:rsidR="00986924" w:rsidRPr="002E6C70">
        <w:rPr>
          <w:b/>
          <w:bCs/>
        </w:rPr>
        <w:t>);</w:t>
      </w:r>
      <w:proofErr w:type="gramEnd"/>
    </w:p>
    <w:p w14:paraId="54223BFC" w14:textId="1FCD94DD" w:rsidR="00986924" w:rsidRPr="002E6C70" w:rsidRDefault="004A13C8" w:rsidP="004A13C8">
      <w:pPr>
        <w:pStyle w:val="SingleTxtG"/>
        <w:tabs>
          <w:tab w:val="left" w:pos="2552"/>
        </w:tabs>
        <w:ind w:left="1701"/>
        <w:rPr>
          <w:b/>
          <w:bCs/>
        </w:rPr>
      </w:pPr>
      <w:r w:rsidRPr="002E6C70">
        <w:t>117.</w:t>
      </w:r>
      <w:r w:rsidR="00986924" w:rsidRPr="002E6C70">
        <w:t>75</w:t>
      </w:r>
      <w:r w:rsidR="00986924" w:rsidRPr="002E6C70">
        <w:tab/>
      </w:r>
      <w:r w:rsidR="00986924" w:rsidRPr="002E6C70">
        <w:rPr>
          <w:b/>
          <w:bCs/>
        </w:rPr>
        <w:t>Allocate sufficient resources to protect journalists and human rights defenders, including environmental rights defenders, guarantee their rights to freedom of opinions and expression and freedom of peaceful assembly and association, and secure that the justice system upholds their ability to operate freely and without undue interference (Czechia</w:t>
      </w:r>
      <w:proofErr w:type="gramStart"/>
      <w:r w:rsidR="00986924" w:rsidRPr="002E6C70">
        <w:rPr>
          <w:b/>
          <w:bCs/>
        </w:rPr>
        <w:t>);</w:t>
      </w:r>
      <w:proofErr w:type="gramEnd"/>
    </w:p>
    <w:p w14:paraId="4064063E" w14:textId="2CD499F5" w:rsidR="00986924" w:rsidRPr="002E6C70" w:rsidRDefault="004A13C8" w:rsidP="004A13C8">
      <w:pPr>
        <w:pStyle w:val="SingleTxtG"/>
        <w:tabs>
          <w:tab w:val="left" w:pos="2552"/>
        </w:tabs>
        <w:ind w:left="1701"/>
        <w:rPr>
          <w:b/>
          <w:bCs/>
        </w:rPr>
      </w:pPr>
      <w:r w:rsidRPr="002E6C70">
        <w:t>117.</w:t>
      </w:r>
      <w:r w:rsidR="00986924" w:rsidRPr="002E6C70">
        <w:t>76</w:t>
      </w:r>
      <w:r w:rsidR="00986924" w:rsidRPr="002E6C70">
        <w:tab/>
      </w:r>
      <w:r w:rsidR="00986924" w:rsidRPr="002E6C70">
        <w:rPr>
          <w:b/>
          <w:bCs/>
        </w:rPr>
        <w:t xml:space="preserve">Adopt measures to ensure the effective protection of human rights defenders, </w:t>
      </w:r>
      <w:proofErr w:type="gramStart"/>
      <w:r w:rsidR="00986924" w:rsidRPr="002E6C70">
        <w:rPr>
          <w:b/>
          <w:bCs/>
        </w:rPr>
        <w:t>in particular through</w:t>
      </w:r>
      <w:proofErr w:type="gramEnd"/>
      <w:r w:rsidR="00986924" w:rsidRPr="002E6C70">
        <w:rPr>
          <w:b/>
          <w:bCs/>
        </w:rPr>
        <w:t xml:space="preserve"> protocols for the investigation of crimes committed against them (Brazil</w:t>
      </w:r>
      <w:proofErr w:type="gramStart"/>
      <w:r w:rsidR="00986924" w:rsidRPr="002E6C70">
        <w:rPr>
          <w:b/>
          <w:bCs/>
        </w:rPr>
        <w:t>);</w:t>
      </w:r>
      <w:proofErr w:type="gramEnd"/>
    </w:p>
    <w:p w14:paraId="58504E3E" w14:textId="73232444" w:rsidR="00986924" w:rsidRPr="002E6C70" w:rsidRDefault="004A13C8" w:rsidP="004A13C8">
      <w:pPr>
        <w:pStyle w:val="SingleTxtG"/>
        <w:tabs>
          <w:tab w:val="left" w:pos="2552"/>
        </w:tabs>
        <w:ind w:left="1701"/>
        <w:rPr>
          <w:b/>
          <w:bCs/>
        </w:rPr>
      </w:pPr>
      <w:r w:rsidRPr="002E6C70">
        <w:t>117.</w:t>
      </w:r>
      <w:r w:rsidR="00986924" w:rsidRPr="002E6C70">
        <w:t>77</w:t>
      </w:r>
      <w:r w:rsidR="00986924" w:rsidRPr="002E6C70">
        <w:tab/>
      </w:r>
      <w:r w:rsidR="00986924" w:rsidRPr="002E6C70">
        <w:rPr>
          <w:b/>
          <w:bCs/>
        </w:rPr>
        <w:t>Take further measures to ensure effective protection and assistance for human rights defenders, including by involving civil society in the development of prevention and protection measures (Cyprus</w:t>
      </w:r>
      <w:proofErr w:type="gramStart"/>
      <w:r w:rsidR="00986924" w:rsidRPr="002E6C70">
        <w:rPr>
          <w:b/>
          <w:bCs/>
        </w:rPr>
        <w:t>);</w:t>
      </w:r>
      <w:proofErr w:type="gramEnd"/>
    </w:p>
    <w:p w14:paraId="1BD67293" w14:textId="263343DC" w:rsidR="00986924" w:rsidRPr="002E6C70" w:rsidRDefault="004A13C8" w:rsidP="004A13C8">
      <w:pPr>
        <w:pStyle w:val="SingleTxtG"/>
        <w:tabs>
          <w:tab w:val="left" w:pos="2552"/>
        </w:tabs>
        <w:ind w:left="1701"/>
        <w:rPr>
          <w:b/>
          <w:bCs/>
        </w:rPr>
      </w:pPr>
      <w:r w:rsidRPr="002E6C70">
        <w:t>117.</w:t>
      </w:r>
      <w:r w:rsidR="00986924" w:rsidRPr="002E6C70">
        <w:t>78</w:t>
      </w:r>
      <w:r w:rsidR="00986924" w:rsidRPr="002E6C70">
        <w:tab/>
      </w:r>
      <w:r w:rsidR="00986924" w:rsidRPr="002E6C70">
        <w:rPr>
          <w:b/>
          <w:bCs/>
        </w:rPr>
        <w:t>Ensure respect for the right to freedom of expression and media pluralism, as well as free and informed public participation and mechanisms of direct democracy (Ecuador</w:t>
      </w:r>
      <w:proofErr w:type="gramStart"/>
      <w:r w:rsidR="00986924" w:rsidRPr="002E6C70">
        <w:rPr>
          <w:b/>
          <w:bCs/>
        </w:rPr>
        <w:t>);</w:t>
      </w:r>
      <w:proofErr w:type="gramEnd"/>
    </w:p>
    <w:p w14:paraId="0CF620E9" w14:textId="17BF0BD7" w:rsidR="00986924" w:rsidRPr="002E6C70" w:rsidRDefault="004A13C8" w:rsidP="004A13C8">
      <w:pPr>
        <w:pStyle w:val="SingleTxtG"/>
        <w:tabs>
          <w:tab w:val="left" w:pos="2552"/>
        </w:tabs>
        <w:ind w:left="1701"/>
        <w:rPr>
          <w:b/>
          <w:bCs/>
        </w:rPr>
      </w:pPr>
      <w:r w:rsidRPr="002E6C70">
        <w:t>117.</w:t>
      </w:r>
      <w:r w:rsidR="00986924" w:rsidRPr="002E6C70">
        <w:t>79</w:t>
      </w:r>
      <w:r w:rsidR="00986924" w:rsidRPr="002E6C70">
        <w:tab/>
      </w:r>
      <w:r w:rsidR="00986924" w:rsidRPr="002E6C70">
        <w:rPr>
          <w:b/>
          <w:bCs/>
        </w:rPr>
        <w:t>Increase efforts to create a safe and enabling environment for human rights defenders, according to international standards (Italy</w:t>
      </w:r>
      <w:proofErr w:type="gramStart"/>
      <w:r w:rsidR="00986924" w:rsidRPr="002E6C70">
        <w:rPr>
          <w:b/>
          <w:bCs/>
        </w:rPr>
        <w:t>);</w:t>
      </w:r>
      <w:proofErr w:type="gramEnd"/>
    </w:p>
    <w:p w14:paraId="59594443" w14:textId="1736046F" w:rsidR="00986924" w:rsidRPr="002E6C70" w:rsidRDefault="004A13C8" w:rsidP="004A13C8">
      <w:pPr>
        <w:pStyle w:val="SingleTxtG"/>
        <w:tabs>
          <w:tab w:val="left" w:pos="2552"/>
        </w:tabs>
        <w:ind w:left="1701"/>
        <w:rPr>
          <w:b/>
          <w:bCs/>
        </w:rPr>
      </w:pPr>
      <w:r w:rsidRPr="002E6C70">
        <w:t>117.</w:t>
      </w:r>
      <w:r w:rsidR="00986924" w:rsidRPr="002E6C70">
        <w:t>80</w:t>
      </w:r>
      <w:r w:rsidR="00986924" w:rsidRPr="002E6C70">
        <w:tab/>
      </w:r>
      <w:r w:rsidR="00986924" w:rsidRPr="002E6C70">
        <w:rPr>
          <w:b/>
          <w:bCs/>
        </w:rPr>
        <w:t>Ensure prompt investigations and accountability for attacks on human rights defenders and journalists (Italy</w:t>
      </w:r>
      <w:proofErr w:type="gramStart"/>
      <w:r w:rsidR="00986924" w:rsidRPr="002E6C70">
        <w:rPr>
          <w:b/>
          <w:bCs/>
        </w:rPr>
        <w:t>);</w:t>
      </w:r>
      <w:proofErr w:type="gramEnd"/>
    </w:p>
    <w:p w14:paraId="509CB254" w14:textId="0E54DB30" w:rsidR="00986924" w:rsidRPr="002E6C70" w:rsidRDefault="004A13C8" w:rsidP="004A13C8">
      <w:pPr>
        <w:pStyle w:val="SingleTxtG"/>
        <w:tabs>
          <w:tab w:val="left" w:pos="2552"/>
        </w:tabs>
        <w:ind w:left="1701"/>
        <w:rPr>
          <w:b/>
          <w:bCs/>
        </w:rPr>
      </w:pPr>
      <w:r w:rsidRPr="002E6C70">
        <w:t>117.</w:t>
      </w:r>
      <w:r w:rsidR="00986924" w:rsidRPr="002E6C70">
        <w:t>81</w:t>
      </w:r>
      <w:r w:rsidR="00986924" w:rsidRPr="002E6C70">
        <w:tab/>
      </w:r>
      <w:r w:rsidR="00986924" w:rsidRPr="002E6C70">
        <w:rPr>
          <w:b/>
          <w:bCs/>
        </w:rPr>
        <w:t>End the state of emergency and establish swift, impartial, independent, and effective investigations into related human rights violations, particularly cases of excessive use of force by military police (Switzerland</w:t>
      </w:r>
      <w:proofErr w:type="gramStart"/>
      <w:r w:rsidR="00986924" w:rsidRPr="002E6C70">
        <w:rPr>
          <w:b/>
          <w:bCs/>
        </w:rPr>
        <w:t>);</w:t>
      </w:r>
      <w:proofErr w:type="gramEnd"/>
    </w:p>
    <w:p w14:paraId="26722140" w14:textId="68697124" w:rsidR="00986924" w:rsidRPr="002E6C70" w:rsidRDefault="004A13C8" w:rsidP="004A13C8">
      <w:pPr>
        <w:pStyle w:val="SingleTxtG"/>
        <w:tabs>
          <w:tab w:val="left" w:pos="2552"/>
        </w:tabs>
        <w:ind w:left="1701"/>
        <w:rPr>
          <w:b/>
          <w:bCs/>
        </w:rPr>
      </w:pPr>
      <w:r w:rsidRPr="002E6C70">
        <w:t>117.</w:t>
      </w:r>
      <w:r w:rsidR="00986924" w:rsidRPr="002E6C70">
        <w:t>82</w:t>
      </w:r>
      <w:r w:rsidR="00986924" w:rsidRPr="002E6C70">
        <w:tab/>
      </w:r>
      <w:r w:rsidR="00986924" w:rsidRPr="002E6C70">
        <w:rPr>
          <w:b/>
          <w:bCs/>
        </w:rPr>
        <w:t>Ensure that any measures introduced under the state of emergency are strictly necessary, proportionate, temporary, and subject to judicial review (Republic of Korea</w:t>
      </w:r>
      <w:proofErr w:type="gramStart"/>
      <w:r w:rsidR="00986924" w:rsidRPr="002E6C70">
        <w:rPr>
          <w:b/>
          <w:bCs/>
        </w:rPr>
        <w:t>);</w:t>
      </w:r>
      <w:proofErr w:type="gramEnd"/>
    </w:p>
    <w:p w14:paraId="03725AD6" w14:textId="30264E77" w:rsidR="00986924" w:rsidRPr="002E6C70" w:rsidRDefault="004A13C8" w:rsidP="004A13C8">
      <w:pPr>
        <w:pStyle w:val="SingleTxtG"/>
        <w:tabs>
          <w:tab w:val="left" w:pos="2552"/>
        </w:tabs>
        <w:ind w:left="1701"/>
        <w:rPr>
          <w:b/>
          <w:bCs/>
        </w:rPr>
      </w:pPr>
      <w:r w:rsidRPr="002E6C70">
        <w:t>117.</w:t>
      </w:r>
      <w:r w:rsidR="00986924" w:rsidRPr="002E6C70">
        <w:t>83</w:t>
      </w:r>
      <w:r w:rsidR="00986924" w:rsidRPr="002E6C70">
        <w:tab/>
      </w:r>
      <w:r w:rsidR="00986924" w:rsidRPr="002E6C70">
        <w:rPr>
          <w:b/>
          <w:bCs/>
        </w:rPr>
        <w:t>Plan for an end to the prolonged state of exception, reinstate suspended constitutional guarantees, and ensure the independence of electoral authorities (France</w:t>
      </w:r>
      <w:proofErr w:type="gramStart"/>
      <w:r w:rsidR="00986924" w:rsidRPr="002E6C70">
        <w:rPr>
          <w:b/>
          <w:bCs/>
        </w:rPr>
        <w:t>);</w:t>
      </w:r>
      <w:proofErr w:type="gramEnd"/>
    </w:p>
    <w:p w14:paraId="55137B43" w14:textId="489D03A5" w:rsidR="00986924" w:rsidRPr="002E6C70" w:rsidRDefault="004A13C8" w:rsidP="004A13C8">
      <w:pPr>
        <w:pStyle w:val="SingleTxtG"/>
        <w:tabs>
          <w:tab w:val="left" w:pos="2552"/>
        </w:tabs>
        <w:ind w:left="1701"/>
        <w:rPr>
          <w:b/>
          <w:bCs/>
        </w:rPr>
      </w:pPr>
      <w:r w:rsidRPr="002E6C70">
        <w:t>117.</w:t>
      </w:r>
      <w:r w:rsidR="00986924" w:rsidRPr="002E6C70">
        <w:t>84</w:t>
      </w:r>
      <w:r w:rsidR="00986924" w:rsidRPr="002E6C70">
        <w:tab/>
      </w:r>
      <w:r w:rsidR="00986924" w:rsidRPr="002E6C70">
        <w:rPr>
          <w:b/>
          <w:bCs/>
        </w:rPr>
        <w:t>Reassess the measures introduced by the state of emergency and for investigations to be carried out into the violence and human rights violations perpetrated in this context (Belgium</w:t>
      </w:r>
      <w:proofErr w:type="gramStart"/>
      <w:r w:rsidR="00986924" w:rsidRPr="002E6C70">
        <w:rPr>
          <w:b/>
          <w:bCs/>
        </w:rPr>
        <w:t>);</w:t>
      </w:r>
      <w:proofErr w:type="gramEnd"/>
    </w:p>
    <w:p w14:paraId="676CAA08" w14:textId="4AA1B7AB" w:rsidR="00986924" w:rsidRPr="002E6C70" w:rsidRDefault="004A13C8" w:rsidP="004A13C8">
      <w:pPr>
        <w:pStyle w:val="SingleTxtG"/>
        <w:tabs>
          <w:tab w:val="left" w:pos="2552"/>
        </w:tabs>
        <w:ind w:left="1701"/>
        <w:rPr>
          <w:b/>
          <w:bCs/>
        </w:rPr>
      </w:pPr>
      <w:r w:rsidRPr="002E6C70">
        <w:t>117.</w:t>
      </w:r>
      <w:r w:rsidR="00986924" w:rsidRPr="002E6C70">
        <w:t>85</w:t>
      </w:r>
      <w:r w:rsidR="00986924" w:rsidRPr="002E6C70">
        <w:tab/>
      </w:r>
      <w:r w:rsidR="00986924" w:rsidRPr="002E6C70">
        <w:rPr>
          <w:b/>
          <w:bCs/>
        </w:rPr>
        <w:t>Intensify efforts to prevent and combat trafficking in persons, with particular attention to victim identification, assistance and regional cooperation (Lebanon</w:t>
      </w:r>
      <w:proofErr w:type="gramStart"/>
      <w:r w:rsidR="00986924" w:rsidRPr="002E6C70">
        <w:rPr>
          <w:b/>
          <w:bCs/>
        </w:rPr>
        <w:t>);</w:t>
      </w:r>
      <w:proofErr w:type="gramEnd"/>
    </w:p>
    <w:p w14:paraId="4EC3D5F0" w14:textId="390FF616" w:rsidR="00986924" w:rsidRPr="002E6C70" w:rsidRDefault="004A13C8" w:rsidP="004A13C8">
      <w:pPr>
        <w:pStyle w:val="SingleTxtG"/>
        <w:tabs>
          <w:tab w:val="left" w:pos="2552"/>
        </w:tabs>
        <w:ind w:left="1701"/>
        <w:rPr>
          <w:b/>
          <w:bCs/>
        </w:rPr>
      </w:pPr>
      <w:r w:rsidRPr="002E6C70">
        <w:t>117.</w:t>
      </w:r>
      <w:r w:rsidR="00986924" w:rsidRPr="002E6C70">
        <w:t>86</w:t>
      </w:r>
      <w:r w:rsidR="00986924" w:rsidRPr="002E6C70">
        <w:tab/>
      </w:r>
      <w:r w:rsidR="00986924" w:rsidRPr="002E6C70">
        <w:rPr>
          <w:b/>
          <w:bCs/>
        </w:rPr>
        <w:t>Continue its efforts to prevent and combat trafficking in persons and protect victims of trafficking (Bangladesh</w:t>
      </w:r>
      <w:proofErr w:type="gramStart"/>
      <w:r w:rsidR="00986924" w:rsidRPr="002E6C70">
        <w:rPr>
          <w:b/>
          <w:bCs/>
        </w:rPr>
        <w:t>);</w:t>
      </w:r>
      <w:proofErr w:type="gramEnd"/>
    </w:p>
    <w:p w14:paraId="49F33AA5" w14:textId="3460711A" w:rsidR="00986924" w:rsidRPr="002E6C70" w:rsidRDefault="004A13C8" w:rsidP="004A13C8">
      <w:pPr>
        <w:pStyle w:val="SingleTxtG"/>
        <w:tabs>
          <w:tab w:val="left" w:pos="2552"/>
        </w:tabs>
        <w:ind w:left="1701"/>
        <w:rPr>
          <w:b/>
          <w:bCs/>
        </w:rPr>
      </w:pPr>
      <w:r w:rsidRPr="002E6C70">
        <w:t>117.</w:t>
      </w:r>
      <w:r w:rsidR="00986924" w:rsidRPr="002E6C70">
        <w:t>87</w:t>
      </w:r>
      <w:r w:rsidR="00986924" w:rsidRPr="002E6C70">
        <w:tab/>
      </w:r>
      <w:r w:rsidR="00986924" w:rsidRPr="002E6C70">
        <w:rPr>
          <w:b/>
          <w:bCs/>
        </w:rPr>
        <w:t>Continue implementing measures related to combating trafficking in persons, including through the Fund for Victims of Human Trafficking (Egypt</w:t>
      </w:r>
      <w:proofErr w:type="gramStart"/>
      <w:r w:rsidR="00986924" w:rsidRPr="002E6C70">
        <w:rPr>
          <w:b/>
          <w:bCs/>
        </w:rPr>
        <w:t>);</w:t>
      </w:r>
      <w:proofErr w:type="gramEnd"/>
    </w:p>
    <w:p w14:paraId="131D9958" w14:textId="72DFB461" w:rsidR="00986924" w:rsidRPr="002E6C70" w:rsidRDefault="004A13C8" w:rsidP="004A13C8">
      <w:pPr>
        <w:pStyle w:val="SingleTxtG"/>
        <w:tabs>
          <w:tab w:val="left" w:pos="2552"/>
        </w:tabs>
        <w:ind w:left="1701"/>
        <w:rPr>
          <w:b/>
          <w:bCs/>
        </w:rPr>
      </w:pPr>
      <w:r w:rsidRPr="002E6C70">
        <w:t>117.</w:t>
      </w:r>
      <w:r w:rsidR="00986924" w:rsidRPr="002E6C70">
        <w:t>88</w:t>
      </w:r>
      <w:r w:rsidR="00986924" w:rsidRPr="002E6C70">
        <w:tab/>
      </w:r>
      <w:r w:rsidR="00986924" w:rsidRPr="002E6C70">
        <w:rPr>
          <w:b/>
          <w:bCs/>
        </w:rPr>
        <w:t>Strengthen institutional coordination in the field of combating human trafficking and expanding protection and support services for victims (Jordan</w:t>
      </w:r>
      <w:proofErr w:type="gramStart"/>
      <w:r w:rsidR="00986924" w:rsidRPr="002E6C70">
        <w:rPr>
          <w:b/>
          <w:bCs/>
        </w:rPr>
        <w:t>);</w:t>
      </w:r>
      <w:proofErr w:type="gramEnd"/>
    </w:p>
    <w:p w14:paraId="719090CB" w14:textId="0B17E773" w:rsidR="00986924" w:rsidRPr="002E6C70" w:rsidRDefault="004A13C8" w:rsidP="004A13C8">
      <w:pPr>
        <w:pStyle w:val="SingleTxtG"/>
        <w:tabs>
          <w:tab w:val="left" w:pos="2552"/>
        </w:tabs>
        <w:ind w:left="1701"/>
        <w:rPr>
          <w:b/>
          <w:bCs/>
        </w:rPr>
      </w:pPr>
      <w:r w:rsidRPr="002E6C70">
        <w:t>117.</w:t>
      </w:r>
      <w:r w:rsidR="00986924" w:rsidRPr="002E6C70">
        <w:t>89</w:t>
      </w:r>
      <w:r w:rsidR="00986924" w:rsidRPr="002E6C70">
        <w:tab/>
      </w:r>
      <w:r w:rsidR="00986924" w:rsidRPr="002E6C70">
        <w:rPr>
          <w:b/>
          <w:bCs/>
        </w:rPr>
        <w:t>Continue efforts to reduce high rates of unemployment and underemployment among disadvantaged groups, including by strengthening their access to technical and vocational training opportunities (India</w:t>
      </w:r>
      <w:proofErr w:type="gramStart"/>
      <w:r w:rsidR="00986924" w:rsidRPr="002E6C70">
        <w:rPr>
          <w:b/>
          <w:bCs/>
        </w:rPr>
        <w:t>);</w:t>
      </w:r>
      <w:proofErr w:type="gramEnd"/>
    </w:p>
    <w:p w14:paraId="520FB50E" w14:textId="2F16E425" w:rsidR="00986924" w:rsidRPr="002E6C70" w:rsidRDefault="004A13C8" w:rsidP="004A13C8">
      <w:pPr>
        <w:pStyle w:val="SingleTxtG"/>
        <w:tabs>
          <w:tab w:val="left" w:pos="2552"/>
        </w:tabs>
        <w:ind w:left="1701"/>
        <w:rPr>
          <w:b/>
          <w:bCs/>
        </w:rPr>
      </w:pPr>
      <w:r w:rsidRPr="002E6C70">
        <w:t>117.</w:t>
      </w:r>
      <w:r w:rsidR="00986924" w:rsidRPr="002E6C70">
        <w:t>90</w:t>
      </w:r>
      <w:r w:rsidR="00986924" w:rsidRPr="002E6C70">
        <w:tab/>
      </w:r>
      <w:r w:rsidR="00986924" w:rsidRPr="002E6C70">
        <w:rPr>
          <w:b/>
          <w:bCs/>
        </w:rPr>
        <w:t>Strengthen labour inspection and protection mechanisms to safeguard workers, including women and young people, from exploitation and unsafe conditions (Bahamas</w:t>
      </w:r>
      <w:proofErr w:type="gramStart"/>
      <w:r w:rsidR="00986924" w:rsidRPr="002E6C70">
        <w:rPr>
          <w:b/>
          <w:bCs/>
        </w:rPr>
        <w:t>);</w:t>
      </w:r>
      <w:proofErr w:type="gramEnd"/>
    </w:p>
    <w:p w14:paraId="3FA1B6EC" w14:textId="1C3B3037" w:rsidR="00986924" w:rsidRPr="002E6C70" w:rsidRDefault="004A13C8" w:rsidP="004A13C8">
      <w:pPr>
        <w:pStyle w:val="SingleTxtG"/>
        <w:tabs>
          <w:tab w:val="left" w:pos="2552"/>
        </w:tabs>
        <w:ind w:left="1701"/>
        <w:rPr>
          <w:b/>
          <w:bCs/>
        </w:rPr>
      </w:pPr>
      <w:r w:rsidRPr="002E6C70">
        <w:t>117.</w:t>
      </w:r>
      <w:r w:rsidR="00986924" w:rsidRPr="002E6C70">
        <w:t>91</w:t>
      </w:r>
      <w:r w:rsidR="00986924" w:rsidRPr="002E6C70">
        <w:tab/>
      </w:r>
      <w:r w:rsidR="00986924" w:rsidRPr="002E6C70">
        <w:rPr>
          <w:b/>
          <w:bCs/>
        </w:rPr>
        <w:t>Consider adopting measures to improve women's access to formal employment; expand protection plans for those working in the informal economy; and effectively ensure compliance with the principle of equal pay for work of equal value (Peru</w:t>
      </w:r>
      <w:proofErr w:type="gramStart"/>
      <w:r w:rsidR="00986924" w:rsidRPr="002E6C70">
        <w:rPr>
          <w:b/>
          <w:bCs/>
        </w:rPr>
        <w:t>);</w:t>
      </w:r>
      <w:proofErr w:type="gramEnd"/>
    </w:p>
    <w:p w14:paraId="39F35799" w14:textId="25B5807A" w:rsidR="00986924" w:rsidRPr="002E6C70" w:rsidRDefault="004A13C8" w:rsidP="004A13C8">
      <w:pPr>
        <w:pStyle w:val="SingleTxtG"/>
        <w:tabs>
          <w:tab w:val="left" w:pos="2552"/>
        </w:tabs>
        <w:ind w:left="1701"/>
        <w:rPr>
          <w:b/>
          <w:bCs/>
        </w:rPr>
      </w:pPr>
      <w:r w:rsidRPr="002E6C70">
        <w:t>117.</w:t>
      </w:r>
      <w:r w:rsidR="00986924" w:rsidRPr="002E6C70">
        <w:t>92</w:t>
      </w:r>
      <w:r w:rsidR="00986924" w:rsidRPr="002E6C70">
        <w:tab/>
      </w:r>
      <w:r w:rsidR="00986924" w:rsidRPr="002E6C70">
        <w:rPr>
          <w:b/>
          <w:bCs/>
        </w:rPr>
        <w:t>Promote vocational and entrepreneurship programmes for women and youth in post-conflict and low-income areas (Malaysia</w:t>
      </w:r>
      <w:proofErr w:type="gramStart"/>
      <w:r w:rsidR="00986924" w:rsidRPr="002E6C70">
        <w:rPr>
          <w:b/>
          <w:bCs/>
        </w:rPr>
        <w:t>);</w:t>
      </w:r>
      <w:proofErr w:type="gramEnd"/>
    </w:p>
    <w:p w14:paraId="47745695" w14:textId="3F0EA1A3" w:rsidR="00986924" w:rsidRPr="002E6C70" w:rsidRDefault="004A13C8" w:rsidP="004A13C8">
      <w:pPr>
        <w:pStyle w:val="SingleTxtG"/>
        <w:tabs>
          <w:tab w:val="left" w:pos="2552"/>
        </w:tabs>
        <w:ind w:left="1701"/>
        <w:rPr>
          <w:b/>
          <w:bCs/>
        </w:rPr>
      </w:pPr>
      <w:r w:rsidRPr="002E6C70">
        <w:t>117.</w:t>
      </w:r>
      <w:r w:rsidR="00986924" w:rsidRPr="002E6C70">
        <w:t>93</w:t>
      </w:r>
      <w:r w:rsidR="00986924" w:rsidRPr="002E6C70">
        <w:tab/>
      </w:r>
      <w:r w:rsidR="00986924" w:rsidRPr="002E6C70">
        <w:rPr>
          <w:b/>
          <w:bCs/>
        </w:rPr>
        <w:t>Strengthen measures to ensure effective social protection to all, particularly women, children, senior citizens and vulnerable communities (Nepal</w:t>
      </w:r>
      <w:proofErr w:type="gramStart"/>
      <w:r w:rsidR="00986924" w:rsidRPr="002E6C70">
        <w:rPr>
          <w:b/>
          <w:bCs/>
        </w:rPr>
        <w:t>);</w:t>
      </w:r>
      <w:proofErr w:type="gramEnd"/>
    </w:p>
    <w:p w14:paraId="552A6F57" w14:textId="2F5BB179" w:rsidR="00986924" w:rsidRPr="002E6C70" w:rsidRDefault="004A13C8" w:rsidP="004A13C8">
      <w:pPr>
        <w:pStyle w:val="SingleTxtG"/>
        <w:tabs>
          <w:tab w:val="left" w:pos="2552"/>
        </w:tabs>
        <w:ind w:left="1701"/>
        <w:rPr>
          <w:b/>
          <w:bCs/>
        </w:rPr>
      </w:pPr>
      <w:r w:rsidRPr="002E6C70">
        <w:t>117.</w:t>
      </w:r>
      <w:r w:rsidR="00986924" w:rsidRPr="002E6C70">
        <w:t>94</w:t>
      </w:r>
      <w:r w:rsidR="00986924" w:rsidRPr="002E6C70">
        <w:tab/>
      </w:r>
      <w:r w:rsidR="00986924" w:rsidRPr="002E6C70">
        <w:rPr>
          <w:b/>
          <w:bCs/>
        </w:rPr>
        <w:t>Redouble efforts to develop a social security system that is adequate and accessible to all (Ghana</w:t>
      </w:r>
      <w:proofErr w:type="gramStart"/>
      <w:r w:rsidR="00986924" w:rsidRPr="002E6C70">
        <w:rPr>
          <w:b/>
          <w:bCs/>
        </w:rPr>
        <w:t>);</w:t>
      </w:r>
      <w:proofErr w:type="gramEnd"/>
    </w:p>
    <w:p w14:paraId="57FE34F2" w14:textId="6BB43ED4" w:rsidR="00986924" w:rsidRPr="002E6C70" w:rsidRDefault="004A13C8" w:rsidP="004A13C8">
      <w:pPr>
        <w:pStyle w:val="SingleTxtG"/>
        <w:tabs>
          <w:tab w:val="left" w:pos="2552"/>
        </w:tabs>
        <w:ind w:left="1701"/>
        <w:rPr>
          <w:b/>
          <w:bCs/>
        </w:rPr>
      </w:pPr>
      <w:r w:rsidRPr="002E6C70">
        <w:t>117.</w:t>
      </w:r>
      <w:r w:rsidR="00986924" w:rsidRPr="002E6C70">
        <w:t>95</w:t>
      </w:r>
      <w:r w:rsidR="00986924" w:rsidRPr="002E6C70">
        <w:tab/>
      </w:r>
      <w:r w:rsidR="00986924" w:rsidRPr="002E6C70">
        <w:rPr>
          <w:b/>
          <w:bCs/>
        </w:rPr>
        <w:t>Continue strengthening national efforts to provide social protection services, especially for women, children, and persons with disabilities (Egypt</w:t>
      </w:r>
      <w:proofErr w:type="gramStart"/>
      <w:r w:rsidR="00986924" w:rsidRPr="002E6C70">
        <w:rPr>
          <w:b/>
          <w:bCs/>
        </w:rPr>
        <w:t>);</w:t>
      </w:r>
      <w:proofErr w:type="gramEnd"/>
    </w:p>
    <w:p w14:paraId="4E4207AC" w14:textId="7CDB3CFA" w:rsidR="00986924" w:rsidRPr="002E6C70" w:rsidRDefault="004A13C8" w:rsidP="004A13C8">
      <w:pPr>
        <w:pStyle w:val="SingleTxtG"/>
        <w:tabs>
          <w:tab w:val="left" w:pos="2552"/>
        </w:tabs>
        <w:ind w:left="1701"/>
        <w:rPr>
          <w:b/>
          <w:bCs/>
        </w:rPr>
      </w:pPr>
      <w:r w:rsidRPr="002E6C70">
        <w:t>117.</w:t>
      </w:r>
      <w:r w:rsidR="00986924" w:rsidRPr="002E6C70">
        <w:t>96</w:t>
      </w:r>
      <w:r w:rsidR="00986924" w:rsidRPr="002E6C70">
        <w:tab/>
      </w:r>
      <w:r w:rsidR="00986924" w:rsidRPr="002E6C70">
        <w:rPr>
          <w:b/>
          <w:bCs/>
        </w:rPr>
        <w:t>Continue efforts aimed at improving the standard of living of families, as well as to expand the scope of social welfare programmes (Iraq</w:t>
      </w:r>
      <w:proofErr w:type="gramStart"/>
      <w:r w:rsidR="00986924" w:rsidRPr="002E6C70">
        <w:rPr>
          <w:b/>
          <w:bCs/>
        </w:rPr>
        <w:t>);</w:t>
      </w:r>
      <w:proofErr w:type="gramEnd"/>
    </w:p>
    <w:p w14:paraId="562D3091" w14:textId="01BF4DAB" w:rsidR="00986924" w:rsidRPr="002E6C70" w:rsidRDefault="004A13C8" w:rsidP="004A13C8">
      <w:pPr>
        <w:pStyle w:val="SingleTxtG"/>
        <w:tabs>
          <w:tab w:val="left" w:pos="2552"/>
        </w:tabs>
        <w:ind w:left="1701"/>
        <w:rPr>
          <w:b/>
          <w:bCs/>
        </w:rPr>
      </w:pPr>
      <w:r w:rsidRPr="002E6C70">
        <w:t>117.</w:t>
      </w:r>
      <w:r w:rsidR="00986924" w:rsidRPr="002E6C70">
        <w:t>97</w:t>
      </w:r>
      <w:r w:rsidR="00986924" w:rsidRPr="002E6C70">
        <w:tab/>
      </w:r>
      <w:r w:rsidR="00986924" w:rsidRPr="002E6C70">
        <w:rPr>
          <w:b/>
          <w:bCs/>
        </w:rPr>
        <w:t>Continue to vigorously advance poverty reduction efforts, effectively reducing the number of persons living in poverty and safeguarding the people's right to development (China</w:t>
      </w:r>
      <w:proofErr w:type="gramStart"/>
      <w:r w:rsidR="00986924" w:rsidRPr="002E6C70">
        <w:rPr>
          <w:b/>
          <w:bCs/>
        </w:rPr>
        <w:t>);</w:t>
      </w:r>
      <w:proofErr w:type="gramEnd"/>
    </w:p>
    <w:p w14:paraId="1EAD17C6" w14:textId="23133C90" w:rsidR="00986924" w:rsidRPr="002E6C70" w:rsidRDefault="004A13C8" w:rsidP="004A13C8">
      <w:pPr>
        <w:pStyle w:val="SingleTxtG"/>
        <w:tabs>
          <w:tab w:val="left" w:pos="2552"/>
        </w:tabs>
        <w:ind w:left="1701"/>
        <w:rPr>
          <w:b/>
          <w:bCs/>
        </w:rPr>
      </w:pPr>
      <w:r w:rsidRPr="002E6C70">
        <w:t>117.</w:t>
      </w:r>
      <w:r w:rsidR="00986924" w:rsidRPr="002E6C70">
        <w:t>98</w:t>
      </w:r>
      <w:r w:rsidR="00986924" w:rsidRPr="002E6C70">
        <w:tab/>
      </w:r>
      <w:r w:rsidR="00986924" w:rsidRPr="002E6C70">
        <w:rPr>
          <w:b/>
          <w:bCs/>
        </w:rPr>
        <w:t>Further expand inclusive social protection schemes and targeted poverty reduction initiatives to ensure sustainable access to essential services — particularly health, education and clean water — for children, women and other vulnerable populations (Viet Nam</w:t>
      </w:r>
      <w:proofErr w:type="gramStart"/>
      <w:r w:rsidR="00986924" w:rsidRPr="002E6C70">
        <w:rPr>
          <w:b/>
          <w:bCs/>
        </w:rPr>
        <w:t>);</w:t>
      </w:r>
      <w:proofErr w:type="gramEnd"/>
    </w:p>
    <w:p w14:paraId="7175CC63" w14:textId="340736EF" w:rsidR="00986924" w:rsidRPr="002E6C70" w:rsidRDefault="004A13C8" w:rsidP="004A13C8">
      <w:pPr>
        <w:pStyle w:val="SingleTxtG"/>
        <w:tabs>
          <w:tab w:val="left" w:pos="2552"/>
        </w:tabs>
        <w:ind w:left="1701"/>
        <w:rPr>
          <w:b/>
          <w:bCs/>
        </w:rPr>
      </w:pPr>
      <w:r w:rsidRPr="002E6C70">
        <w:t>117.</w:t>
      </w:r>
      <w:r w:rsidR="00986924" w:rsidRPr="002E6C70">
        <w:t>99</w:t>
      </w:r>
      <w:r w:rsidR="00986924" w:rsidRPr="002E6C70">
        <w:tab/>
      </w:r>
      <w:r w:rsidR="00986924" w:rsidRPr="002E6C70">
        <w:rPr>
          <w:b/>
          <w:bCs/>
        </w:rPr>
        <w:t>Continue efforts to combat poverty and guarantee universal access to social security, education and health services (Togo</w:t>
      </w:r>
      <w:proofErr w:type="gramStart"/>
      <w:r w:rsidR="00986924" w:rsidRPr="002E6C70">
        <w:rPr>
          <w:b/>
          <w:bCs/>
        </w:rPr>
        <w:t>);</w:t>
      </w:r>
      <w:proofErr w:type="gramEnd"/>
    </w:p>
    <w:p w14:paraId="4F2EDA6A" w14:textId="13D33868" w:rsidR="00986924" w:rsidRPr="002E6C70" w:rsidRDefault="004A13C8" w:rsidP="004A13C8">
      <w:pPr>
        <w:pStyle w:val="SingleTxtG"/>
        <w:tabs>
          <w:tab w:val="left" w:pos="2552"/>
        </w:tabs>
        <w:ind w:left="1701"/>
        <w:rPr>
          <w:b/>
          <w:bCs/>
        </w:rPr>
      </w:pPr>
      <w:r w:rsidRPr="002E6C70">
        <w:t>117.</w:t>
      </w:r>
      <w:r w:rsidR="00986924" w:rsidRPr="002E6C70">
        <w:t>100</w:t>
      </w:r>
      <w:r w:rsidR="00986924" w:rsidRPr="002E6C70">
        <w:tab/>
      </w:r>
      <w:r w:rsidR="00986924" w:rsidRPr="002E6C70">
        <w:rPr>
          <w:b/>
          <w:bCs/>
        </w:rPr>
        <w:t>Invest in rural economic development and sustainable agriculture to generate employment and reduce inequality (Malaysia</w:t>
      </w:r>
      <w:proofErr w:type="gramStart"/>
      <w:r w:rsidR="00986924" w:rsidRPr="002E6C70">
        <w:rPr>
          <w:b/>
          <w:bCs/>
        </w:rPr>
        <w:t>);</w:t>
      </w:r>
      <w:proofErr w:type="gramEnd"/>
    </w:p>
    <w:p w14:paraId="537DF670" w14:textId="2927AF7F" w:rsidR="00986924" w:rsidRPr="002E6C70" w:rsidRDefault="004A13C8" w:rsidP="004A13C8">
      <w:pPr>
        <w:pStyle w:val="SingleTxtG"/>
        <w:tabs>
          <w:tab w:val="left" w:pos="2552"/>
        </w:tabs>
        <w:ind w:left="1701"/>
        <w:rPr>
          <w:b/>
          <w:bCs/>
        </w:rPr>
      </w:pPr>
      <w:r w:rsidRPr="002E6C70">
        <w:t>117.</w:t>
      </w:r>
      <w:r w:rsidR="00986924" w:rsidRPr="002E6C70">
        <w:t>101</w:t>
      </w:r>
      <w:r w:rsidR="00986924" w:rsidRPr="002E6C70">
        <w:tab/>
      </w:r>
      <w:r w:rsidR="00986924" w:rsidRPr="002E6C70">
        <w:rPr>
          <w:b/>
          <w:bCs/>
        </w:rPr>
        <w:t>Expand and strengthen social protection and economic support programmes aimed at families living in poverty and vulnerable situations (Cuba</w:t>
      </w:r>
      <w:proofErr w:type="gramStart"/>
      <w:r w:rsidR="00986924" w:rsidRPr="002E6C70">
        <w:rPr>
          <w:b/>
          <w:bCs/>
        </w:rPr>
        <w:t>);</w:t>
      </w:r>
      <w:proofErr w:type="gramEnd"/>
    </w:p>
    <w:p w14:paraId="2264100A" w14:textId="72845A13" w:rsidR="00986924" w:rsidRPr="002E6C70" w:rsidRDefault="004A13C8" w:rsidP="004A13C8">
      <w:pPr>
        <w:pStyle w:val="SingleTxtG"/>
        <w:tabs>
          <w:tab w:val="left" w:pos="2552"/>
        </w:tabs>
        <w:ind w:left="1701"/>
        <w:rPr>
          <w:b/>
          <w:bCs/>
        </w:rPr>
      </w:pPr>
      <w:r w:rsidRPr="002E6C70">
        <w:t>117.</w:t>
      </w:r>
      <w:r w:rsidR="00986924" w:rsidRPr="002E6C70">
        <w:t>102</w:t>
      </w:r>
      <w:r w:rsidR="00986924" w:rsidRPr="002E6C70">
        <w:tab/>
      </w:r>
      <w:r w:rsidR="00986924" w:rsidRPr="002E6C70">
        <w:rPr>
          <w:b/>
          <w:bCs/>
        </w:rPr>
        <w:t>Intensify efforts to reduce poverty and inequality by expanding social inclusion policies and promoting decent living conditions (El Salvador</w:t>
      </w:r>
      <w:proofErr w:type="gramStart"/>
      <w:r w:rsidR="00986924" w:rsidRPr="002E6C70">
        <w:rPr>
          <w:b/>
          <w:bCs/>
        </w:rPr>
        <w:t>);</w:t>
      </w:r>
      <w:proofErr w:type="gramEnd"/>
    </w:p>
    <w:p w14:paraId="73C811F1" w14:textId="5A807AEB" w:rsidR="00986924" w:rsidRPr="002E6C70" w:rsidRDefault="004A13C8" w:rsidP="004A13C8">
      <w:pPr>
        <w:pStyle w:val="SingleTxtG"/>
        <w:tabs>
          <w:tab w:val="left" w:pos="2552"/>
        </w:tabs>
        <w:ind w:left="1701"/>
        <w:rPr>
          <w:b/>
          <w:bCs/>
        </w:rPr>
      </w:pPr>
      <w:r w:rsidRPr="002E6C70">
        <w:t>117.</w:t>
      </w:r>
      <w:r w:rsidR="00986924" w:rsidRPr="002E6C70">
        <w:t>103</w:t>
      </w:r>
      <w:r w:rsidR="00986924" w:rsidRPr="002E6C70">
        <w:tab/>
      </w:r>
      <w:r w:rsidR="00986924" w:rsidRPr="002E6C70">
        <w:rPr>
          <w:b/>
          <w:bCs/>
        </w:rPr>
        <w:t>Expand economic and social protection programs for populations living in rural and remote areas, particularly to address poverty and food-security challenges (Indonesia</w:t>
      </w:r>
      <w:proofErr w:type="gramStart"/>
      <w:r w:rsidR="00986924" w:rsidRPr="002E6C70">
        <w:rPr>
          <w:b/>
          <w:bCs/>
        </w:rPr>
        <w:t>);</w:t>
      </w:r>
      <w:proofErr w:type="gramEnd"/>
    </w:p>
    <w:p w14:paraId="5D65413C" w14:textId="0DF8787E" w:rsidR="00986924" w:rsidRPr="002E6C70" w:rsidRDefault="004A13C8" w:rsidP="004A13C8">
      <w:pPr>
        <w:pStyle w:val="SingleTxtG"/>
        <w:tabs>
          <w:tab w:val="left" w:pos="2552"/>
        </w:tabs>
        <w:ind w:left="1701"/>
        <w:rPr>
          <w:b/>
          <w:bCs/>
        </w:rPr>
      </w:pPr>
      <w:r w:rsidRPr="002E6C70">
        <w:t>117.</w:t>
      </w:r>
      <w:r w:rsidR="00986924" w:rsidRPr="002E6C70">
        <w:t>104</w:t>
      </w:r>
      <w:r w:rsidR="00986924" w:rsidRPr="002E6C70">
        <w:tab/>
      </w:r>
      <w:r w:rsidR="00986924" w:rsidRPr="002E6C70">
        <w:rPr>
          <w:b/>
          <w:bCs/>
        </w:rPr>
        <w:t>Continue to implement programmes aimed at reducing poverty among the most vulnerable groups of the population (Russian Federation</w:t>
      </w:r>
      <w:proofErr w:type="gramStart"/>
      <w:r w:rsidR="00986924" w:rsidRPr="002E6C70">
        <w:rPr>
          <w:b/>
          <w:bCs/>
        </w:rPr>
        <w:t>);</w:t>
      </w:r>
      <w:proofErr w:type="gramEnd"/>
    </w:p>
    <w:p w14:paraId="10849036" w14:textId="10333B90" w:rsidR="00986924" w:rsidRPr="002E6C70" w:rsidRDefault="004A13C8" w:rsidP="004A13C8">
      <w:pPr>
        <w:pStyle w:val="SingleTxtG"/>
        <w:tabs>
          <w:tab w:val="left" w:pos="2552"/>
        </w:tabs>
        <w:ind w:left="1701"/>
        <w:rPr>
          <w:b/>
          <w:bCs/>
        </w:rPr>
      </w:pPr>
      <w:r w:rsidRPr="002E6C70">
        <w:t>117.</w:t>
      </w:r>
      <w:r w:rsidR="00986924" w:rsidRPr="002E6C70">
        <w:t>105</w:t>
      </w:r>
      <w:r w:rsidR="00986924" w:rsidRPr="002E6C70">
        <w:tab/>
      </w:r>
      <w:r w:rsidR="00986924" w:rsidRPr="002E6C70">
        <w:rPr>
          <w:b/>
          <w:bCs/>
        </w:rPr>
        <w:t>Redouble efforts to eradicate poverty and food insecurity, particularly in rural and coastal areas, by expanding universal social security coverage (India</w:t>
      </w:r>
      <w:proofErr w:type="gramStart"/>
      <w:r w:rsidR="00986924" w:rsidRPr="002E6C70">
        <w:rPr>
          <w:b/>
          <w:bCs/>
        </w:rPr>
        <w:t>);</w:t>
      </w:r>
      <w:proofErr w:type="gramEnd"/>
    </w:p>
    <w:p w14:paraId="489D334B" w14:textId="1880C939" w:rsidR="00986924" w:rsidRPr="002E6C70" w:rsidRDefault="004A13C8" w:rsidP="004A13C8">
      <w:pPr>
        <w:pStyle w:val="SingleTxtG"/>
        <w:tabs>
          <w:tab w:val="left" w:pos="2552"/>
        </w:tabs>
        <w:ind w:left="1701"/>
        <w:rPr>
          <w:b/>
          <w:bCs/>
        </w:rPr>
      </w:pPr>
      <w:r w:rsidRPr="002E6C70">
        <w:t>117.</w:t>
      </w:r>
      <w:r w:rsidR="00986924" w:rsidRPr="002E6C70">
        <w:t>106</w:t>
      </w:r>
      <w:r w:rsidR="00986924" w:rsidRPr="002E6C70">
        <w:tab/>
      </w:r>
      <w:r w:rsidR="00986924" w:rsidRPr="002E6C70">
        <w:rPr>
          <w:b/>
          <w:bCs/>
        </w:rPr>
        <w:t>Strengthen efforts to develop a comprehensive strategy to guarantee the right to adequate food and combat food insecurity and malnutrition (Tunisia</w:t>
      </w:r>
      <w:proofErr w:type="gramStart"/>
      <w:r w:rsidR="00986924" w:rsidRPr="002E6C70">
        <w:rPr>
          <w:b/>
          <w:bCs/>
        </w:rPr>
        <w:t>);</w:t>
      </w:r>
      <w:proofErr w:type="gramEnd"/>
    </w:p>
    <w:p w14:paraId="51C5AF9E" w14:textId="1FB4553E" w:rsidR="00986924" w:rsidRPr="002E6C70" w:rsidRDefault="004A13C8" w:rsidP="004A13C8">
      <w:pPr>
        <w:pStyle w:val="SingleTxtG"/>
        <w:tabs>
          <w:tab w:val="left" w:pos="2552"/>
        </w:tabs>
        <w:ind w:left="1701"/>
        <w:rPr>
          <w:b/>
          <w:bCs/>
        </w:rPr>
      </w:pPr>
      <w:r w:rsidRPr="002E6C70">
        <w:t>117.</w:t>
      </w:r>
      <w:r w:rsidR="00986924" w:rsidRPr="002E6C70">
        <w:t>107</w:t>
      </w:r>
      <w:r w:rsidR="00986924" w:rsidRPr="002E6C70">
        <w:tab/>
      </w:r>
      <w:r w:rsidR="00986924" w:rsidRPr="002E6C70">
        <w:rPr>
          <w:b/>
          <w:bCs/>
        </w:rPr>
        <w:t>Sustain and deepen progress in combating food insecurity through inclusive and sustainable agricultural programmes prioritizing women, youth and marginalized groups in rural, drought‑prone and indigenous‑community areas (Lebanon</w:t>
      </w:r>
      <w:proofErr w:type="gramStart"/>
      <w:r w:rsidR="00986924" w:rsidRPr="002E6C70">
        <w:rPr>
          <w:b/>
          <w:bCs/>
        </w:rPr>
        <w:t>);</w:t>
      </w:r>
      <w:proofErr w:type="gramEnd"/>
    </w:p>
    <w:p w14:paraId="27EF2567" w14:textId="6436F494" w:rsidR="00986924" w:rsidRPr="002E6C70" w:rsidRDefault="004A13C8" w:rsidP="004A13C8">
      <w:pPr>
        <w:pStyle w:val="SingleTxtG"/>
        <w:tabs>
          <w:tab w:val="left" w:pos="2552"/>
        </w:tabs>
        <w:ind w:left="1701"/>
        <w:rPr>
          <w:b/>
          <w:bCs/>
        </w:rPr>
      </w:pPr>
      <w:r w:rsidRPr="002E6C70">
        <w:t>117.</w:t>
      </w:r>
      <w:r w:rsidR="00986924" w:rsidRPr="002E6C70">
        <w:t>108</w:t>
      </w:r>
      <w:r w:rsidR="00986924" w:rsidRPr="002E6C70">
        <w:tab/>
      </w:r>
      <w:r w:rsidR="00986924" w:rsidRPr="002E6C70">
        <w:rPr>
          <w:b/>
          <w:bCs/>
        </w:rPr>
        <w:t>Join efforts to develop a legislative and institutional framework and a comprehensive strategy to guarantee the right to adequate food and combat food insecurity and malnutrition (Paraguay</w:t>
      </w:r>
      <w:proofErr w:type="gramStart"/>
      <w:r w:rsidR="00986924" w:rsidRPr="002E6C70">
        <w:rPr>
          <w:b/>
          <w:bCs/>
        </w:rPr>
        <w:t>);</w:t>
      </w:r>
      <w:proofErr w:type="gramEnd"/>
    </w:p>
    <w:p w14:paraId="1C7AB491" w14:textId="2B51AF6D" w:rsidR="00986924" w:rsidRPr="002E6C70" w:rsidRDefault="004A13C8" w:rsidP="004A13C8">
      <w:pPr>
        <w:pStyle w:val="SingleTxtG"/>
        <w:tabs>
          <w:tab w:val="left" w:pos="2552"/>
        </w:tabs>
        <w:ind w:left="1701"/>
        <w:rPr>
          <w:b/>
          <w:bCs/>
        </w:rPr>
      </w:pPr>
      <w:r w:rsidRPr="002E6C70">
        <w:t>117.</w:t>
      </w:r>
      <w:r w:rsidR="00986924" w:rsidRPr="002E6C70">
        <w:t>109</w:t>
      </w:r>
      <w:r w:rsidR="00986924" w:rsidRPr="002E6C70">
        <w:tab/>
      </w:r>
      <w:r w:rsidR="00986924" w:rsidRPr="002E6C70">
        <w:rPr>
          <w:b/>
          <w:bCs/>
        </w:rPr>
        <w:t>Ensure the effective implementation of its National Drinking Water and Sanitation Plan 2022-2030 to enhance access to safe drinking water and sanitations services (Singapore</w:t>
      </w:r>
      <w:proofErr w:type="gramStart"/>
      <w:r w:rsidR="00986924" w:rsidRPr="002E6C70">
        <w:rPr>
          <w:b/>
          <w:bCs/>
        </w:rPr>
        <w:t>);</w:t>
      </w:r>
      <w:proofErr w:type="gramEnd"/>
    </w:p>
    <w:p w14:paraId="2A6DD17B" w14:textId="77C3C462" w:rsidR="00986924" w:rsidRPr="002E6C70" w:rsidRDefault="004A13C8" w:rsidP="004A13C8">
      <w:pPr>
        <w:pStyle w:val="SingleTxtG"/>
        <w:tabs>
          <w:tab w:val="left" w:pos="2552"/>
        </w:tabs>
        <w:ind w:left="1701"/>
        <w:rPr>
          <w:b/>
          <w:bCs/>
        </w:rPr>
      </w:pPr>
      <w:r w:rsidRPr="002E6C70">
        <w:t>117.</w:t>
      </w:r>
      <w:r w:rsidR="00986924" w:rsidRPr="002E6C70">
        <w:t>110</w:t>
      </w:r>
      <w:r w:rsidR="00986924" w:rsidRPr="002E6C70">
        <w:tab/>
      </w:r>
      <w:r w:rsidR="00986924" w:rsidRPr="002E6C70">
        <w:rPr>
          <w:b/>
          <w:bCs/>
        </w:rPr>
        <w:t>Take the necessary measures to intensify investments in expanding access to drinking water and sanitation services in urban and rural communities (Tunisia</w:t>
      </w:r>
      <w:proofErr w:type="gramStart"/>
      <w:r w:rsidR="00986924" w:rsidRPr="002E6C70">
        <w:rPr>
          <w:b/>
          <w:bCs/>
        </w:rPr>
        <w:t>);</w:t>
      </w:r>
      <w:proofErr w:type="gramEnd"/>
    </w:p>
    <w:p w14:paraId="520A1501" w14:textId="2C51D100" w:rsidR="00986924" w:rsidRPr="002E6C70" w:rsidRDefault="004A13C8" w:rsidP="004A13C8">
      <w:pPr>
        <w:pStyle w:val="SingleTxtG"/>
        <w:tabs>
          <w:tab w:val="left" w:pos="2552"/>
        </w:tabs>
        <w:ind w:left="1701"/>
        <w:rPr>
          <w:b/>
          <w:bCs/>
        </w:rPr>
      </w:pPr>
      <w:r w:rsidRPr="002E6C70">
        <w:t>117.</w:t>
      </w:r>
      <w:r w:rsidR="00986924" w:rsidRPr="002E6C70">
        <w:t>111</w:t>
      </w:r>
      <w:r w:rsidR="00986924" w:rsidRPr="002E6C70">
        <w:tab/>
      </w:r>
      <w:r w:rsidR="00986924" w:rsidRPr="002E6C70">
        <w:rPr>
          <w:b/>
          <w:bCs/>
        </w:rPr>
        <w:t>Strengthen public health measures and disease control programmes to enhance the country’s capacity to respond to health challenges (Sierra Leone</w:t>
      </w:r>
      <w:proofErr w:type="gramStart"/>
      <w:r w:rsidR="00986924" w:rsidRPr="002E6C70">
        <w:rPr>
          <w:b/>
          <w:bCs/>
        </w:rPr>
        <w:t>);</w:t>
      </w:r>
      <w:proofErr w:type="gramEnd"/>
    </w:p>
    <w:p w14:paraId="67D49F7A" w14:textId="59CBA7F8" w:rsidR="00986924" w:rsidRPr="002E6C70" w:rsidRDefault="004A13C8" w:rsidP="004A13C8">
      <w:pPr>
        <w:pStyle w:val="SingleTxtG"/>
        <w:tabs>
          <w:tab w:val="left" w:pos="2552"/>
        </w:tabs>
        <w:ind w:left="1701"/>
        <w:rPr>
          <w:b/>
          <w:bCs/>
        </w:rPr>
      </w:pPr>
      <w:r w:rsidRPr="002E6C70">
        <w:t>117.</w:t>
      </w:r>
      <w:r w:rsidR="00986924" w:rsidRPr="002E6C70">
        <w:t>112</w:t>
      </w:r>
      <w:r w:rsidR="00986924" w:rsidRPr="002E6C70">
        <w:tab/>
      </w:r>
      <w:r w:rsidR="00986924" w:rsidRPr="002E6C70">
        <w:rPr>
          <w:b/>
          <w:bCs/>
        </w:rPr>
        <w:t>Expand universal health coverage through mobile health units and strengthen the supply of essential medicines (Malaysia</w:t>
      </w:r>
      <w:proofErr w:type="gramStart"/>
      <w:r w:rsidR="00986924" w:rsidRPr="002E6C70">
        <w:rPr>
          <w:b/>
          <w:bCs/>
        </w:rPr>
        <w:t>);</w:t>
      </w:r>
      <w:proofErr w:type="gramEnd"/>
    </w:p>
    <w:p w14:paraId="62F6FC89" w14:textId="74F7AD0F" w:rsidR="00986924" w:rsidRPr="002E6C70" w:rsidRDefault="004A13C8" w:rsidP="004A13C8">
      <w:pPr>
        <w:pStyle w:val="SingleTxtG"/>
        <w:tabs>
          <w:tab w:val="left" w:pos="2552"/>
        </w:tabs>
        <w:ind w:left="1701"/>
        <w:rPr>
          <w:b/>
          <w:bCs/>
        </w:rPr>
      </w:pPr>
      <w:r w:rsidRPr="002E6C70">
        <w:t>117.</w:t>
      </w:r>
      <w:r w:rsidR="00986924" w:rsidRPr="002E6C70">
        <w:t>113</w:t>
      </w:r>
      <w:r w:rsidR="00986924" w:rsidRPr="002E6C70">
        <w:tab/>
      </w:r>
      <w:r w:rsidR="00986924" w:rsidRPr="002E6C70">
        <w:rPr>
          <w:b/>
          <w:bCs/>
        </w:rPr>
        <w:t>Improve the accessibility and availability of quality health services, particularly in rural and remote areas and among disadvantaged groups (Cameroon</w:t>
      </w:r>
      <w:proofErr w:type="gramStart"/>
      <w:r w:rsidR="00986924" w:rsidRPr="002E6C70">
        <w:rPr>
          <w:b/>
          <w:bCs/>
        </w:rPr>
        <w:t>);</w:t>
      </w:r>
      <w:proofErr w:type="gramEnd"/>
    </w:p>
    <w:p w14:paraId="3842FF38" w14:textId="5CB6FBBA" w:rsidR="00986924" w:rsidRPr="002E6C70" w:rsidRDefault="004A13C8" w:rsidP="004A13C8">
      <w:pPr>
        <w:pStyle w:val="SingleTxtG"/>
        <w:tabs>
          <w:tab w:val="left" w:pos="2552"/>
        </w:tabs>
        <w:ind w:left="1701"/>
        <w:rPr>
          <w:b/>
          <w:bCs/>
        </w:rPr>
      </w:pPr>
      <w:r w:rsidRPr="002E6C70">
        <w:t>117.</w:t>
      </w:r>
      <w:r w:rsidR="00986924" w:rsidRPr="002E6C70">
        <w:t>114</w:t>
      </w:r>
      <w:r w:rsidR="00986924" w:rsidRPr="002E6C70">
        <w:tab/>
      </w:r>
      <w:r w:rsidR="00986924" w:rsidRPr="002E6C70">
        <w:rPr>
          <w:b/>
          <w:bCs/>
        </w:rPr>
        <w:t>Strengthen efforts to improve accessibility and quality of health services especially in rural and remote areas and for disadvantaged groups (India</w:t>
      </w:r>
      <w:proofErr w:type="gramStart"/>
      <w:r w:rsidR="00986924" w:rsidRPr="002E6C70">
        <w:rPr>
          <w:b/>
          <w:bCs/>
        </w:rPr>
        <w:t>);</w:t>
      </w:r>
      <w:proofErr w:type="gramEnd"/>
    </w:p>
    <w:p w14:paraId="7D45CCF3" w14:textId="72E40255" w:rsidR="00986924" w:rsidRPr="002E6C70" w:rsidRDefault="004A13C8" w:rsidP="004A13C8">
      <w:pPr>
        <w:pStyle w:val="SingleTxtG"/>
        <w:tabs>
          <w:tab w:val="left" w:pos="2552"/>
        </w:tabs>
        <w:ind w:left="1701"/>
        <w:rPr>
          <w:b/>
          <w:bCs/>
        </w:rPr>
      </w:pPr>
      <w:r w:rsidRPr="002E6C70">
        <w:t>117.</w:t>
      </w:r>
      <w:r w:rsidR="00986924" w:rsidRPr="002E6C70">
        <w:t>115</w:t>
      </w:r>
      <w:r w:rsidR="00986924" w:rsidRPr="002E6C70">
        <w:tab/>
      </w:r>
      <w:r w:rsidR="00986924" w:rsidRPr="002E6C70">
        <w:rPr>
          <w:b/>
          <w:bCs/>
        </w:rPr>
        <w:t>Expand access to quality education and health services, particularly for rural, Indigenous and Afro-descendant communities, including by improving local infrastructure, increasing deployment of teachers and health-workers and strengthening maternal health programmes (Bahamas</w:t>
      </w:r>
      <w:proofErr w:type="gramStart"/>
      <w:r w:rsidR="00986924" w:rsidRPr="002E6C70">
        <w:rPr>
          <w:b/>
          <w:bCs/>
        </w:rPr>
        <w:t>);</w:t>
      </w:r>
      <w:proofErr w:type="gramEnd"/>
    </w:p>
    <w:p w14:paraId="79D47CA9" w14:textId="303A6912" w:rsidR="00986924" w:rsidRPr="002E6C70" w:rsidRDefault="004A13C8" w:rsidP="004A13C8">
      <w:pPr>
        <w:pStyle w:val="SingleTxtG"/>
        <w:tabs>
          <w:tab w:val="left" w:pos="2552"/>
        </w:tabs>
        <w:ind w:left="1701"/>
        <w:rPr>
          <w:b/>
          <w:bCs/>
        </w:rPr>
      </w:pPr>
      <w:r w:rsidRPr="002E6C70">
        <w:t>117.</w:t>
      </w:r>
      <w:r w:rsidR="00986924" w:rsidRPr="002E6C70">
        <w:t>116</w:t>
      </w:r>
      <w:r w:rsidR="00986924" w:rsidRPr="002E6C70">
        <w:tab/>
      </w:r>
      <w:r w:rsidR="00986924" w:rsidRPr="002E6C70">
        <w:rPr>
          <w:b/>
          <w:bCs/>
        </w:rPr>
        <w:t>Continue to strengthen the infrastructure and services of health centres across the country, prioritizing rural areas, Indigenous and Afro-descendant communities, and populations in remote areas, to ensure equitable, accessible, and high-quality healthcare for all (Dominica</w:t>
      </w:r>
      <w:proofErr w:type="gramStart"/>
      <w:r w:rsidR="00986924" w:rsidRPr="002E6C70">
        <w:rPr>
          <w:b/>
          <w:bCs/>
        </w:rPr>
        <w:t>);</w:t>
      </w:r>
      <w:proofErr w:type="gramEnd"/>
    </w:p>
    <w:p w14:paraId="67BF5F4C" w14:textId="4BDDAA7C" w:rsidR="00986924" w:rsidRPr="002E6C70" w:rsidRDefault="004A13C8" w:rsidP="004A13C8">
      <w:pPr>
        <w:pStyle w:val="SingleTxtG"/>
        <w:tabs>
          <w:tab w:val="left" w:pos="2552"/>
        </w:tabs>
        <w:ind w:left="1701"/>
        <w:rPr>
          <w:b/>
          <w:bCs/>
        </w:rPr>
      </w:pPr>
      <w:r w:rsidRPr="002E6C70">
        <w:t>117.</w:t>
      </w:r>
      <w:r w:rsidR="00986924" w:rsidRPr="002E6C70">
        <w:t>117</w:t>
      </w:r>
      <w:r w:rsidR="00986924" w:rsidRPr="002E6C70">
        <w:tab/>
      </w:r>
      <w:r w:rsidR="00986924" w:rsidRPr="002E6C70">
        <w:rPr>
          <w:b/>
          <w:bCs/>
        </w:rPr>
        <w:t>Guarantee access to sexual and reproductive health services and develop a comprehensive, multisectoral national strategy for the prevention of adolescent pregnancy, ensuring inter-institutional coordination and its sustained implementation (Uruguay</w:t>
      </w:r>
      <w:proofErr w:type="gramStart"/>
      <w:r w:rsidR="00986924" w:rsidRPr="002E6C70">
        <w:rPr>
          <w:b/>
          <w:bCs/>
        </w:rPr>
        <w:t>);</w:t>
      </w:r>
      <w:proofErr w:type="gramEnd"/>
    </w:p>
    <w:p w14:paraId="33B7C2D9" w14:textId="11E233D0" w:rsidR="00986924" w:rsidRPr="002E6C70" w:rsidRDefault="004A13C8" w:rsidP="004A13C8">
      <w:pPr>
        <w:pStyle w:val="SingleTxtG"/>
        <w:tabs>
          <w:tab w:val="left" w:pos="2552"/>
        </w:tabs>
        <w:ind w:left="1701"/>
        <w:rPr>
          <w:b/>
          <w:bCs/>
        </w:rPr>
      </w:pPr>
      <w:r w:rsidRPr="002E6C70">
        <w:t>117.</w:t>
      </w:r>
      <w:r w:rsidR="00986924" w:rsidRPr="002E6C70">
        <w:t>118</w:t>
      </w:r>
      <w:r w:rsidR="00986924" w:rsidRPr="002E6C70">
        <w:tab/>
      </w:r>
      <w:r w:rsidR="00986924" w:rsidRPr="002E6C70">
        <w:rPr>
          <w:b/>
          <w:bCs/>
        </w:rPr>
        <w:t>Ensure access to comprehensive sexual and reproductive health services (Iceland</w:t>
      </w:r>
      <w:proofErr w:type="gramStart"/>
      <w:r w:rsidR="00986924" w:rsidRPr="002E6C70">
        <w:rPr>
          <w:b/>
          <w:bCs/>
        </w:rPr>
        <w:t>);</w:t>
      </w:r>
      <w:proofErr w:type="gramEnd"/>
    </w:p>
    <w:p w14:paraId="2BBAC950" w14:textId="2DEA6118" w:rsidR="00986924" w:rsidRPr="002E6C70" w:rsidRDefault="004A13C8" w:rsidP="004A13C8">
      <w:pPr>
        <w:pStyle w:val="SingleTxtG"/>
        <w:tabs>
          <w:tab w:val="left" w:pos="2552"/>
        </w:tabs>
        <w:ind w:left="1701"/>
        <w:rPr>
          <w:b/>
          <w:bCs/>
        </w:rPr>
      </w:pPr>
      <w:r w:rsidRPr="002E6C70">
        <w:t>117.</w:t>
      </w:r>
      <w:r w:rsidR="00986924" w:rsidRPr="002E6C70">
        <w:t>119</w:t>
      </w:r>
      <w:r w:rsidR="00986924" w:rsidRPr="002E6C70">
        <w:tab/>
      </w:r>
      <w:r w:rsidR="00986924" w:rsidRPr="002E6C70">
        <w:rPr>
          <w:b/>
          <w:bCs/>
        </w:rPr>
        <w:t>Strengthen public policies and national programs aimed at providing comprehensive health care for women (Dominican Republic</w:t>
      </w:r>
      <w:proofErr w:type="gramStart"/>
      <w:r w:rsidR="00986924" w:rsidRPr="002E6C70">
        <w:rPr>
          <w:b/>
          <w:bCs/>
        </w:rPr>
        <w:t>);</w:t>
      </w:r>
      <w:proofErr w:type="gramEnd"/>
    </w:p>
    <w:p w14:paraId="37C9CAAB" w14:textId="139BA7D8" w:rsidR="00986924" w:rsidRPr="002E6C70" w:rsidRDefault="004A13C8" w:rsidP="004A13C8">
      <w:pPr>
        <w:pStyle w:val="SingleTxtG"/>
        <w:tabs>
          <w:tab w:val="left" w:pos="2552"/>
        </w:tabs>
        <w:ind w:left="1701"/>
        <w:rPr>
          <w:b/>
          <w:bCs/>
        </w:rPr>
      </w:pPr>
      <w:r w:rsidRPr="002E6C70">
        <w:t>117.</w:t>
      </w:r>
      <w:r w:rsidR="00986924" w:rsidRPr="002E6C70">
        <w:t>120</w:t>
      </w:r>
      <w:r w:rsidR="00986924" w:rsidRPr="002E6C70">
        <w:tab/>
      </w:r>
      <w:r w:rsidR="00986924" w:rsidRPr="002E6C70">
        <w:rPr>
          <w:b/>
          <w:bCs/>
        </w:rPr>
        <w:t>Strengthen public policies and national programmes aimed at providing comprehensive health care for women (Venezuela (Bolivarian Republic of)</w:t>
      </w:r>
      <w:proofErr w:type="gramStart"/>
      <w:r w:rsidR="00986924" w:rsidRPr="002E6C70">
        <w:rPr>
          <w:b/>
          <w:bCs/>
        </w:rPr>
        <w:t>);</w:t>
      </w:r>
      <w:proofErr w:type="gramEnd"/>
    </w:p>
    <w:p w14:paraId="5370DC55" w14:textId="5582BFF1" w:rsidR="00986924" w:rsidRPr="002E6C70" w:rsidRDefault="004A13C8" w:rsidP="004A13C8">
      <w:pPr>
        <w:pStyle w:val="SingleTxtG"/>
        <w:tabs>
          <w:tab w:val="left" w:pos="2552"/>
        </w:tabs>
        <w:ind w:left="1701"/>
        <w:rPr>
          <w:b/>
          <w:bCs/>
        </w:rPr>
      </w:pPr>
      <w:r w:rsidRPr="002E6C70">
        <w:t>117.</w:t>
      </w:r>
      <w:r w:rsidR="00986924" w:rsidRPr="002E6C70">
        <w:t>121</w:t>
      </w:r>
      <w:r w:rsidR="00986924" w:rsidRPr="002E6C70">
        <w:tab/>
      </w:r>
      <w:r w:rsidR="00986924" w:rsidRPr="002E6C70">
        <w:rPr>
          <w:b/>
          <w:bCs/>
        </w:rPr>
        <w:t>Further strengthen the implementation of programs aimed at providing comprehensive health care for women (Georgia</w:t>
      </w:r>
      <w:proofErr w:type="gramStart"/>
      <w:r w:rsidR="00986924" w:rsidRPr="002E6C70">
        <w:rPr>
          <w:b/>
          <w:bCs/>
        </w:rPr>
        <w:t>);</w:t>
      </w:r>
      <w:proofErr w:type="gramEnd"/>
    </w:p>
    <w:p w14:paraId="2BC19D65" w14:textId="140A5C6A" w:rsidR="00986924" w:rsidRPr="002E6C70" w:rsidRDefault="004A13C8" w:rsidP="004A13C8">
      <w:pPr>
        <w:pStyle w:val="SingleTxtG"/>
        <w:tabs>
          <w:tab w:val="left" w:pos="2552"/>
        </w:tabs>
        <w:ind w:left="1701"/>
        <w:rPr>
          <w:b/>
          <w:bCs/>
        </w:rPr>
      </w:pPr>
      <w:r w:rsidRPr="002E6C70">
        <w:t>117.</w:t>
      </w:r>
      <w:r w:rsidR="00986924" w:rsidRPr="002E6C70">
        <w:t>122</w:t>
      </w:r>
      <w:r w:rsidR="00986924" w:rsidRPr="002E6C70">
        <w:tab/>
      </w:r>
      <w:r w:rsidR="00986924" w:rsidRPr="002E6C70">
        <w:rPr>
          <w:b/>
          <w:bCs/>
        </w:rPr>
        <w:t xml:space="preserve">Make progress on the necessary measures, including constitutional and legal reforms, to guarantee access to legal, safe and free abortion services in cases of rape, incest, risk to the life or health of the mother and severe and fatal </w:t>
      </w:r>
      <w:proofErr w:type="spellStart"/>
      <w:r w:rsidR="00986924" w:rsidRPr="002E6C70">
        <w:rPr>
          <w:b/>
          <w:bCs/>
        </w:rPr>
        <w:t>fetal</w:t>
      </w:r>
      <w:proofErr w:type="spellEnd"/>
      <w:r w:rsidR="00986924" w:rsidRPr="002E6C70">
        <w:rPr>
          <w:b/>
          <w:bCs/>
        </w:rPr>
        <w:t xml:space="preserve"> malformation (Colombia</w:t>
      </w:r>
      <w:proofErr w:type="gramStart"/>
      <w:r w:rsidR="00986924" w:rsidRPr="002E6C70">
        <w:rPr>
          <w:b/>
          <w:bCs/>
        </w:rPr>
        <w:t>);</w:t>
      </w:r>
      <w:proofErr w:type="gramEnd"/>
    </w:p>
    <w:p w14:paraId="3DBFF07A" w14:textId="6C881C81" w:rsidR="00986924" w:rsidRPr="002E6C70" w:rsidRDefault="004A13C8" w:rsidP="004A13C8">
      <w:pPr>
        <w:pStyle w:val="SingleTxtG"/>
        <w:tabs>
          <w:tab w:val="left" w:pos="2552"/>
        </w:tabs>
        <w:ind w:left="1701"/>
        <w:rPr>
          <w:b/>
          <w:bCs/>
        </w:rPr>
      </w:pPr>
      <w:r w:rsidRPr="002E6C70">
        <w:t>117.</w:t>
      </w:r>
      <w:r w:rsidR="00986924" w:rsidRPr="002E6C70">
        <w:t>123</w:t>
      </w:r>
      <w:r w:rsidR="00986924" w:rsidRPr="002E6C70">
        <w:tab/>
      </w:r>
      <w:r w:rsidR="00986924" w:rsidRPr="002E6C70">
        <w:rPr>
          <w:b/>
          <w:bCs/>
        </w:rPr>
        <w:t xml:space="preserve">Decriminalize abortion, at least in cases of rape, incest, risk to life of the mother, and severe </w:t>
      </w:r>
      <w:proofErr w:type="spellStart"/>
      <w:r w:rsidR="00986924" w:rsidRPr="002E6C70">
        <w:rPr>
          <w:b/>
          <w:bCs/>
        </w:rPr>
        <w:t>fetal</w:t>
      </w:r>
      <w:proofErr w:type="spellEnd"/>
      <w:r w:rsidR="00986924" w:rsidRPr="002E6C70">
        <w:rPr>
          <w:b/>
          <w:bCs/>
        </w:rPr>
        <w:t xml:space="preserve"> impairment, and ensure access to comprehensive sexual and reproductive health services for all women and girls (Estonia</w:t>
      </w:r>
      <w:proofErr w:type="gramStart"/>
      <w:r w:rsidR="00986924" w:rsidRPr="002E6C70">
        <w:rPr>
          <w:b/>
          <w:bCs/>
        </w:rPr>
        <w:t>);</w:t>
      </w:r>
      <w:proofErr w:type="gramEnd"/>
    </w:p>
    <w:p w14:paraId="0779486C" w14:textId="3CBA8470" w:rsidR="00986924" w:rsidRPr="002E6C70" w:rsidRDefault="004A13C8" w:rsidP="004A13C8">
      <w:pPr>
        <w:pStyle w:val="SingleTxtG"/>
        <w:tabs>
          <w:tab w:val="left" w:pos="2552"/>
        </w:tabs>
        <w:ind w:left="1701"/>
        <w:rPr>
          <w:b/>
          <w:bCs/>
        </w:rPr>
      </w:pPr>
      <w:r w:rsidRPr="002E6C70">
        <w:t>117.</w:t>
      </w:r>
      <w:r w:rsidR="00986924" w:rsidRPr="002E6C70">
        <w:t>124</w:t>
      </w:r>
      <w:r w:rsidR="00986924" w:rsidRPr="002E6C70">
        <w:tab/>
      </w:r>
      <w:r w:rsidR="00986924" w:rsidRPr="002E6C70">
        <w:rPr>
          <w:b/>
          <w:bCs/>
        </w:rPr>
        <w:t xml:space="preserve">Decriminalise voluntary termination of pregnancy in cases of rape, foetal </w:t>
      </w:r>
      <w:proofErr w:type="spellStart"/>
      <w:r w:rsidR="00986924" w:rsidRPr="002E6C70">
        <w:rPr>
          <w:b/>
          <w:bCs/>
        </w:rPr>
        <w:t>inviability</w:t>
      </w:r>
      <w:proofErr w:type="spellEnd"/>
      <w:r w:rsidR="00986924" w:rsidRPr="002E6C70">
        <w:rPr>
          <w:b/>
          <w:bCs/>
        </w:rPr>
        <w:t xml:space="preserve">, and </w:t>
      </w:r>
      <w:proofErr w:type="gramStart"/>
      <w:r w:rsidR="00986924" w:rsidRPr="002E6C70">
        <w:rPr>
          <w:b/>
          <w:bCs/>
        </w:rPr>
        <w:t>serious danger</w:t>
      </w:r>
      <w:proofErr w:type="gramEnd"/>
      <w:r w:rsidR="00986924" w:rsidRPr="002E6C70">
        <w:rPr>
          <w:b/>
          <w:bCs/>
        </w:rPr>
        <w:t xml:space="preserve"> to the life of the pregnant woman (Chile</w:t>
      </w:r>
      <w:proofErr w:type="gramStart"/>
      <w:r w:rsidR="00986924" w:rsidRPr="002E6C70">
        <w:rPr>
          <w:b/>
          <w:bCs/>
        </w:rPr>
        <w:t>);</w:t>
      </w:r>
      <w:proofErr w:type="gramEnd"/>
    </w:p>
    <w:p w14:paraId="52DC1161" w14:textId="5A779507" w:rsidR="00986924" w:rsidRPr="002E6C70" w:rsidRDefault="004A13C8" w:rsidP="004A13C8">
      <w:pPr>
        <w:pStyle w:val="SingleTxtG"/>
        <w:tabs>
          <w:tab w:val="left" w:pos="2552"/>
        </w:tabs>
        <w:ind w:left="1701"/>
        <w:rPr>
          <w:b/>
          <w:bCs/>
        </w:rPr>
      </w:pPr>
      <w:r w:rsidRPr="002E6C70">
        <w:t>117.</w:t>
      </w:r>
      <w:r w:rsidR="00986924" w:rsidRPr="002E6C70">
        <w:t>125</w:t>
      </w:r>
      <w:r w:rsidR="00986924" w:rsidRPr="002E6C70">
        <w:tab/>
      </w:r>
      <w:r w:rsidR="00986924" w:rsidRPr="002E6C70">
        <w:rPr>
          <w:b/>
          <w:bCs/>
        </w:rPr>
        <w:t>Legalize abortion in all circumstances (Iceland</w:t>
      </w:r>
      <w:proofErr w:type="gramStart"/>
      <w:r w:rsidR="00986924" w:rsidRPr="002E6C70">
        <w:rPr>
          <w:b/>
          <w:bCs/>
        </w:rPr>
        <w:t>);</w:t>
      </w:r>
      <w:proofErr w:type="gramEnd"/>
    </w:p>
    <w:p w14:paraId="5F938E47" w14:textId="389D0D4D" w:rsidR="00986924" w:rsidRPr="002E6C70" w:rsidRDefault="004A13C8" w:rsidP="004A13C8">
      <w:pPr>
        <w:pStyle w:val="SingleTxtG"/>
        <w:tabs>
          <w:tab w:val="left" w:pos="2552"/>
        </w:tabs>
        <w:ind w:left="1701"/>
        <w:rPr>
          <w:b/>
          <w:bCs/>
        </w:rPr>
      </w:pPr>
      <w:r w:rsidRPr="002E6C70">
        <w:t>117.</w:t>
      </w:r>
      <w:r w:rsidR="00986924" w:rsidRPr="002E6C70">
        <w:t>126</w:t>
      </w:r>
      <w:r w:rsidR="00986924" w:rsidRPr="002E6C70">
        <w:tab/>
      </w:r>
      <w:r w:rsidR="00986924" w:rsidRPr="002E6C70">
        <w:rPr>
          <w:b/>
          <w:bCs/>
        </w:rPr>
        <w:t>Adopt legislative and regulatory measures to guarantee the right to mental health (Cameroon</w:t>
      </w:r>
      <w:proofErr w:type="gramStart"/>
      <w:r w:rsidR="00986924" w:rsidRPr="002E6C70">
        <w:rPr>
          <w:b/>
          <w:bCs/>
        </w:rPr>
        <w:t>);</w:t>
      </w:r>
      <w:proofErr w:type="gramEnd"/>
    </w:p>
    <w:p w14:paraId="3AC6240B" w14:textId="7C14220E" w:rsidR="00986924" w:rsidRPr="002E6C70" w:rsidRDefault="004A13C8" w:rsidP="004A13C8">
      <w:pPr>
        <w:pStyle w:val="SingleTxtG"/>
        <w:tabs>
          <w:tab w:val="left" w:pos="2552"/>
        </w:tabs>
        <w:ind w:left="1701"/>
        <w:rPr>
          <w:b/>
          <w:bCs/>
        </w:rPr>
      </w:pPr>
      <w:r w:rsidRPr="002E6C70">
        <w:t>117.</w:t>
      </w:r>
      <w:r w:rsidR="00986924" w:rsidRPr="002E6C70">
        <w:t>127</w:t>
      </w:r>
      <w:r w:rsidR="00986924" w:rsidRPr="002E6C70">
        <w:tab/>
      </w:r>
      <w:r w:rsidR="00986924" w:rsidRPr="002E6C70">
        <w:rPr>
          <w:b/>
          <w:bCs/>
        </w:rPr>
        <w:t>Decriminalize abortion and to ensure safe, legal abortions, particularly in cases where the woman’s life is in danger (Slovenia</w:t>
      </w:r>
      <w:proofErr w:type="gramStart"/>
      <w:r w:rsidR="00986924" w:rsidRPr="002E6C70">
        <w:rPr>
          <w:b/>
          <w:bCs/>
        </w:rPr>
        <w:t>);</w:t>
      </w:r>
      <w:proofErr w:type="gramEnd"/>
    </w:p>
    <w:p w14:paraId="5E618333" w14:textId="2B6B602F" w:rsidR="00986924" w:rsidRPr="002E6C70" w:rsidRDefault="004A13C8" w:rsidP="004A13C8">
      <w:pPr>
        <w:pStyle w:val="SingleTxtG"/>
        <w:tabs>
          <w:tab w:val="left" w:pos="2552"/>
        </w:tabs>
        <w:ind w:left="1701"/>
        <w:rPr>
          <w:b/>
          <w:bCs/>
        </w:rPr>
      </w:pPr>
      <w:r w:rsidRPr="002E6C70">
        <w:t>117.</w:t>
      </w:r>
      <w:r w:rsidR="00986924" w:rsidRPr="002E6C70">
        <w:t>128</w:t>
      </w:r>
      <w:r w:rsidR="00986924" w:rsidRPr="002E6C70">
        <w:tab/>
      </w:r>
      <w:r w:rsidR="00986924" w:rsidRPr="002E6C70">
        <w:rPr>
          <w:b/>
          <w:bCs/>
        </w:rPr>
        <w:t>Decriminalize abortion and advance the protection of women’s rights and combat discrimination, while strengthening measures to prevent and address sexual and gender-based violence, including femicide (Czechia</w:t>
      </w:r>
      <w:proofErr w:type="gramStart"/>
      <w:r w:rsidR="00986924" w:rsidRPr="002E6C70">
        <w:rPr>
          <w:b/>
          <w:bCs/>
        </w:rPr>
        <w:t>);</w:t>
      </w:r>
      <w:proofErr w:type="gramEnd"/>
    </w:p>
    <w:p w14:paraId="5DF3271F" w14:textId="5155B088" w:rsidR="00986924" w:rsidRPr="002E6C70" w:rsidRDefault="004A13C8" w:rsidP="004A13C8">
      <w:pPr>
        <w:pStyle w:val="SingleTxtG"/>
        <w:tabs>
          <w:tab w:val="left" w:pos="2552"/>
        </w:tabs>
        <w:ind w:left="1701"/>
        <w:rPr>
          <w:b/>
          <w:bCs/>
        </w:rPr>
      </w:pPr>
      <w:r w:rsidRPr="002E6C70">
        <w:t>117.</w:t>
      </w:r>
      <w:r w:rsidR="00986924" w:rsidRPr="002E6C70">
        <w:t>129</w:t>
      </w:r>
      <w:r w:rsidR="00986924" w:rsidRPr="002E6C70">
        <w:tab/>
      </w:r>
      <w:r w:rsidR="00986924" w:rsidRPr="002E6C70">
        <w:rPr>
          <w:b/>
          <w:bCs/>
        </w:rPr>
        <w:t>Continue efforts to improve access to health and education, especially in the rural areas (Singapore</w:t>
      </w:r>
      <w:proofErr w:type="gramStart"/>
      <w:r w:rsidR="00986924" w:rsidRPr="002E6C70">
        <w:rPr>
          <w:b/>
          <w:bCs/>
        </w:rPr>
        <w:t>);</w:t>
      </w:r>
      <w:proofErr w:type="gramEnd"/>
    </w:p>
    <w:p w14:paraId="5430CA2B" w14:textId="5F6239DB" w:rsidR="00986924" w:rsidRPr="002E6C70" w:rsidRDefault="004A13C8" w:rsidP="004A13C8">
      <w:pPr>
        <w:pStyle w:val="SingleTxtG"/>
        <w:tabs>
          <w:tab w:val="left" w:pos="2552"/>
        </w:tabs>
        <w:ind w:left="1701"/>
        <w:rPr>
          <w:b/>
          <w:bCs/>
        </w:rPr>
      </w:pPr>
      <w:r w:rsidRPr="002E6C70">
        <w:t>117.</w:t>
      </w:r>
      <w:r w:rsidR="00986924" w:rsidRPr="002E6C70">
        <w:t>130</w:t>
      </w:r>
      <w:r w:rsidR="00986924" w:rsidRPr="002E6C70">
        <w:tab/>
      </w:r>
      <w:r w:rsidR="00986924" w:rsidRPr="002E6C70">
        <w:rPr>
          <w:b/>
          <w:bCs/>
        </w:rPr>
        <w:t>Improve access to quality healthcare and education, especially for vulnerable and rural communities (Ukraine</w:t>
      </w:r>
      <w:proofErr w:type="gramStart"/>
      <w:r w:rsidR="00986924" w:rsidRPr="002E6C70">
        <w:rPr>
          <w:b/>
          <w:bCs/>
        </w:rPr>
        <w:t>);</w:t>
      </w:r>
      <w:proofErr w:type="gramEnd"/>
    </w:p>
    <w:p w14:paraId="6EC8C1C3" w14:textId="56526857" w:rsidR="00986924" w:rsidRPr="002E6C70" w:rsidRDefault="004A13C8" w:rsidP="004A13C8">
      <w:pPr>
        <w:pStyle w:val="SingleTxtG"/>
        <w:tabs>
          <w:tab w:val="left" w:pos="2552"/>
        </w:tabs>
        <w:ind w:left="1701"/>
        <w:rPr>
          <w:b/>
          <w:bCs/>
        </w:rPr>
      </w:pPr>
      <w:r w:rsidRPr="002E6C70">
        <w:t>117.</w:t>
      </w:r>
      <w:r w:rsidR="00986924" w:rsidRPr="002E6C70">
        <w:t>131</w:t>
      </w:r>
      <w:r w:rsidR="00986924" w:rsidRPr="002E6C70">
        <w:tab/>
      </w:r>
      <w:r w:rsidR="00986924" w:rsidRPr="002E6C70">
        <w:rPr>
          <w:b/>
          <w:bCs/>
        </w:rPr>
        <w:t>Expand policies to strengthen the national education system with the construction of new public schools (Equatorial Guinea</w:t>
      </w:r>
      <w:proofErr w:type="gramStart"/>
      <w:r w:rsidR="00986924" w:rsidRPr="002E6C70">
        <w:rPr>
          <w:b/>
          <w:bCs/>
        </w:rPr>
        <w:t>);</w:t>
      </w:r>
      <w:proofErr w:type="gramEnd"/>
    </w:p>
    <w:p w14:paraId="26BE567E" w14:textId="3279AD05" w:rsidR="00986924" w:rsidRPr="002E6C70" w:rsidRDefault="004A13C8" w:rsidP="004A13C8">
      <w:pPr>
        <w:pStyle w:val="SingleTxtG"/>
        <w:tabs>
          <w:tab w:val="left" w:pos="2552"/>
        </w:tabs>
        <w:ind w:left="1701"/>
        <w:rPr>
          <w:b/>
          <w:bCs/>
        </w:rPr>
      </w:pPr>
      <w:r w:rsidRPr="002E6C70">
        <w:t>117.</w:t>
      </w:r>
      <w:r w:rsidR="00986924" w:rsidRPr="002E6C70">
        <w:t>132</w:t>
      </w:r>
      <w:r w:rsidR="00986924" w:rsidRPr="002E6C70">
        <w:tab/>
      </w:r>
      <w:r w:rsidR="00986924" w:rsidRPr="002E6C70">
        <w:rPr>
          <w:b/>
          <w:bCs/>
        </w:rPr>
        <w:t>Continue its efforts to ensure access to education, including improvements to school infrastructure, especially in rural areas (Russian Federation</w:t>
      </w:r>
      <w:proofErr w:type="gramStart"/>
      <w:r w:rsidR="00986924" w:rsidRPr="002E6C70">
        <w:rPr>
          <w:b/>
          <w:bCs/>
        </w:rPr>
        <w:t>);</w:t>
      </w:r>
      <w:proofErr w:type="gramEnd"/>
    </w:p>
    <w:p w14:paraId="6F08F4F7" w14:textId="00EF6360" w:rsidR="00986924" w:rsidRPr="002E6C70" w:rsidRDefault="004A13C8" w:rsidP="004A13C8">
      <w:pPr>
        <w:pStyle w:val="SingleTxtG"/>
        <w:tabs>
          <w:tab w:val="left" w:pos="2552"/>
        </w:tabs>
        <w:ind w:left="1701"/>
        <w:rPr>
          <w:b/>
          <w:bCs/>
        </w:rPr>
      </w:pPr>
      <w:r w:rsidRPr="002E6C70">
        <w:t>117.</w:t>
      </w:r>
      <w:r w:rsidR="00986924" w:rsidRPr="002E6C70">
        <w:t>133</w:t>
      </w:r>
      <w:r w:rsidR="00986924" w:rsidRPr="002E6C70">
        <w:tab/>
      </w:r>
      <w:r w:rsidR="00986924" w:rsidRPr="002E6C70">
        <w:rPr>
          <w:b/>
          <w:bCs/>
        </w:rPr>
        <w:t>Continue efforts to guarantee access to the right to education for all, particularly by improving school infrastructure in rural areas (Cameroon</w:t>
      </w:r>
      <w:proofErr w:type="gramStart"/>
      <w:r w:rsidR="00986924" w:rsidRPr="002E6C70">
        <w:rPr>
          <w:b/>
          <w:bCs/>
        </w:rPr>
        <w:t>);</w:t>
      </w:r>
      <w:proofErr w:type="gramEnd"/>
    </w:p>
    <w:p w14:paraId="45AA95BA" w14:textId="7AC40315" w:rsidR="00986924" w:rsidRPr="002E6C70" w:rsidRDefault="004A13C8" w:rsidP="004A13C8">
      <w:pPr>
        <w:pStyle w:val="SingleTxtG"/>
        <w:tabs>
          <w:tab w:val="left" w:pos="2552"/>
        </w:tabs>
        <w:ind w:left="1701"/>
        <w:rPr>
          <w:b/>
          <w:bCs/>
        </w:rPr>
      </w:pPr>
      <w:r w:rsidRPr="002E6C70">
        <w:t>117.</w:t>
      </w:r>
      <w:r w:rsidR="00986924" w:rsidRPr="002E6C70">
        <w:t>134</w:t>
      </w:r>
      <w:r w:rsidR="00986924" w:rsidRPr="002E6C70">
        <w:tab/>
      </w:r>
      <w:r w:rsidR="00986924" w:rsidRPr="002E6C70">
        <w:rPr>
          <w:b/>
          <w:bCs/>
        </w:rPr>
        <w:t>Guarantee access to quality education by investing in school infrastructure, supplies, and educational resources, particularly for poor children, Afro-Hondurans, and persons with disabilities, while preventing early entry into the labour market (Thailand</w:t>
      </w:r>
      <w:proofErr w:type="gramStart"/>
      <w:r w:rsidR="00986924" w:rsidRPr="002E6C70">
        <w:rPr>
          <w:b/>
          <w:bCs/>
        </w:rPr>
        <w:t>);</w:t>
      </w:r>
      <w:proofErr w:type="gramEnd"/>
    </w:p>
    <w:p w14:paraId="3C3ECCEC" w14:textId="4CB73916" w:rsidR="00986924" w:rsidRPr="002E6C70" w:rsidRDefault="004A13C8" w:rsidP="004A13C8">
      <w:pPr>
        <w:pStyle w:val="SingleTxtG"/>
        <w:tabs>
          <w:tab w:val="left" w:pos="2552"/>
        </w:tabs>
        <w:ind w:left="1701"/>
        <w:rPr>
          <w:b/>
          <w:bCs/>
        </w:rPr>
      </w:pPr>
      <w:r w:rsidRPr="002E6C70">
        <w:t>117.</w:t>
      </w:r>
      <w:r w:rsidR="00986924" w:rsidRPr="002E6C70">
        <w:t>135</w:t>
      </w:r>
      <w:r w:rsidR="00986924" w:rsidRPr="002E6C70">
        <w:tab/>
      </w:r>
      <w:r w:rsidR="00986924" w:rsidRPr="002E6C70">
        <w:rPr>
          <w:b/>
          <w:bCs/>
        </w:rPr>
        <w:t>Strengthen access to quality education for all children, especially in rural and marginalized communities, by increasing public investment in schools, training of teachers, and implementing inclusive educational programmes (Portugal</w:t>
      </w:r>
      <w:proofErr w:type="gramStart"/>
      <w:r w:rsidR="00986924" w:rsidRPr="002E6C70">
        <w:rPr>
          <w:b/>
          <w:bCs/>
        </w:rPr>
        <w:t>);</w:t>
      </w:r>
      <w:proofErr w:type="gramEnd"/>
    </w:p>
    <w:p w14:paraId="50485718" w14:textId="2C15DB22" w:rsidR="00986924" w:rsidRPr="002E6C70" w:rsidRDefault="004A13C8" w:rsidP="004A13C8">
      <w:pPr>
        <w:pStyle w:val="SingleTxtG"/>
        <w:tabs>
          <w:tab w:val="left" w:pos="2552"/>
        </w:tabs>
        <w:ind w:left="1701"/>
        <w:rPr>
          <w:b/>
          <w:bCs/>
        </w:rPr>
      </w:pPr>
      <w:r w:rsidRPr="002E6C70">
        <w:t>117.</w:t>
      </w:r>
      <w:r w:rsidR="00986924" w:rsidRPr="002E6C70">
        <w:t>136</w:t>
      </w:r>
      <w:r w:rsidR="00986924" w:rsidRPr="002E6C70">
        <w:tab/>
      </w:r>
      <w:r w:rsidR="00986924" w:rsidRPr="002E6C70">
        <w:rPr>
          <w:b/>
          <w:bCs/>
        </w:rPr>
        <w:t>Continue efforts to guarantee access to the right to education for all, including by allocating sufficient resources and improvements in school infrastructure (Georgia</w:t>
      </w:r>
      <w:proofErr w:type="gramStart"/>
      <w:r w:rsidR="00986924" w:rsidRPr="002E6C70">
        <w:rPr>
          <w:b/>
          <w:bCs/>
        </w:rPr>
        <w:t>);</w:t>
      </w:r>
      <w:proofErr w:type="gramEnd"/>
    </w:p>
    <w:p w14:paraId="02421A00" w14:textId="5D846E88" w:rsidR="00986924" w:rsidRPr="002E6C70" w:rsidRDefault="004A13C8" w:rsidP="004A13C8">
      <w:pPr>
        <w:pStyle w:val="SingleTxtG"/>
        <w:tabs>
          <w:tab w:val="left" w:pos="2552"/>
        </w:tabs>
        <w:ind w:left="1701"/>
        <w:rPr>
          <w:b/>
          <w:bCs/>
        </w:rPr>
      </w:pPr>
      <w:r w:rsidRPr="002E6C70">
        <w:t>117.</w:t>
      </w:r>
      <w:r w:rsidR="00986924" w:rsidRPr="002E6C70">
        <w:t>137</w:t>
      </w:r>
      <w:r w:rsidR="00986924" w:rsidRPr="002E6C70">
        <w:tab/>
      </w:r>
      <w:r w:rsidR="00986924" w:rsidRPr="002E6C70">
        <w:rPr>
          <w:b/>
          <w:bCs/>
        </w:rPr>
        <w:t>Continue enhancing access to quality education, including by ensuring safe school environments and addressing school dropout rates (Indonesia</w:t>
      </w:r>
      <w:proofErr w:type="gramStart"/>
      <w:r w:rsidR="00986924" w:rsidRPr="002E6C70">
        <w:rPr>
          <w:b/>
          <w:bCs/>
        </w:rPr>
        <w:t>);</w:t>
      </w:r>
      <w:proofErr w:type="gramEnd"/>
    </w:p>
    <w:p w14:paraId="3CEC2327" w14:textId="3C9146AD" w:rsidR="00986924" w:rsidRPr="002E6C70" w:rsidRDefault="004A13C8" w:rsidP="004A13C8">
      <w:pPr>
        <w:pStyle w:val="SingleTxtG"/>
        <w:tabs>
          <w:tab w:val="left" w:pos="2552"/>
        </w:tabs>
        <w:ind w:left="1701"/>
        <w:rPr>
          <w:b/>
          <w:bCs/>
        </w:rPr>
      </w:pPr>
      <w:r w:rsidRPr="002E6C70">
        <w:t>117.</w:t>
      </w:r>
      <w:r w:rsidR="00986924" w:rsidRPr="002E6C70">
        <w:t>138</w:t>
      </w:r>
      <w:r w:rsidR="00986924" w:rsidRPr="002E6C70">
        <w:tab/>
      </w:r>
      <w:r w:rsidR="00986924" w:rsidRPr="002E6C70">
        <w:rPr>
          <w:b/>
          <w:bCs/>
        </w:rPr>
        <w:t>Intensify efforts to develop the education system and ensure equal access to education, especially in rural and remote areas (Iraq</w:t>
      </w:r>
      <w:proofErr w:type="gramStart"/>
      <w:r w:rsidR="00986924" w:rsidRPr="002E6C70">
        <w:rPr>
          <w:b/>
          <w:bCs/>
        </w:rPr>
        <w:t>);</w:t>
      </w:r>
      <w:proofErr w:type="gramEnd"/>
    </w:p>
    <w:p w14:paraId="4A0D6F01" w14:textId="2C512A93" w:rsidR="00986924" w:rsidRPr="002E6C70" w:rsidRDefault="004A13C8" w:rsidP="004A13C8">
      <w:pPr>
        <w:pStyle w:val="SingleTxtG"/>
        <w:tabs>
          <w:tab w:val="left" w:pos="2552"/>
        </w:tabs>
        <w:ind w:left="1701"/>
        <w:rPr>
          <w:b/>
          <w:bCs/>
        </w:rPr>
      </w:pPr>
      <w:r w:rsidRPr="002E6C70">
        <w:t>117.</w:t>
      </w:r>
      <w:r w:rsidR="00986924" w:rsidRPr="002E6C70">
        <w:t>139</w:t>
      </w:r>
      <w:r w:rsidR="00986924" w:rsidRPr="002E6C70">
        <w:tab/>
      </w:r>
      <w:r w:rsidR="00986924" w:rsidRPr="002E6C70">
        <w:rPr>
          <w:b/>
          <w:bCs/>
        </w:rPr>
        <w:t>Scale up education and employment opportunities for young people, especially those living in rural areas (Cyprus</w:t>
      </w:r>
      <w:proofErr w:type="gramStart"/>
      <w:r w:rsidR="00986924" w:rsidRPr="002E6C70">
        <w:rPr>
          <w:b/>
          <w:bCs/>
        </w:rPr>
        <w:t>);</w:t>
      </w:r>
      <w:proofErr w:type="gramEnd"/>
    </w:p>
    <w:p w14:paraId="0068500F" w14:textId="40DB0712" w:rsidR="00986924" w:rsidRPr="002E6C70" w:rsidRDefault="004A13C8" w:rsidP="004A13C8">
      <w:pPr>
        <w:pStyle w:val="SingleTxtG"/>
        <w:tabs>
          <w:tab w:val="left" w:pos="2552"/>
        </w:tabs>
        <w:ind w:left="1701"/>
        <w:rPr>
          <w:b/>
          <w:bCs/>
        </w:rPr>
      </w:pPr>
      <w:r w:rsidRPr="002E6C70">
        <w:t>117.</w:t>
      </w:r>
      <w:r w:rsidR="00986924" w:rsidRPr="002E6C70">
        <w:t>140</w:t>
      </w:r>
      <w:r w:rsidR="00986924" w:rsidRPr="002E6C70">
        <w:tab/>
      </w:r>
      <w:r w:rsidR="00986924" w:rsidRPr="002E6C70">
        <w:rPr>
          <w:b/>
          <w:bCs/>
        </w:rPr>
        <w:t>Continue to develop education and training policies to ensure equal opportunities and improve the quality of education in all regions (Jordan</w:t>
      </w:r>
      <w:proofErr w:type="gramStart"/>
      <w:r w:rsidR="00986924" w:rsidRPr="002E6C70">
        <w:rPr>
          <w:b/>
          <w:bCs/>
        </w:rPr>
        <w:t>);</w:t>
      </w:r>
      <w:proofErr w:type="gramEnd"/>
    </w:p>
    <w:p w14:paraId="3CD408FF" w14:textId="2DAB03D3" w:rsidR="00986924" w:rsidRPr="002E6C70" w:rsidRDefault="004A13C8" w:rsidP="004A13C8">
      <w:pPr>
        <w:pStyle w:val="SingleTxtG"/>
        <w:tabs>
          <w:tab w:val="left" w:pos="2552"/>
        </w:tabs>
        <w:ind w:left="1701"/>
        <w:rPr>
          <w:b/>
          <w:bCs/>
        </w:rPr>
      </w:pPr>
      <w:r w:rsidRPr="002E6C70">
        <w:t>117.</w:t>
      </w:r>
      <w:r w:rsidR="00986924" w:rsidRPr="002E6C70">
        <w:t>141</w:t>
      </w:r>
      <w:r w:rsidR="00986924" w:rsidRPr="002E6C70">
        <w:tab/>
      </w:r>
      <w:r w:rsidR="00986924" w:rsidRPr="002E6C70">
        <w:rPr>
          <w:b/>
          <w:bCs/>
        </w:rPr>
        <w:t>Continue and intensify efforts to strengthen the right to education for all, guaranteeing equitable and non-discriminatory access to quality education, particularly for Indigenous Peoples and Afro-Hondurans (Djibouti</w:t>
      </w:r>
      <w:proofErr w:type="gramStart"/>
      <w:r w:rsidR="00986924" w:rsidRPr="002E6C70">
        <w:rPr>
          <w:b/>
          <w:bCs/>
        </w:rPr>
        <w:t>);</w:t>
      </w:r>
      <w:proofErr w:type="gramEnd"/>
    </w:p>
    <w:p w14:paraId="2D69E54C" w14:textId="14BE77AB" w:rsidR="00986924" w:rsidRPr="002E6C70" w:rsidRDefault="004A13C8" w:rsidP="004A13C8">
      <w:pPr>
        <w:pStyle w:val="SingleTxtG"/>
        <w:tabs>
          <w:tab w:val="left" w:pos="2552"/>
        </w:tabs>
        <w:ind w:left="1701"/>
        <w:rPr>
          <w:b/>
          <w:bCs/>
        </w:rPr>
      </w:pPr>
      <w:r w:rsidRPr="002E6C70">
        <w:t>117.</w:t>
      </w:r>
      <w:r w:rsidR="00986924" w:rsidRPr="002E6C70">
        <w:t>142</w:t>
      </w:r>
      <w:r w:rsidR="00986924" w:rsidRPr="002E6C70">
        <w:tab/>
      </w:r>
      <w:r w:rsidR="00986924" w:rsidRPr="002E6C70">
        <w:rPr>
          <w:b/>
          <w:bCs/>
        </w:rPr>
        <w:t xml:space="preserve">Implement the comprehensive education plan and specialized educational </w:t>
      </w:r>
      <w:proofErr w:type="spellStart"/>
      <w:r w:rsidR="00986924" w:rsidRPr="002E6C70">
        <w:rPr>
          <w:b/>
          <w:bCs/>
        </w:rPr>
        <w:t>centers</w:t>
      </w:r>
      <w:proofErr w:type="spellEnd"/>
      <w:r w:rsidR="00986924" w:rsidRPr="002E6C70">
        <w:rPr>
          <w:b/>
          <w:bCs/>
        </w:rPr>
        <w:t xml:space="preserve"> aimed at integrating people with disabilities (Kuwait</w:t>
      </w:r>
      <w:proofErr w:type="gramStart"/>
      <w:r w:rsidR="00986924" w:rsidRPr="002E6C70">
        <w:rPr>
          <w:b/>
          <w:bCs/>
        </w:rPr>
        <w:t>);</w:t>
      </w:r>
      <w:proofErr w:type="gramEnd"/>
    </w:p>
    <w:p w14:paraId="528E617C" w14:textId="6A018F92" w:rsidR="00986924" w:rsidRPr="002E6C70" w:rsidRDefault="004A13C8" w:rsidP="004A13C8">
      <w:pPr>
        <w:pStyle w:val="SingleTxtG"/>
        <w:tabs>
          <w:tab w:val="left" w:pos="2552"/>
        </w:tabs>
        <w:ind w:left="1701"/>
        <w:rPr>
          <w:b/>
          <w:bCs/>
        </w:rPr>
      </w:pPr>
      <w:r w:rsidRPr="002E6C70">
        <w:t>117.</w:t>
      </w:r>
      <w:r w:rsidR="00986924" w:rsidRPr="002E6C70">
        <w:t>143</w:t>
      </w:r>
      <w:r w:rsidR="00986924" w:rsidRPr="002E6C70">
        <w:tab/>
      </w:r>
      <w:r w:rsidR="00986924" w:rsidRPr="002E6C70">
        <w:rPr>
          <w:b/>
          <w:bCs/>
        </w:rPr>
        <w:t>Ensure the right to inclusive education for all persons, including persons with disabilities (Serbia</w:t>
      </w:r>
      <w:proofErr w:type="gramStart"/>
      <w:r w:rsidR="00986924" w:rsidRPr="002E6C70">
        <w:rPr>
          <w:b/>
          <w:bCs/>
        </w:rPr>
        <w:t>);</w:t>
      </w:r>
      <w:proofErr w:type="gramEnd"/>
    </w:p>
    <w:p w14:paraId="3B3EB9D3" w14:textId="58EDB392" w:rsidR="00986924" w:rsidRPr="002E6C70" w:rsidRDefault="004A13C8" w:rsidP="004A13C8">
      <w:pPr>
        <w:pStyle w:val="SingleTxtG"/>
        <w:tabs>
          <w:tab w:val="left" w:pos="2552"/>
        </w:tabs>
        <w:ind w:left="1701"/>
        <w:rPr>
          <w:b/>
          <w:bCs/>
        </w:rPr>
      </w:pPr>
      <w:r w:rsidRPr="002E6C70">
        <w:t>117.</w:t>
      </w:r>
      <w:r w:rsidR="00986924" w:rsidRPr="002E6C70">
        <w:t>144</w:t>
      </w:r>
      <w:r w:rsidR="00986924" w:rsidRPr="002E6C70">
        <w:tab/>
      </w:r>
      <w:r w:rsidR="00986924" w:rsidRPr="002E6C70">
        <w:rPr>
          <w:b/>
          <w:bCs/>
        </w:rPr>
        <w:t>Adopt a regulatory framework on bioethics that guarantees respect for human rights and ethical principles in medical and scientific practices (Uruguay</w:t>
      </w:r>
      <w:proofErr w:type="gramStart"/>
      <w:r w:rsidR="00986924" w:rsidRPr="002E6C70">
        <w:rPr>
          <w:b/>
          <w:bCs/>
        </w:rPr>
        <w:t>);</w:t>
      </w:r>
      <w:proofErr w:type="gramEnd"/>
    </w:p>
    <w:p w14:paraId="706B9D14" w14:textId="320ED895" w:rsidR="00986924" w:rsidRPr="002E6C70" w:rsidRDefault="004A13C8" w:rsidP="004A13C8">
      <w:pPr>
        <w:pStyle w:val="SingleTxtG"/>
        <w:tabs>
          <w:tab w:val="left" w:pos="2552"/>
        </w:tabs>
        <w:ind w:left="1701"/>
        <w:rPr>
          <w:b/>
          <w:bCs/>
        </w:rPr>
      </w:pPr>
      <w:r w:rsidRPr="002E6C70">
        <w:t>117.</w:t>
      </w:r>
      <w:r w:rsidR="00986924" w:rsidRPr="002E6C70">
        <w:t>145</w:t>
      </w:r>
      <w:r w:rsidR="00986924" w:rsidRPr="002E6C70">
        <w:tab/>
      </w:r>
      <w:r w:rsidR="00986924" w:rsidRPr="002E6C70">
        <w:rPr>
          <w:b/>
          <w:bCs/>
        </w:rPr>
        <w:t xml:space="preserve">Create, strengthen and provide sustainable resources to public libraries and science, technology and innovation spaces, guaranteeing their free access </w:t>
      </w:r>
      <w:proofErr w:type="gramStart"/>
      <w:r w:rsidR="00986924" w:rsidRPr="002E6C70">
        <w:rPr>
          <w:b/>
          <w:bCs/>
        </w:rPr>
        <w:t>as a means to</w:t>
      </w:r>
      <w:proofErr w:type="gramEnd"/>
      <w:r w:rsidR="00986924" w:rsidRPr="002E6C70">
        <w:rPr>
          <w:b/>
          <w:bCs/>
        </w:rPr>
        <w:t xml:space="preserve"> promote equity, inclusion and the development of scientific thinking (Venezuela (Bolivarian Republic of)</w:t>
      </w:r>
      <w:proofErr w:type="gramStart"/>
      <w:r w:rsidR="00986924" w:rsidRPr="002E6C70">
        <w:rPr>
          <w:b/>
          <w:bCs/>
        </w:rPr>
        <w:t>);</w:t>
      </w:r>
      <w:proofErr w:type="gramEnd"/>
    </w:p>
    <w:p w14:paraId="6B7608C4" w14:textId="7E979F39" w:rsidR="00986924" w:rsidRPr="002E6C70" w:rsidRDefault="004A13C8" w:rsidP="004A13C8">
      <w:pPr>
        <w:pStyle w:val="SingleTxtG"/>
        <w:tabs>
          <w:tab w:val="left" w:pos="2552"/>
        </w:tabs>
        <w:ind w:left="1701"/>
        <w:rPr>
          <w:b/>
          <w:bCs/>
        </w:rPr>
      </w:pPr>
      <w:r w:rsidRPr="002E6C70">
        <w:t>117.</w:t>
      </w:r>
      <w:r w:rsidR="00986924" w:rsidRPr="002E6C70">
        <w:t>146</w:t>
      </w:r>
      <w:r w:rsidR="00986924" w:rsidRPr="002E6C70">
        <w:tab/>
      </w:r>
      <w:r w:rsidR="00986924" w:rsidRPr="002E6C70">
        <w:rPr>
          <w:b/>
          <w:bCs/>
        </w:rPr>
        <w:t>Adopt human rights-based and gender-responsive approaches in environmental, climate change and disaster risk reduction policies (Marshall Islands</w:t>
      </w:r>
      <w:proofErr w:type="gramStart"/>
      <w:r w:rsidR="00986924" w:rsidRPr="002E6C70">
        <w:rPr>
          <w:b/>
          <w:bCs/>
        </w:rPr>
        <w:t>);</w:t>
      </w:r>
      <w:proofErr w:type="gramEnd"/>
    </w:p>
    <w:p w14:paraId="2A3B34D3" w14:textId="19C43868" w:rsidR="00986924" w:rsidRPr="002E6C70" w:rsidRDefault="004A13C8" w:rsidP="004A13C8">
      <w:pPr>
        <w:pStyle w:val="SingleTxtG"/>
        <w:tabs>
          <w:tab w:val="left" w:pos="2552"/>
        </w:tabs>
        <w:ind w:left="1701"/>
        <w:rPr>
          <w:b/>
          <w:bCs/>
        </w:rPr>
      </w:pPr>
      <w:r w:rsidRPr="002E6C70">
        <w:t>117.</w:t>
      </w:r>
      <w:r w:rsidR="00986924" w:rsidRPr="002E6C70">
        <w:t>147</w:t>
      </w:r>
      <w:r w:rsidR="00986924" w:rsidRPr="002E6C70">
        <w:tab/>
      </w:r>
      <w:r w:rsidR="00986924" w:rsidRPr="002E6C70">
        <w:rPr>
          <w:b/>
          <w:bCs/>
        </w:rPr>
        <w:t>Reinforce the implementation of environmental and climate‑change strategies, in line with the principles of climate justice, human rights and the protection of indigenous peoples and environmental defenders (Lebanon</w:t>
      </w:r>
      <w:proofErr w:type="gramStart"/>
      <w:r w:rsidR="00986924" w:rsidRPr="002E6C70">
        <w:rPr>
          <w:b/>
          <w:bCs/>
        </w:rPr>
        <w:t>);</w:t>
      </w:r>
      <w:proofErr w:type="gramEnd"/>
    </w:p>
    <w:p w14:paraId="3C66529A" w14:textId="17B4BA70" w:rsidR="00986924" w:rsidRPr="002E6C70" w:rsidRDefault="004A13C8" w:rsidP="004A13C8">
      <w:pPr>
        <w:pStyle w:val="SingleTxtG"/>
        <w:tabs>
          <w:tab w:val="left" w:pos="2552"/>
        </w:tabs>
        <w:ind w:left="1701"/>
        <w:rPr>
          <w:b/>
          <w:bCs/>
        </w:rPr>
      </w:pPr>
      <w:r w:rsidRPr="002E6C70">
        <w:t>117.</w:t>
      </w:r>
      <w:r w:rsidR="00986924" w:rsidRPr="002E6C70">
        <w:t>148</w:t>
      </w:r>
      <w:r w:rsidR="00986924" w:rsidRPr="002E6C70">
        <w:tab/>
      </w:r>
      <w:r w:rsidR="00986924" w:rsidRPr="002E6C70">
        <w:rPr>
          <w:b/>
          <w:bCs/>
        </w:rPr>
        <w:t>Adopt a human rights-based approach to climate policies, with special attention to rural and coastal communities (Iran (Islamic Republic of)</w:t>
      </w:r>
      <w:proofErr w:type="gramStart"/>
      <w:r w:rsidR="00986924" w:rsidRPr="002E6C70">
        <w:rPr>
          <w:b/>
          <w:bCs/>
        </w:rPr>
        <w:t>);</w:t>
      </w:r>
      <w:proofErr w:type="gramEnd"/>
    </w:p>
    <w:p w14:paraId="3C7BB084" w14:textId="0B610733" w:rsidR="00986924" w:rsidRPr="002E6C70" w:rsidRDefault="004A13C8" w:rsidP="004A13C8">
      <w:pPr>
        <w:pStyle w:val="SingleTxtG"/>
        <w:tabs>
          <w:tab w:val="left" w:pos="2552"/>
        </w:tabs>
        <w:ind w:left="1701"/>
        <w:rPr>
          <w:b/>
          <w:bCs/>
        </w:rPr>
      </w:pPr>
      <w:r w:rsidRPr="002E6C70">
        <w:t>117.</w:t>
      </w:r>
      <w:r w:rsidR="00986924" w:rsidRPr="002E6C70">
        <w:t>149</w:t>
      </w:r>
      <w:r w:rsidR="00986924" w:rsidRPr="002E6C70">
        <w:tab/>
      </w:r>
      <w:r w:rsidR="00986924" w:rsidRPr="002E6C70">
        <w:rPr>
          <w:b/>
          <w:bCs/>
        </w:rPr>
        <w:t>Take specific steps to protect coastal communities and densely populated areas from sea level rise and flooding (Maldives</w:t>
      </w:r>
      <w:proofErr w:type="gramStart"/>
      <w:r w:rsidR="00986924" w:rsidRPr="002E6C70">
        <w:rPr>
          <w:b/>
          <w:bCs/>
        </w:rPr>
        <w:t>);</w:t>
      </w:r>
      <w:proofErr w:type="gramEnd"/>
    </w:p>
    <w:p w14:paraId="702F983C" w14:textId="245DDEF5" w:rsidR="00986924" w:rsidRPr="002E6C70" w:rsidRDefault="004A13C8" w:rsidP="004A13C8">
      <w:pPr>
        <w:pStyle w:val="SingleTxtG"/>
        <w:tabs>
          <w:tab w:val="left" w:pos="2552"/>
        </w:tabs>
        <w:ind w:left="1701"/>
        <w:rPr>
          <w:b/>
          <w:bCs/>
        </w:rPr>
      </w:pPr>
      <w:r w:rsidRPr="002E6C70">
        <w:t>117.</w:t>
      </w:r>
      <w:r w:rsidR="00986924" w:rsidRPr="002E6C70">
        <w:t>150</w:t>
      </w:r>
      <w:r w:rsidR="00986924" w:rsidRPr="002E6C70">
        <w:tab/>
      </w:r>
      <w:r w:rsidR="00986924" w:rsidRPr="002E6C70">
        <w:rPr>
          <w:b/>
          <w:bCs/>
        </w:rPr>
        <w:t>Review and update legislation on climate change and allocate the necessary resources for its effective implementation, while paying particular attention to rural and coastal communities affected by environmental degradation (Costa Rica</w:t>
      </w:r>
      <w:proofErr w:type="gramStart"/>
      <w:r w:rsidR="00986924" w:rsidRPr="002E6C70">
        <w:rPr>
          <w:b/>
          <w:bCs/>
        </w:rPr>
        <w:t>);</w:t>
      </w:r>
      <w:proofErr w:type="gramEnd"/>
    </w:p>
    <w:p w14:paraId="6CF01F4B" w14:textId="403F3605" w:rsidR="00986924" w:rsidRPr="002E6C70" w:rsidRDefault="004A13C8" w:rsidP="004A13C8">
      <w:pPr>
        <w:pStyle w:val="SingleTxtG"/>
        <w:tabs>
          <w:tab w:val="left" w:pos="2552"/>
        </w:tabs>
        <w:ind w:left="1701"/>
        <w:rPr>
          <w:b/>
          <w:bCs/>
        </w:rPr>
      </w:pPr>
      <w:r w:rsidRPr="002E6C70">
        <w:t>117.</w:t>
      </w:r>
      <w:r w:rsidR="00986924" w:rsidRPr="002E6C70">
        <w:t>151</w:t>
      </w:r>
      <w:r w:rsidR="00986924" w:rsidRPr="002E6C70">
        <w:tab/>
      </w:r>
      <w:r w:rsidR="00986924" w:rsidRPr="002E6C70">
        <w:rPr>
          <w:b/>
          <w:bCs/>
        </w:rPr>
        <w:t>Consolidate policies on climate action and environmental sustainability (Dominican Republic</w:t>
      </w:r>
      <w:proofErr w:type="gramStart"/>
      <w:r w:rsidR="00986924" w:rsidRPr="002E6C70">
        <w:rPr>
          <w:b/>
          <w:bCs/>
        </w:rPr>
        <w:t>);</w:t>
      </w:r>
      <w:proofErr w:type="gramEnd"/>
    </w:p>
    <w:p w14:paraId="52ED76DB" w14:textId="54082F90" w:rsidR="00986924" w:rsidRPr="002E6C70" w:rsidRDefault="004A13C8" w:rsidP="004A13C8">
      <w:pPr>
        <w:pStyle w:val="SingleTxtG"/>
        <w:tabs>
          <w:tab w:val="left" w:pos="2552"/>
        </w:tabs>
        <w:ind w:left="1701"/>
        <w:rPr>
          <w:b/>
          <w:bCs/>
        </w:rPr>
      </w:pPr>
      <w:r w:rsidRPr="002E6C70">
        <w:t>117.</w:t>
      </w:r>
      <w:r w:rsidR="00986924" w:rsidRPr="002E6C70">
        <w:t>152</w:t>
      </w:r>
      <w:r w:rsidR="00986924" w:rsidRPr="002E6C70">
        <w:tab/>
      </w:r>
      <w:r w:rsidR="00986924" w:rsidRPr="002E6C70">
        <w:rPr>
          <w:b/>
          <w:bCs/>
        </w:rPr>
        <w:t>Integrate human rights into national climate policies and adaptation plans, ensuring the meaningful participations of affected communities, especially Indigenous Peoples, women and youth (Vanuatu</w:t>
      </w:r>
      <w:proofErr w:type="gramStart"/>
      <w:r w:rsidR="00986924" w:rsidRPr="002E6C70">
        <w:rPr>
          <w:b/>
          <w:bCs/>
        </w:rPr>
        <w:t>);</w:t>
      </w:r>
      <w:proofErr w:type="gramEnd"/>
    </w:p>
    <w:p w14:paraId="7AF59E13" w14:textId="591587AB" w:rsidR="00986924" w:rsidRPr="002E6C70" w:rsidRDefault="004A13C8" w:rsidP="004A13C8">
      <w:pPr>
        <w:pStyle w:val="SingleTxtG"/>
        <w:tabs>
          <w:tab w:val="left" w:pos="2552"/>
        </w:tabs>
        <w:ind w:left="1701"/>
        <w:rPr>
          <w:b/>
          <w:bCs/>
        </w:rPr>
      </w:pPr>
      <w:r w:rsidRPr="002E6C70">
        <w:t>117.</w:t>
      </w:r>
      <w:r w:rsidR="00986924" w:rsidRPr="002E6C70">
        <w:t>153</w:t>
      </w:r>
      <w:r w:rsidR="00986924" w:rsidRPr="002E6C70">
        <w:tab/>
      </w:r>
      <w:r w:rsidR="00986924" w:rsidRPr="002E6C70">
        <w:rPr>
          <w:b/>
          <w:bCs/>
        </w:rPr>
        <w:t>Continue its efforts to intensify climate change adaptation and environmental resilience measures, including through expanding reforestation and rural climate-resilient agriculture (Viet Nam</w:t>
      </w:r>
      <w:proofErr w:type="gramStart"/>
      <w:r w:rsidR="00986924" w:rsidRPr="002E6C70">
        <w:rPr>
          <w:b/>
          <w:bCs/>
        </w:rPr>
        <w:t>);</w:t>
      </w:r>
      <w:proofErr w:type="gramEnd"/>
    </w:p>
    <w:p w14:paraId="3BBE3C08" w14:textId="2A029B97" w:rsidR="00986924" w:rsidRPr="002E6C70" w:rsidRDefault="004A13C8" w:rsidP="004A13C8">
      <w:pPr>
        <w:pStyle w:val="SingleTxtG"/>
        <w:tabs>
          <w:tab w:val="left" w:pos="2552"/>
        </w:tabs>
        <w:ind w:left="1701"/>
        <w:rPr>
          <w:b/>
          <w:bCs/>
        </w:rPr>
      </w:pPr>
      <w:r w:rsidRPr="002E6C70">
        <w:t>117.</w:t>
      </w:r>
      <w:r w:rsidR="00986924" w:rsidRPr="002E6C70">
        <w:t>154</w:t>
      </w:r>
      <w:r w:rsidR="00986924" w:rsidRPr="002E6C70">
        <w:tab/>
      </w:r>
      <w:r w:rsidR="00986924" w:rsidRPr="002E6C70">
        <w:rPr>
          <w:b/>
          <w:bCs/>
        </w:rPr>
        <w:t>Strengthen institutional and legal frameworks for climate change adaptation and disaster reduction, including early warning systems and climate resilient infrastructure (Vanuatu</w:t>
      </w:r>
      <w:proofErr w:type="gramStart"/>
      <w:r w:rsidR="00986924" w:rsidRPr="002E6C70">
        <w:rPr>
          <w:b/>
          <w:bCs/>
        </w:rPr>
        <w:t>);</w:t>
      </w:r>
      <w:proofErr w:type="gramEnd"/>
    </w:p>
    <w:p w14:paraId="0C11E5F0" w14:textId="4117BBFC" w:rsidR="00986924" w:rsidRPr="002E6C70" w:rsidRDefault="004A13C8" w:rsidP="004A13C8">
      <w:pPr>
        <w:pStyle w:val="SingleTxtG"/>
        <w:tabs>
          <w:tab w:val="left" w:pos="2552"/>
        </w:tabs>
        <w:ind w:left="1701"/>
        <w:rPr>
          <w:b/>
          <w:bCs/>
        </w:rPr>
      </w:pPr>
      <w:r w:rsidRPr="002E6C70">
        <w:t>117.</w:t>
      </w:r>
      <w:r w:rsidR="00986924" w:rsidRPr="002E6C70">
        <w:t>155</w:t>
      </w:r>
      <w:r w:rsidR="00986924" w:rsidRPr="002E6C70">
        <w:tab/>
      </w:r>
      <w:r w:rsidR="00986924" w:rsidRPr="002E6C70">
        <w:rPr>
          <w:b/>
          <w:bCs/>
        </w:rPr>
        <w:t>Strengthen its efforts to address issues on biodiversity conservation and promote environmental protection (Armenia</w:t>
      </w:r>
      <w:proofErr w:type="gramStart"/>
      <w:r w:rsidR="00986924" w:rsidRPr="002E6C70">
        <w:rPr>
          <w:b/>
          <w:bCs/>
        </w:rPr>
        <w:t>);</w:t>
      </w:r>
      <w:proofErr w:type="gramEnd"/>
    </w:p>
    <w:p w14:paraId="25AED24D" w14:textId="46937B01" w:rsidR="00986924" w:rsidRPr="002E6C70" w:rsidRDefault="004A13C8" w:rsidP="004A13C8">
      <w:pPr>
        <w:pStyle w:val="SingleTxtG"/>
        <w:tabs>
          <w:tab w:val="left" w:pos="2552"/>
        </w:tabs>
        <w:ind w:left="1701"/>
        <w:rPr>
          <w:b/>
          <w:bCs/>
        </w:rPr>
      </w:pPr>
      <w:r w:rsidRPr="002E6C70">
        <w:t>117.</w:t>
      </w:r>
      <w:r w:rsidR="00986924" w:rsidRPr="002E6C70">
        <w:t>156</w:t>
      </w:r>
      <w:r w:rsidR="00986924" w:rsidRPr="002E6C70">
        <w:tab/>
      </w:r>
      <w:r w:rsidR="00986924" w:rsidRPr="002E6C70">
        <w:rPr>
          <w:b/>
          <w:bCs/>
        </w:rPr>
        <w:t>Strengthen measures to ensure the right to a healthy, clean, and sustainable environment, including through the continuation of the Zero Deforestation Plan 2029 (Bolivia (Plurinational State of)</w:t>
      </w:r>
      <w:proofErr w:type="gramStart"/>
      <w:r w:rsidR="00986924" w:rsidRPr="002E6C70">
        <w:rPr>
          <w:b/>
          <w:bCs/>
        </w:rPr>
        <w:t>);</w:t>
      </w:r>
      <w:proofErr w:type="gramEnd"/>
    </w:p>
    <w:p w14:paraId="3EC68A99" w14:textId="22E2A1A4" w:rsidR="00986924" w:rsidRPr="002E6C70" w:rsidRDefault="004A13C8" w:rsidP="004A13C8">
      <w:pPr>
        <w:pStyle w:val="SingleTxtG"/>
        <w:tabs>
          <w:tab w:val="left" w:pos="2552"/>
        </w:tabs>
        <w:ind w:left="1701"/>
        <w:rPr>
          <w:b/>
          <w:bCs/>
        </w:rPr>
      </w:pPr>
      <w:r w:rsidRPr="002E6C70">
        <w:t>117.</w:t>
      </w:r>
      <w:r w:rsidR="00986924" w:rsidRPr="002E6C70">
        <w:t>157</w:t>
      </w:r>
      <w:r w:rsidR="00986924" w:rsidRPr="002E6C70">
        <w:tab/>
      </w:r>
      <w:r w:rsidR="00986924" w:rsidRPr="002E6C70">
        <w:rPr>
          <w:b/>
          <w:bCs/>
        </w:rPr>
        <w:t>Strengthen the capacity to respond to climate change by increasing material and human resources, and adopt specific measures to protect coastal communities and densely populated areas against sea level rise, flooding and other slow-onset phenomena (Colombia</w:t>
      </w:r>
      <w:proofErr w:type="gramStart"/>
      <w:r w:rsidR="00986924" w:rsidRPr="002E6C70">
        <w:rPr>
          <w:b/>
          <w:bCs/>
        </w:rPr>
        <w:t>);</w:t>
      </w:r>
      <w:proofErr w:type="gramEnd"/>
    </w:p>
    <w:p w14:paraId="61BFD304" w14:textId="6B5FE6F8" w:rsidR="00986924" w:rsidRPr="002E6C70" w:rsidRDefault="004A13C8" w:rsidP="004A13C8">
      <w:pPr>
        <w:pStyle w:val="SingleTxtG"/>
        <w:tabs>
          <w:tab w:val="left" w:pos="2552"/>
        </w:tabs>
        <w:ind w:left="1701"/>
        <w:rPr>
          <w:b/>
          <w:bCs/>
        </w:rPr>
      </w:pPr>
      <w:r w:rsidRPr="002E6C70">
        <w:t>117.</w:t>
      </w:r>
      <w:r w:rsidR="00986924" w:rsidRPr="002E6C70">
        <w:t>158</w:t>
      </w:r>
      <w:r w:rsidR="00986924" w:rsidRPr="002E6C70">
        <w:tab/>
      </w:r>
      <w:r w:rsidR="00986924" w:rsidRPr="002E6C70">
        <w:rPr>
          <w:b/>
          <w:bCs/>
        </w:rPr>
        <w:t>Continue strengthening climate resilience, supporting small producers, and ensuring inclusive participation of local communities in implementing these policies (Eritrea</w:t>
      </w:r>
      <w:proofErr w:type="gramStart"/>
      <w:r w:rsidR="00986924" w:rsidRPr="002E6C70">
        <w:rPr>
          <w:b/>
          <w:bCs/>
        </w:rPr>
        <w:t>);</w:t>
      </w:r>
      <w:proofErr w:type="gramEnd"/>
    </w:p>
    <w:p w14:paraId="170F2C94" w14:textId="592CA27E" w:rsidR="00986924" w:rsidRPr="002E6C70" w:rsidRDefault="004A13C8" w:rsidP="004A13C8">
      <w:pPr>
        <w:pStyle w:val="SingleTxtG"/>
        <w:tabs>
          <w:tab w:val="left" w:pos="2552"/>
        </w:tabs>
        <w:ind w:left="1701"/>
        <w:rPr>
          <w:b/>
          <w:bCs/>
        </w:rPr>
      </w:pPr>
      <w:r w:rsidRPr="002E6C70">
        <w:t>117.</w:t>
      </w:r>
      <w:r w:rsidR="00986924" w:rsidRPr="002E6C70">
        <w:t>159</w:t>
      </w:r>
      <w:r w:rsidR="00986924" w:rsidRPr="002E6C70">
        <w:tab/>
      </w:r>
      <w:r w:rsidR="00986924" w:rsidRPr="002E6C70">
        <w:rPr>
          <w:b/>
          <w:bCs/>
        </w:rPr>
        <w:t>Move forward with the adoption and progressive implementation of legislation aimed at establishing an equitable and transparent fiscal system, focused on strengthening fiscal space and promoting the State’s financial sustainability (Bolivia (Plurinational State of)</w:t>
      </w:r>
      <w:proofErr w:type="gramStart"/>
      <w:r w:rsidR="00986924" w:rsidRPr="002E6C70">
        <w:rPr>
          <w:b/>
          <w:bCs/>
        </w:rPr>
        <w:t>);</w:t>
      </w:r>
      <w:proofErr w:type="gramEnd"/>
    </w:p>
    <w:p w14:paraId="3C2DE15D" w14:textId="206292EB" w:rsidR="00986924" w:rsidRPr="002E6C70" w:rsidRDefault="004A13C8" w:rsidP="004A13C8">
      <w:pPr>
        <w:pStyle w:val="SingleTxtG"/>
        <w:tabs>
          <w:tab w:val="left" w:pos="2552"/>
        </w:tabs>
        <w:ind w:left="1701"/>
        <w:rPr>
          <w:b/>
          <w:bCs/>
        </w:rPr>
      </w:pPr>
      <w:r w:rsidRPr="002E6C70">
        <w:t>117.</w:t>
      </w:r>
      <w:r w:rsidR="00986924" w:rsidRPr="002E6C70">
        <w:t>160</w:t>
      </w:r>
      <w:r w:rsidR="00986924" w:rsidRPr="002E6C70">
        <w:tab/>
      </w:r>
      <w:r w:rsidR="00986924" w:rsidRPr="002E6C70">
        <w:rPr>
          <w:b/>
          <w:bCs/>
        </w:rPr>
        <w:t>Continue promoting the implementation of the United Nations Guiding Principles on Business and Human Rights, and consider developing a national action plan on this matter (Thailand</w:t>
      </w:r>
      <w:proofErr w:type="gramStart"/>
      <w:r w:rsidR="00986924" w:rsidRPr="002E6C70">
        <w:rPr>
          <w:b/>
          <w:bCs/>
        </w:rPr>
        <w:t>);</w:t>
      </w:r>
      <w:proofErr w:type="gramEnd"/>
    </w:p>
    <w:p w14:paraId="472B7E15" w14:textId="00AAFE5E" w:rsidR="00986924" w:rsidRPr="002E6C70" w:rsidRDefault="004A13C8" w:rsidP="004A13C8">
      <w:pPr>
        <w:pStyle w:val="SingleTxtG"/>
        <w:tabs>
          <w:tab w:val="left" w:pos="2552"/>
        </w:tabs>
        <w:ind w:left="1701"/>
        <w:rPr>
          <w:b/>
          <w:bCs/>
        </w:rPr>
      </w:pPr>
      <w:r w:rsidRPr="002E6C70">
        <w:t>117.</w:t>
      </w:r>
      <w:r w:rsidR="00986924" w:rsidRPr="002E6C70">
        <w:t>161</w:t>
      </w:r>
      <w:r w:rsidR="00986924" w:rsidRPr="002E6C70">
        <w:tab/>
      </w:r>
      <w:r w:rsidR="00986924" w:rsidRPr="002E6C70">
        <w:rPr>
          <w:b/>
          <w:bCs/>
        </w:rPr>
        <w:t>Resume the process of developing the national action plan on business and human rights with the participation of various sectors of civil society, private companies and the national Government (Colombia</w:t>
      </w:r>
      <w:proofErr w:type="gramStart"/>
      <w:r w:rsidR="00986924" w:rsidRPr="002E6C70">
        <w:rPr>
          <w:b/>
          <w:bCs/>
        </w:rPr>
        <w:t>);</w:t>
      </w:r>
      <w:proofErr w:type="gramEnd"/>
    </w:p>
    <w:p w14:paraId="6A90C88A" w14:textId="3AED0A15" w:rsidR="00986924" w:rsidRPr="002E6C70" w:rsidRDefault="004A13C8" w:rsidP="004A13C8">
      <w:pPr>
        <w:pStyle w:val="SingleTxtG"/>
        <w:tabs>
          <w:tab w:val="left" w:pos="2552"/>
        </w:tabs>
        <w:ind w:left="1701"/>
        <w:rPr>
          <w:b/>
          <w:bCs/>
        </w:rPr>
      </w:pPr>
      <w:r w:rsidRPr="002E6C70">
        <w:t>117.</w:t>
      </w:r>
      <w:r w:rsidR="00986924" w:rsidRPr="002E6C70">
        <w:t>162</w:t>
      </w:r>
      <w:r w:rsidR="00986924" w:rsidRPr="002E6C70">
        <w:tab/>
      </w:r>
      <w:r w:rsidR="00986924" w:rsidRPr="002E6C70">
        <w:rPr>
          <w:b/>
          <w:bCs/>
        </w:rPr>
        <w:t>Continue actively participating in the negotiation of an international legally binding instrument on business and human rights within the framework of the working group established by Human Rights Council resolution 26/9 (Ecuador</w:t>
      </w:r>
      <w:proofErr w:type="gramStart"/>
      <w:r w:rsidR="00986924" w:rsidRPr="002E6C70">
        <w:rPr>
          <w:b/>
          <w:bCs/>
        </w:rPr>
        <w:t>);</w:t>
      </w:r>
      <w:proofErr w:type="gramEnd"/>
    </w:p>
    <w:p w14:paraId="4F6A38F6" w14:textId="32A8885F" w:rsidR="00986924" w:rsidRPr="002E6C70" w:rsidRDefault="004A13C8" w:rsidP="004A13C8">
      <w:pPr>
        <w:pStyle w:val="SingleTxtG"/>
        <w:tabs>
          <w:tab w:val="left" w:pos="2552"/>
        </w:tabs>
        <w:ind w:left="1701"/>
        <w:rPr>
          <w:b/>
          <w:bCs/>
        </w:rPr>
      </w:pPr>
      <w:r w:rsidRPr="002E6C70">
        <w:t>117.</w:t>
      </w:r>
      <w:r w:rsidR="00986924" w:rsidRPr="002E6C70">
        <w:t>163</w:t>
      </w:r>
      <w:r w:rsidR="00986924" w:rsidRPr="002E6C70">
        <w:tab/>
      </w:r>
      <w:r w:rsidR="00986924" w:rsidRPr="002E6C70">
        <w:rPr>
          <w:b/>
          <w:bCs/>
        </w:rPr>
        <w:t>Step up efforts to increase the participation of women in all spheres of life, specifically in politics and decision-making positions in the public and private sectors (Namibia</w:t>
      </w:r>
      <w:proofErr w:type="gramStart"/>
      <w:r w:rsidR="00986924" w:rsidRPr="002E6C70">
        <w:rPr>
          <w:b/>
          <w:bCs/>
        </w:rPr>
        <w:t>);</w:t>
      </w:r>
      <w:proofErr w:type="gramEnd"/>
    </w:p>
    <w:p w14:paraId="3918259C" w14:textId="0684610F" w:rsidR="00986924" w:rsidRPr="002E6C70" w:rsidRDefault="004A13C8" w:rsidP="004A13C8">
      <w:pPr>
        <w:pStyle w:val="SingleTxtG"/>
        <w:tabs>
          <w:tab w:val="left" w:pos="2552"/>
        </w:tabs>
        <w:ind w:left="1701"/>
        <w:rPr>
          <w:b/>
          <w:bCs/>
        </w:rPr>
      </w:pPr>
      <w:r w:rsidRPr="002E6C70">
        <w:t>117.</w:t>
      </w:r>
      <w:r w:rsidR="00986924" w:rsidRPr="002E6C70">
        <w:t>164</w:t>
      </w:r>
      <w:r w:rsidR="00986924" w:rsidRPr="002E6C70">
        <w:tab/>
      </w:r>
      <w:r w:rsidR="00986924" w:rsidRPr="002E6C70">
        <w:rPr>
          <w:b/>
          <w:bCs/>
        </w:rPr>
        <w:t>Intensify efforts to eliminate systemic discrimination against women and girls, and promote their equal participation in education, employment, and decision-making processes (Sierra Leone</w:t>
      </w:r>
      <w:proofErr w:type="gramStart"/>
      <w:r w:rsidR="00986924" w:rsidRPr="002E6C70">
        <w:rPr>
          <w:b/>
          <w:bCs/>
        </w:rPr>
        <w:t>);</w:t>
      </w:r>
      <w:proofErr w:type="gramEnd"/>
    </w:p>
    <w:p w14:paraId="6E67AF41" w14:textId="1F8C26F0" w:rsidR="00986924" w:rsidRPr="002E6C70" w:rsidRDefault="004A13C8" w:rsidP="004A13C8">
      <w:pPr>
        <w:pStyle w:val="SingleTxtG"/>
        <w:tabs>
          <w:tab w:val="left" w:pos="2552"/>
        </w:tabs>
        <w:ind w:left="1701"/>
        <w:rPr>
          <w:b/>
          <w:bCs/>
        </w:rPr>
      </w:pPr>
      <w:r w:rsidRPr="002E6C70">
        <w:t>117.</w:t>
      </w:r>
      <w:r w:rsidR="00986924" w:rsidRPr="002E6C70">
        <w:t>165</w:t>
      </w:r>
      <w:r w:rsidR="00986924" w:rsidRPr="002E6C70">
        <w:tab/>
      </w:r>
      <w:r w:rsidR="00986924" w:rsidRPr="002E6C70">
        <w:rPr>
          <w:b/>
          <w:bCs/>
        </w:rPr>
        <w:t>Continue efforts to increase women’s participation in political and public life, as well as in the public and private sectors (Thailand</w:t>
      </w:r>
      <w:proofErr w:type="gramStart"/>
      <w:r w:rsidR="00986924" w:rsidRPr="002E6C70">
        <w:rPr>
          <w:b/>
          <w:bCs/>
        </w:rPr>
        <w:t>);</w:t>
      </w:r>
      <w:proofErr w:type="gramEnd"/>
    </w:p>
    <w:p w14:paraId="1ABB4BCC" w14:textId="5EBE7849" w:rsidR="00986924" w:rsidRPr="002E6C70" w:rsidRDefault="004A13C8" w:rsidP="004A13C8">
      <w:pPr>
        <w:pStyle w:val="SingleTxtG"/>
        <w:tabs>
          <w:tab w:val="left" w:pos="2552"/>
        </w:tabs>
        <w:ind w:left="1701"/>
        <w:rPr>
          <w:b/>
          <w:bCs/>
        </w:rPr>
      </w:pPr>
      <w:r w:rsidRPr="002E6C70">
        <w:t>117.</w:t>
      </w:r>
      <w:r w:rsidR="00986924" w:rsidRPr="002E6C70">
        <w:t>166</w:t>
      </w:r>
      <w:r w:rsidR="00986924" w:rsidRPr="002E6C70">
        <w:tab/>
      </w:r>
      <w:r w:rsidR="00986924" w:rsidRPr="002E6C70">
        <w:rPr>
          <w:b/>
          <w:bCs/>
        </w:rPr>
        <w:t>Continue its efforts to promote participation of women in economic, political, and public sphere (Bangladesh</w:t>
      </w:r>
      <w:proofErr w:type="gramStart"/>
      <w:r w:rsidR="00986924" w:rsidRPr="002E6C70">
        <w:rPr>
          <w:b/>
          <w:bCs/>
        </w:rPr>
        <w:t>);</w:t>
      </w:r>
      <w:proofErr w:type="gramEnd"/>
    </w:p>
    <w:p w14:paraId="1E579C44" w14:textId="4C198413" w:rsidR="00986924" w:rsidRPr="002E6C70" w:rsidRDefault="004A13C8" w:rsidP="004A13C8">
      <w:pPr>
        <w:pStyle w:val="SingleTxtG"/>
        <w:tabs>
          <w:tab w:val="left" w:pos="2552"/>
        </w:tabs>
        <w:ind w:left="1701"/>
        <w:rPr>
          <w:b/>
          <w:bCs/>
        </w:rPr>
      </w:pPr>
      <w:r w:rsidRPr="002E6C70">
        <w:t>117.</w:t>
      </w:r>
      <w:r w:rsidR="00986924" w:rsidRPr="002E6C70">
        <w:t>167</w:t>
      </w:r>
      <w:r w:rsidR="00986924" w:rsidRPr="002E6C70">
        <w:tab/>
      </w:r>
      <w:r w:rsidR="00986924" w:rsidRPr="002E6C70">
        <w:rPr>
          <w:b/>
          <w:bCs/>
        </w:rPr>
        <w:t>Reinforce social protection, education, and health system, and promote jobs for women and youth (Iran (Islamic Republic of)</w:t>
      </w:r>
      <w:proofErr w:type="gramStart"/>
      <w:r w:rsidR="00986924" w:rsidRPr="002E6C70">
        <w:rPr>
          <w:b/>
          <w:bCs/>
        </w:rPr>
        <w:t>);</w:t>
      </w:r>
      <w:proofErr w:type="gramEnd"/>
    </w:p>
    <w:p w14:paraId="2212974D" w14:textId="09ECBAE7" w:rsidR="00986924" w:rsidRPr="002E6C70" w:rsidRDefault="004A13C8" w:rsidP="004A13C8">
      <w:pPr>
        <w:pStyle w:val="SingleTxtG"/>
        <w:tabs>
          <w:tab w:val="left" w:pos="2552"/>
        </w:tabs>
        <w:ind w:left="1701"/>
        <w:rPr>
          <w:b/>
          <w:bCs/>
        </w:rPr>
      </w:pPr>
      <w:r w:rsidRPr="002E6C70">
        <w:t>117.</w:t>
      </w:r>
      <w:r w:rsidR="00986924" w:rsidRPr="002E6C70">
        <w:t>168</w:t>
      </w:r>
      <w:r w:rsidR="00986924" w:rsidRPr="002E6C70">
        <w:tab/>
      </w:r>
      <w:r w:rsidR="00986924" w:rsidRPr="002E6C70">
        <w:rPr>
          <w:b/>
          <w:bCs/>
        </w:rPr>
        <w:t>Ensure the prompt establishment of breastfeeding rooms in all public institutions and promote their adoption in the private sector (Costa Rica</w:t>
      </w:r>
      <w:proofErr w:type="gramStart"/>
      <w:r w:rsidR="00986924" w:rsidRPr="002E6C70">
        <w:rPr>
          <w:b/>
          <w:bCs/>
        </w:rPr>
        <w:t>);</w:t>
      </w:r>
      <w:proofErr w:type="gramEnd"/>
    </w:p>
    <w:p w14:paraId="3E431A19" w14:textId="59CAD5E8" w:rsidR="00986924" w:rsidRPr="002E6C70" w:rsidRDefault="004A13C8" w:rsidP="004A13C8">
      <w:pPr>
        <w:pStyle w:val="SingleTxtG"/>
        <w:tabs>
          <w:tab w:val="left" w:pos="2552"/>
        </w:tabs>
        <w:ind w:left="1701"/>
        <w:rPr>
          <w:b/>
          <w:bCs/>
        </w:rPr>
      </w:pPr>
      <w:r w:rsidRPr="002E6C70">
        <w:t>117.</w:t>
      </w:r>
      <w:r w:rsidR="00986924" w:rsidRPr="002E6C70">
        <w:t>169</w:t>
      </w:r>
      <w:r w:rsidR="00986924" w:rsidRPr="002E6C70">
        <w:tab/>
      </w:r>
      <w:r w:rsidR="00986924" w:rsidRPr="002E6C70">
        <w:rPr>
          <w:b/>
          <w:bCs/>
        </w:rPr>
        <w:t>Continue to improve national legislation regarding ensuring gender equality and eradicating violence against women (Singapore</w:t>
      </w:r>
      <w:proofErr w:type="gramStart"/>
      <w:r w:rsidR="00986924" w:rsidRPr="002E6C70">
        <w:rPr>
          <w:b/>
          <w:bCs/>
        </w:rPr>
        <w:t>);</w:t>
      </w:r>
      <w:proofErr w:type="gramEnd"/>
    </w:p>
    <w:p w14:paraId="2F4D029B" w14:textId="557D02A4" w:rsidR="00986924" w:rsidRPr="002E6C70" w:rsidRDefault="004A13C8" w:rsidP="004A13C8">
      <w:pPr>
        <w:pStyle w:val="SingleTxtG"/>
        <w:tabs>
          <w:tab w:val="left" w:pos="2552"/>
        </w:tabs>
        <w:ind w:left="1701"/>
        <w:rPr>
          <w:b/>
          <w:bCs/>
        </w:rPr>
      </w:pPr>
      <w:r w:rsidRPr="002E6C70">
        <w:t>117.</w:t>
      </w:r>
      <w:r w:rsidR="00986924" w:rsidRPr="002E6C70">
        <w:t>170</w:t>
      </w:r>
      <w:r w:rsidR="00986924" w:rsidRPr="002E6C70">
        <w:tab/>
      </w:r>
      <w:r w:rsidR="00986924" w:rsidRPr="002E6C70">
        <w:rPr>
          <w:b/>
          <w:bCs/>
        </w:rPr>
        <w:t>Redouble its efforts to prevent and address all forms of gender-based violence, particularly violence against women and girls (Republic of Korea</w:t>
      </w:r>
      <w:proofErr w:type="gramStart"/>
      <w:r w:rsidR="00986924" w:rsidRPr="002E6C70">
        <w:rPr>
          <w:b/>
          <w:bCs/>
        </w:rPr>
        <w:t>);</w:t>
      </w:r>
      <w:proofErr w:type="gramEnd"/>
    </w:p>
    <w:p w14:paraId="3869BFC3" w14:textId="37DB33DB" w:rsidR="00986924" w:rsidRPr="002E6C70" w:rsidRDefault="004A13C8" w:rsidP="004A13C8">
      <w:pPr>
        <w:pStyle w:val="SingleTxtG"/>
        <w:tabs>
          <w:tab w:val="left" w:pos="2552"/>
        </w:tabs>
        <w:ind w:left="1701"/>
        <w:rPr>
          <w:b/>
          <w:bCs/>
        </w:rPr>
      </w:pPr>
      <w:r w:rsidRPr="002E6C70">
        <w:t>117.</w:t>
      </w:r>
      <w:r w:rsidR="00986924" w:rsidRPr="002E6C70">
        <w:t>171</w:t>
      </w:r>
      <w:r w:rsidR="00986924" w:rsidRPr="002E6C70">
        <w:tab/>
      </w:r>
      <w:r w:rsidR="00986924" w:rsidRPr="002E6C70">
        <w:rPr>
          <w:b/>
          <w:bCs/>
        </w:rPr>
        <w:t>Strengthen responses to gender-based violence through stronger implementation and funding for gender-based violence shelters and government services (Australia</w:t>
      </w:r>
      <w:proofErr w:type="gramStart"/>
      <w:r w:rsidR="00986924" w:rsidRPr="002E6C70">
        <w:rPr>
          <w:b/>
          <w:bCs/>
        </w:rPr>
        <w:t>);</w:t>
      </w:r>
      <w:proofErr w:type="gramEnd"/>
    </w:p>
    <w:p w14:paraId="4BEE724F" w14:textId="6F613013" w:rsidR="00986924" w:rsidRPr="002E6C70" w:rsidRDefault="004A13C8" w:rsidP="004A13C8">
      <w:pPr>
        <w:pStyle w:val="SingleTxtG"/>
        <w:tabs>
          <w:tab w:val="left" w:pos="2552"/>
        </w:tabs>
        <w:ind w:left="1701"/>
        <w:rPr>
          <w:b/>
          <w:bCs/>
        </w:rPr>
      </w:pPr>
      <w:r w:rsidRPr="002E6C70">
        <w:t>117.</w:t>
      </w:r>
      <w:r w:rsidR="00986924" w:rsidRPr="002E6C70">
        <w:t>172</w:t>
      </w:r>
      <w:r w:rsidR="00986924" w:rsidRPr="002E6C70">
        <w:tab/>
      </w:r>
      <w:r w:rsidR="00986924" w:rsidRPr="002E6C70">
        <w:rPr>
          <w:b/>
          <w:bCs/>
        </w:rPr>
        <w:t>Continue efforts to combat violence against women and promote equality and inclusion for all (Ukraine</w:t>
      </w:r>
      <w:proofErr w:type="gramStart"/>
      <w:r w:rsidR="00986924" w:rsidRPr="002E6C70">
        <w:rPr>
          <w:b/>
          <w:bCs/>
        </w:rPr>
        <w:t>);</w:t>
      </w:r>
      <w:proofErr w:type="gramEnd"/>
    </w:p>
    <w:p w14:paraId="15A40BB5" w14:textId="7E7E28BB" w:rsidR="00986924" w:rsidRPr="002E6C70" w:rsidRDefault="004A13C8" w:rsidP="004A13C8">
      <w:pPr>
        <w:pStyle w:val="SingleTxtG"/>
        <w:tabs>
          <w:tab w:val="left" w:pos="2552"/>
        </w:tabs>
        <w:ind w:left="1701"/>
        <w:rPr>
          <w:b/>
          <w:bCs/>
        </w:rPr>
      </w:pPr>
      <w:r w:rsidRPr="002E6C70">
        <w:t>117.</w:t>
      </w:r>
      <w:r w:rsidR="00986924" w:rsidRPr="002E6C70">
        <w:t>173</w:t>
      </w:r>
      <w:r w:rsidR="00986924" w:rsidRPr="002E6C70">
        <w:tab/>
      </w:r>
      <w:r w:rsidR="00986924" w:rsidRPr="002E6C70">
        <w:rPr>
          <w:b/>
          <w:bCs/>
        </w:rPr>
        <w:t>Ensure full and effective implementation of the National Policy for the Prevention of Violence against Women, including through adequate funding and coordination across institutions (Bahamas</w:t>
      </w:r>
      <w:proofErr w:type="gramStart"/>
      <w:r w:rsidR="00986924" w:rsidRPr="002E6C70">
        <w:rPr>
          <w:b/>
          <w:bCs/>
        </w:rPr>
        <w:t>);</w:t>
      </w:r>
      <w:proofErr w:type="gramEnd"/>
    </w:p>
    <w:p w14:paraId="5161CB69" w14:textId="48ED9A6D" w:rsidR="00986924" w:rsidRPr="002E6C70" w:rsidRDefault="004A13C8" w:rsidP="004A13C8">
      <w:pPr>
        <w:pStyle w:val="SingleTxtG"/>
        <w:tabs>
          <w:tab w:val="left" w:pos="2552"/>
        </w:tabs>
        <w:ind w:left="1701"/>
        <w:rPr>
          <w:b/>
          <w:bCs/>
        </w:rPr>
      </w:pPr>
      <w:r w:rsidRPr="002E6C70">
        <w:t>117.</w:t>
      </w:r>
      <w:r w:rsidR="00986924" w:rsidRPr="002E6C70">
        <w:t>174</w:t>
      </w:r>
      <w:r w:rsidR="00986924" w:rsidRPr="002E6C70">
        <w:tab/>
      </w:r>
      <w:r w:rsidR="00986924" w:rsidRPr="002E6C70">
        <w:rPr>
          <w:b/>
          <w:bCs/>
        </w:rPr>
        <w:t>Ensure assistance and remedies for victims of gender-based violence (Iceland</w:t>
      </w:r>
      <w:proofErr w:type="gramStart"/>
      <w:r w:rsidR="00986924" w:rsidRPr="002E6C70">
        <w:rPr>
          <w:b/>
          <w:bCs/>
        </w:rPr>
        <w:t>);</w:t>
      </w:r>
      <w:proofErr w:type="gramEnd"/>
    </w:p>
    <w:p w14:paraId="2FC55EE0" w14:textId="5E4A1140" w:rsidR="00986924" w:rsidRPr="002E6C70" w:rsidRDefault="004A13C8" w:rsidP="004A13C8">
      <w:pPr>
        <w:pStyle w:val="SingleTxtG"/>
        <w:tabs>
          <w:tab w:val="left" w:pos="2552"/>
        </w:tabs>
        <w:ind w:left="1701"/>
        <w:rPr>
          <w:b/>
          <w:bCs/>
        </w:rPr>
      </w:pPr>
      <w:r w:rsidRPr="002E6C70">
        <w:t>117.</w:t>
      </w:r>
      <w:r w:rsidR="00986924" w:rsidRPr="002E6C70">
        <w:t>175</w:t>
      </w:r>
      <w:r w:rsidR="00986924" w:rsidRPr="002E6C70">
        <w:tab/>
      </w:r>
      <w:r w:rsidR="00986924" w:rsidRPr="002E6C70">
        <w:rPr>
          <w:b/>
          <w:bCs/>
        </w:rPr>
        <w:t>Strengthen institutional mechanisms for preventing and combating violence against women, with a view to ensuring effective protection for victims and guaranteeing their access to justice, rehabilitation, and all adequate forms of assistance (Djibouti</w:t>
      </w:r>
      <w:proofErr w:type="gramStart"/>
      <w:r w:rsidR="00986924" w:rsidRPr="002E6C70">
        <w:rPr>
          <w:b/>
          <w:bCs/>
        </w:rPr>
        <w:t>);</w:t>
      </w:r>
      <w:proofErr w:type="gramEnd"/>
    </w:p>
    <w:p w14:paraId="41D58826" w14:textId="5A84B34B" w:rsidR="00986924" w:rsidRPr="002E6C70" w:rsidRDefault="004A13C8" w:rsidP="004A13C8">
      <w:pPr>
        <w:pStyle w:val="SingleTxtG"/>
        <w:tabs>
          <w:tab w:val="left" w:pos="2552"/>
        </w:tabs>
        <w:ind w:left="1701"/>
        <w:rPr>
          <w:b/>
          <w:bCs/>
        </w:rPr>
      </w:pPr>
      <w:r w:rsidRPr="002E6C70">
        <w:t>117.</w:t>
      </w:r>
      <w:r w:rsidR="00986924" w:rsidRPr="002E6C70">
        <w:t>176</w:t>
      </w:r>
      <w:r w:rsidR="00986924" w:rsidRPr="002E6C70">
        <w:tab/>
      </w:r>
      <w:r w:rsidR="00986924" w:rsidRPr="002E6C70">
        <w:rPr>
          <w:b/>
          <w:bCs/>
        </w:rPr>
        <w:t>Continue to strengthen legislative and policy frameworks to combat violence against women and girls including improved access to justice and support services for victims and survivors and continuous awareness raising initiatives (Philippines</w:t>
      </w:r>
      <w:proofErr w:type="gramStart"/>
      <w:r w:rsidR="00986924" w:rsidRPr="002E6C70">
        <w:rPr>
          <w:b/>
          <w:bCs/>
        </w:rPr>
        <w:t>);</w:t>
      </w:r>
      <w:proofErr w:type="gramEnd"/>
    </w:p>
    <w:p w14:paraId="37D4EC4D" w14:textId="2FDF256E" w:rsidR="00986924" w:rsidRPr="002E6C70" w:rsidRDefault="004A13C8" w:rsidP="004A13C8">
      <w:pPr>
        <w:pStyle w:val="SingleTxtG"/>
        <w:tabs>
          <w:tab w:val="left" w:pos="2552"/>
        </w:tabs>
        <w:ind w:left="1701"/>
        <w:rPr>
          <w:b/>
          <w:bCs/>
        </w:rPr>
      </w:pPr>
      <w:r w:rsidRPr="002E6C70">
        <w:t>117.</w:t>
      </w:r>
      <w:r w:rsidR="00986924" w:rsidRPr="002E6C70">
        <w:t>177</w:t>
      </w:r>
      <w:r w:rsidR="00986924" w:rsidRPr="002E6C70">
        <w:tab/>
      </w:r>
      <w:r w:rsidR="00986924" w:rsidRPr="002E6C70">
        <w:rPr>
          <w:b/>
          <w:bCs/>
        </w:rPr>
        <w:t>Implement the Safe House Act and Law against gender-based violence (Norway</w:t>
      </w:r>
      <w:proofErr w:type="gramStart"/>
      <w:r w:rsidR="00986924" w:rsidRPr="002E6C70">
        <w:rPr>
          <w:b/>
          <w:bCs/>
        </w:rPr>
        <w:t>);</w:t>
      </w:r>
      <w:proofErr w:type="gramEnd"/>
    </w:p>
    <w:p w14:paraId="7E7A1F49" w14:textId="1EABB6FE" w:rsidR="00986924" w:rsidRPr="002E6C70" w:rsidRDefault="004A13C8" w:rsidP="004A13C8">
      <w:pPr>
        <w:pStyle w:val="SingleTxtG"/>
        <w:tabs>
          <w:tab w:val="left" w:pos="2552"/>
        </w:tabs>
        <w:ind w:left="1701"/>
        <w:rPr>
          <w:b/>
          <w:bCs/>
        </w:rPr>
      </w:pPr>
      <w:r w:rsidRPr="002E6C70">
        <w:t>117.</w:t>
      </w:r>
      <w:r w:rsidR="00986924" w:rsidRPr="002E6C70">
        <w:t>178</w:t>
      </w:r>
      <w:r w:rsidR="00986924" w:rsidRPr="002E6C70">
        <w:tab/>
      </w:r>
      <w:r w:rsidR="00986924" w:rsidRPr="002E6C70">
        <w:rPr>
          <w:b/>
          <w:bCs/>
        </w:rPr>
        <w:t>Adopt a comprehensive law on gender-based violence and strategies to combat gender-based and domestic violence (Serbia</w:t>
      </w:r>
      <w:proofErr w:type="gramStart"/>
      <w:r w:rsidR="00986924" w:rsidRPr="002E6C70">
        <w:rPr>
          <w:b/>
          <w:bCs/>
        </w:rPr>
        <w:t>);</w:t>
      </w:r>
      <w:proofErr w:type="gramEnd"/>
    </w:p>
    <w:p w14:paraId="2E0F2124" w14:textId="3C97F36F" w:rsidR="00986924" w:rsidRPr="002E6C70" w:rsidRDefault="004A13C8" w:rsidP="004A13C8">
      <w:pPr>
        <w:pStyle w:val="SingleTxtG"/>
        <w:tabs>
          <w:tab w:val="left" w:pos="2552"/>
        </w:tabs>
        <w:ind w:left="1701"/>
        <w:rPr>
          <w:b/>
          <w:bCs/>
        </w:rPr>
      </w:pPr>
      <w:r w:rsidRPr="002E6C70">
        <w:t>117.</w:t>
      </w:r>
      <w:r w:rsidR="00986924" w:rsidRPr="002E6C70">
        <w:t>179</w:t>
      </w:r>
      <w:r w:rsidR="00986924" w:rsidRPr="002E6C70">
        <w:tab/>
      </w:r>
      <w:r w:rsidR="00986924" w:rsidRPr="002E6C70">
        <w:rPr>
          <w:b/>
          <w:bCs/>
        </w:rPr>
        <w:t>Take action to eliminate all forms of violence against women and girls, including through the adoption and implementation of a comprehensive law on violence against women (Lithuania</w:t>
      </w:r>
      <w:proofErr w:type="gramStart"/>
      <w:r w:rsidR="00986924" w:rsidRPr="002E6C70">
        <w:rPr>
          <w:b/>
          <w:bCs/>
        </w:rPr>
        <w:t>);</w:t>
      </w:r>
      <w:proofErr w:type="gramEnd"/>
    </w:p>
    <w:p w14:paraId="15773208" w14:textId="2C62B5E7" w:rsidR="00986924" w:rsidRPr="002E6C70" w:rsidRDefault="004A13C8" w:rsidP="004A13C8">
      <w:pPr>
        <w:pStyle w:val="SingleTxtG"/>
        <w:tabs>
          <w:tab w:val="left" w:pos="2552"/>
        </w:tabs>
        <w:ind w:left="1701"/>
        <w:rPr>
          <w:b/>
          <w:bCs/>
        </w:rPr>
      </w:pPr>
      <w:r w:rsidRPr="002E6C70">
        <w:t>117.</w:t>
      </w:r>
      <w:r w:rsidR="00986924" w:rsidRPr="002E6C70">
        <w:t>180</w:t>
      </w:r>
      <w:r w:rsidR="00986924" w:rsidRPr="002E6C70">
        <w:tab/>
      </w:r>
      <w:r w:rsidR="00986924" w:rsidRPr="002E6C70">
        <w:rPr>
          <w:b/>
          <w:bCs/>
        </w:rPr>
        <w:t>Adopt the Special Comprehensive Act against All Forms of Violence against Women and ensure its effective implementation, including the expansion of specialized shelters (Montenegro</w:t>
      </w:r>
      <w:proofErr w:type="gramStart"/>
      <w:r w:rsidR="00986924" w:rsidRPr="002E6C70">
        <w:rPr>
          <w:b/>
          <w:bCs/>
        </w:rPr>
        <w:t>);</w:t>
      </w:r>
      <w:proofErr w:type="gramEnd"/>
    </w:p>
    <w:p w14:paraId="18C7091E" w14:textId="61E92AD2" w:rsidR="00986924" w:rsidRPr="002E6C70" w:rsidRDefault="004A13C8" w:rsidP="004A13C8">
      <w:pPr>
        <w:pStyle w:val="SingleTxtG"/>
        <w:tabs>
          <w:tab w:val="left" w:pos="2552"/>
        </w:tabs>
        <w:ind w:left="1701"/>
        <w:rPr>
          <w:b/>
          <w:bCs/>
        </w:rPr>
      </w:pPr>
      <w:r w:rsidRPr="002E6C70">
        <w:t>117.</w:t>
      </w:r>
      <w:r w:rsidR="00986924" w:rsidRPr="002E6C70">
        <w:t>181</w:t>
      </w:r>
      <w:r w:rsidR="00986924" w:rsidRPr="002E6C70">
        <w:tab/>
      </w:r>
      <w:r w:rsidR="00986924" w:rsidRPr="002E6C70">
        <w:rPr>
          <w:b/>
          <w:bCs/>
        </w:rPr>
        <w:t>Approve the Special Comprehensive Law against All Forms of Violence against Women, the Law to Prevent, Punish and Eradicate Political Violence against Women and the Purple Alert Law (Spain</w:t>
      </w:r>
      <w:proofErr w:type="gramStart"/>
      <w:r w:rsidR="00986924" w:rsidRPr="002E6C70">
        <w:rPr>
          <w:b/>
          <w:bCs/>
        </w:rPr>
        <w:t>);</w:t>
      </w:r>
      <w:proofErr w:type="gramEnd"/>
    </w:p>
    <w:p w14:paraId="26B57DD2" w14:textId="491C9434" w:rsidR="00986924" w:rsidRPr="002E6C70" w:rsidRDefault="004A13C8" w:rsidP="004A13C8">
      <w:pPr>
        <w:pStyle w:val="SingleTxtG"/>
        <w:tabs>
          <w:tab w:val="left" w:pos="2552"/>
        </w:tabs>
        <w:ind w:left="1701"/>
        <w:rPr>
          <w:b/>
          <w:bCs/>
        </w:rPr>
      </w:pPr>
      <w:r w:rsidRPr="002E6C70">
        <w:t>117.</w:t>
      </w:r>
      <w:r w:rsidR="00986924" w:rsidRPr="002E6C70">
        <w:t>182</w:t>
      </w:r>
      <w:r w:rsidR="00986924" w:rsidRPr="002E6C70">
        <w:tab/>
      </w:r>
      <w:r w:rsidR="00986924" w:rsidRPr="002E6C70">
        <w:rPr>
          <w:b/>
          <w:bCs/>
        </w:rPr>
        <w:t>Prioritise the approval of the Comprehensive Special Law on Violence Against Women (United Kingdom of Great Britain and Northern Ireland</w:t>
      </w:r>
      <w:proofErr w:type="gramStart"/>
      <w:r w:rsidR="00986924" w:rsidRPr="002E6C70">
        <w:rPr>
          <w:b/>
          <w:bCs/>
        </w:rPr>
        <w:t>);</w:t>
      </w:r>
      <w:proofErr w:type="gramEnd"/>
    </w:p>
    <w:p w14:paraId="1BA8A46D" w14:textId="686E6787" w:rsidR="00986924" w:rsidRPr="002E6C70" w:rsidRDefault="004A13C8" w:rsidP="004A13C8">
      <w:pPr>
        <w:pStyle w:val="SingleTxtG"/>
        <w:tabs>
          <w:tab w:val="left" w:pos="2552"/>
        </w:tabs>
        <w:ind w:left="1701"/>
        <w:rPr>
          <w:b/>
          <w:bCs/>
        </w:rPr>
      </w:pPr>
      <w:r w:rsidRPr="002E6C70">
        <w:t>117.</w:t>
      </w:r>
      <w:r w:rsidR="00986924" w:rsidRPr="002E6C70">
        <w:t>183</w:t>
      </w:r>
      <w:r w:rsidR="00986924" w:rsidRPr="002E6C70">
        <w:tab/>
      </w:r>
      <w:r w:rsidR="00986924" w:rsidRPr="002E6C70">
        <w:rPr>
          <w:b/>
          <w:bCs/>
        </w:rPr>
        <w:t>Take measures to prevent and combat high levels of violence against women and girls, including by adopting the comprehensive bill against violence against women (Switzerland</w:t>
      </w:r>
      <w:proofErr w:type="gramStart"/>
      <w:r w:rsidR="00986924" w:rsidRPr="002E6C70">
        <w:rPr>
          <w:b/>
          <w:bCs/>
        </w:rPr>
        <w:t>);</w:t>
      </w:r>
      <w:proofErr w:type="gramEnd"/>
    </w:p>
    <w:p w14:paraId="2FB8B9D9" w14:textId="6E86A1AC" w:rsidR="00986924" w:rsidRPr="002E6C70" w:rsidRDefault="004A13C8" w:rsidP="004A13C8">
      <w:pPr>
        <w:pStyle w:val="SingleTxtG"/>
        <w:tabs>
          <w:tab w:val="left" w:pos="2552"/>
        </w:tabs>
        <w:ind w:left="1701"/>
        <w:rPr>
          <w:b/>
          <w:bCs/>
        </w:rPr>
      </w:pPr>
      <w:r w:rsidRPr="002E6C70">
        <w:t>117.</w:t>
      </w:r>
      <w:r w:rsidR="00986924" w:rsidRPr="002E6C70">
        <w:t>184</w:t>
      </w:r>
      <w:r w:rsidR="00986924" w:rsidRPr="002E6C70">
        <w:tab/>
      </w:r>
      <w:r w:rsidR="00986924" w:rsidRPr="002E6C70">
        <w:rPr>
          <w:b/>
          <w:bCs/>
        </w:rPr>
        <w:t>Adopt a comprehensive law on sexual and gender-based violence, and protocols to investigate violence against women, including femicide (Iceland</w:t>
      </w:r>
      <w:proofErr w:type="gramStart"/>
      <w:r w:rsidR="00986924" w:rsidRPr="002E6C70">
        <w:rPr>
          <w:b/>
          <w:bCs/>
        </w:rPr>
        <w:t>);</w:t>
      </w:r>
      <w:proofErr w:type="gramEnd"/>
    </w:p>
    <w:p w14:paraId="5CBE81E9" w14:textId="3DF53873" w:rsidR="00986924" w:rsidRPr="002E6C70" w:rsidRDefault="004A13C8" w:rsidP="004A13C8">
      <w:pPr>
        <w:pStyle w:val="SingleTxtG"/>
        <w:tabs>
          <w:tab w:val="left" w:pos="2552"/>
        </w:tabs>
        <w:ind w:left="1701"/>
        <w:rPr>
          <w:b/>
          <w:bCs/>
        </w:rPr>
      </w:pPr>
      <w:r w:rsidRPr="002E6C70">
        <w:t>117.</w:t>
      </w:r>
      <w:r w:rsidR="00986924" w:rsidRPr="002E6C70">
        <w:t>185</w:t>
      </w:r>
      <w:r w:rsidR="00986924" w:rsidRPr="002E6C70">
        <w:tab/>
      </w:r>
      <w:r w:rsidR="00986924" w:rsidRPr="002E6C70">
        <w:rPr>
          <w:b/>
          <w:bCs/>
        </w:rPr>
        <w:t>Increase sentences for femicide, making them commensurate with the gravity of the crime, criminalise marital rape, and expand the network of specialised shelters for women and girls who are victims of gender-based violence (South Africa</w:t>
      </w:r>
      <w:proofErr w:type="gramStart"/>
      <w:r w:rsidR="00986924" w:rsidRPr="002E6C70">
        <w:rPr>
          <w:b/>
          <w:bCs/>
        </w:rPr>
        <w:t>);</w:t>
      </w:r>
      <w:proofErr w:type="gramEnd"/>
    </w:p>
    <w:p w14:paraId="138ABDCF" w14:textId="03835C16" w:rsidR="00986924" w:rsidRPr="002E6C70" w:rsidRDefault="004A13C8" w:rsidP="004A13C8">
      <w:pPr>
        <w:pStyle w:val="SingleTxtG"/>
        <w:tabs>
          <w:tab w:val="left" w:pos="2552"/>
        </w:tabs>
        <w:ind w:left="1701"/>
        <w:rPr>
          <w:b/>
          <w:bCs/>
        </w:rPr>
      </w:pPr>
      <w:r w:rsidRPr="002E6C70">
        <w:t>117.</w:t>
      </w:r>
      <w:r w:rsidR="00986924" w:rsidRPr="002E6C70">
        <w:t>186</w:t>
      </w:r>
      <w:r w:rsidR="00986924" w:rsidRPr="002E6C70">
        <w:tab/>
      </w:r>
      <w:r w:rsidR="00986924" w:rsidRPr="002E6C70">
        <w:rPr>
          <w:b/>
          <w:bCs/>
        </w:rPr>
        <w:t>Strengthen enforcement of Article 118-A of the Penal Code, which defines and penalizes femicide, by improving prevention, investigation, and prosecution of gender-based violence (Canada</w:t>
      </w:r>
      <w:proofErr w:type="gramStart"/>
      <w:r w:rsidR="00986924" w:rsidRPr="002E6C70">
        <w:rPr>
          <w:b/>
          <w:bCs/>
        </w:rPr>
        <w:t>);</w:t>
      </w:r>
      <w:proofErr w:type="gramEnd"/>
    </w:p>
    <w:p w14:paraId="4CA072D5" w14:textId="61707655" w:rsidR="00986924" w:rsidRPr="002E6C70" w:rsidRDefault="004A13C8" w:rsidP="004A13C8">
      <w:pPr>
        <w:pStyle w:val="SingleTxtG"/>
        <w:tabs>
          <w:tab w:val="left" w:pos="2552"/>
        </w:tabs>
        <w:ind w:left="1701"/>
        <w:rPr>
          <w:b/>
          <w:bCs/>
        </w:rPr>
      </w:pPr>
      <w:r w:rsidRPr="002E6C70">
        <w:t>117.</w:t>
      </w:r>
      <w:r w:rsidR="00986924" w:rsidRPr="002E6C70">
        <w:t>187</w:t>
      </w:r>
      <w:r w:rsidR="00986924" w:rsidRPr="002E6C70">
        <w:tab/>
      </w:r>
      <w:r w:rsidR="00986924" w:rsidRPr="002E6C70">
        <w:rPr>
          <w:b/>
          <w:bCs/>
        </w:rPr>
        <w:t>Take urgent and comprehensive measures to prevent, investigate and prosecute femicides (Cyprus</w:t>
      </w:r>
      <w:proofErr w:type="gramStart"/>
      <w:r w:rsidR="00986924" w:rsidRPr="002E6C70">
        <w:rPr>
          <w:b/>
          <w:bCs/>
        </w:rPr>
        <w:t>);</w:t>
      </w:r>
      <w:proofErr w:type="gramEnd"/>
    </w:p>
    <w:p w14:paraId="42623DE7" w14:textId="32787984" w:rsidR="00986924" w:rsidRPr="002E6C70" w:rsidRDefault="004A13C8" w:rsidP="004A13C8">
      <w:pPr>
        <w:pStyle w:val="SingleTxtG"/>
        <w:tabs>
          <w:tab w:val="left" w:pos="2552"/>
        </w:tabs>
        <w:ind w:left="1701"/>
        <w:rPr>
          <w:b/>
          <w:bCs/>
        </w:rPr>
      </w:pPr>
      <w:r w:rsidRPr="002E6C70">
        <w:t>117.</w:t>
      </w:r>
      <w:r w:rsidR="00986924" w:rsidRPr="002E6C70">
        <w:t>188</w:t>
      </w:r>
      <w:r w:rsidR="00986924" w:rsidRPr="002E6C70">
        <w:tab/>
      </w:r>
      <w:r w:rsidR="00986924" w:rsidRPr="002E6C70">
        <w:rPr>
          <w:b/>
          <w:bCs/>
        </w:rPr>
        <w:t>Increase penalties for femicide to make them commensurate with the gravity of the crime, and expand the network of specialized shelters for women and girls who are victims of gender-based violence (Ecuador</w:t>
      </w:r>
      <w:proofErr w:type="gramStart"/>
      <w:r w:rsidR="00986924" w:rsidRPr="002E6C70">
        <w:rPr>
          <w:b/>
          <w:bCs/>
        </w:rPr>
        <w:t>);</w:t>
      </w:r>
      <w:proofErr w:type="gramEnd"/>
    </w:p>
    <w:p w14:paraId="4DEDAFAB" w14:textId="52DA803D" w:rsidR="00986924" w:rsidRPr="002E6C70" w:rsidRDefault="004A13C8" w:rsidP="004A13C8">
      <w:pPr>
        <w:pStyle w:val="SingleTxtG"/>
        <w:tabs>
          <w:tab w:val="left" w:pos="2552"/>
        </w:tabs>
        <w:ind w:left="1701"/>
        <w:rPr>
          <w:b/>
          <w:bCs/>
        </w:rPr>
      </w:pPr>
      <w:r w:rsidRPr="002E6C70">
        <w:t>117.</w:t>
      </w:r>
      <w:r w:rsidR="00986924" w:rsidRPr="002E6C70">
        <w:t>189</w:t>
      </w:r>
      <w:r w:rsidR="00986924" w:rsidRPr="002E6C70">
        <w:tab/>
      </w:r>
      <w:r w:rsidR="00986924" w:rsidRPr="002E6C70">
        <w:rPr>
          <w:b/>
          <w:bCs/>
        </w:rPr>
        <w:t>Adopt legislation prohibiting all forms of violence and discrimination against women and girls and amend the Criminal Code to increase the sentences for femicide and to specifically criminalize marital rape (Romania</w:t>
      </w:r>
      <w:proofErr w:type="gramStart"/>
      <w:r w:rsidR="00986924" w:rsidRPr="002E6C70">
        <w:rPr>
          <w:b/>
          <w:bCs/>
        </w:rPr>
        <w:t>);</w:t>
      </w:r>
      <w:proofErr w:type="gramEnd"/>
    </w:p>
    <w:p w14:paraId="32790A6A" w14:textId="23768259" w:rsidR="00986924" w:rsidRPr="002E6C70" w:rsidRDefault="004A13C8" w:rsidP="004A13C8">
      <w:pPr>
        <w:pStyle w:val="SingleTxtG"/>
        <w:tabs>
          <w:tab w:val="left" w:pos="2552"/>
        </w:tabs>
        <w:ind w:left="1701"/>
        <w:rPr>
          <w:b/>
          <w:bCs/>
        </w:rPr>
      </w:pPr>
      <w:r w:rsidRPr="002E6C70">
        <w:t>117.</w:t>
      </w:r>
      <w:r w:rsidR="00986924" w:rsidRPr="002E6C70">
        <w:t>190</w:t>
      </w:r>
      <w:r w:rsidR="00986924" w:rsidRPr="002E6C70">
        <w:tab/>
      </w:r>
      <w:r w:rsidR="00986924" w:rsidRPr="002E6C70">
        <w:rPr>
          <w:b/>
          <w:bCs/>
        </w:rPr>
        <w:t>Adopt effective legal measures to prevent and prosecute violence against women and girls, including femicide and marital rape (Italy</w:t>
      </w:r>
      <w:proofErr w:type="gramStart"/>
      <w:r w:rsidR="00986924" w:rsidRPr="002E6C70">
        <w:rPr>
          <w:b/>
          <w:bCs/>
        </w:rPr>
        <w:t>);</w:t>
      </w:r>
      <w:proofErr w:type="gramEnd"/>
    </w:p>
    <w:p w14:paraId="68914F6F" w14:textId="1473502D" w:rsidR="00986924" w:rsidRPr="002E6C70" w:rsidRDefault="004A13C8" w:rsidP="004A13C8">
      <w:pPr>
        <w:pStyle w:val="SingleTxtG"/>
        <w:tabs>
          <w:tab w:val="left" w:pos="2552"/>
        </w:tabs>
        <w:ind w:left="1701"/>
        <w:rPr>
          <w:b/>
          <w:bCs/>
        </w:rPr>
      </w:pPr>
      <w:r w:rsidRPr="002E6C70">
        <w:t>117.</w:t>
      </w:r>
      <w:r w:rsidR="00986924" w:rsidRPr="002E6C70">
        <w:t>191</w:t>
      </w:r>
      <w:r w:rsidR="00986924" w:rsidRPr="002E6C70">
        <w:tab/>
      </w:r>
      <w:r w:rsidR="00986924" w:rsidRPr="002E6C70">
        <w:rPr>
          <w:b/>
          <w:bCs/>
        </w:rPr>
        <w:t>Amend the criminal code to specifically criminalize marital rape (Ireland</w:t>
      </w:r>
      <w:proofErr w:type="gramStart"/>
      <w:r w:rsidR="00986924" w:rsidRPr="002E6C70">
        <w:rPr>
          <w:b/>
          <w:bCs/>
        </w:rPr>
        <w:t>);</w:t>
      </w:r>
      <w:proofErr w:type="gramEnd"/>
    </w:p>
    <w:p w14:paraId="29A147BE" w14:textId="26D77889" w:rsidR="00986924" w:rsidRPr="002E6C70" w:rsidRDefault="004A13C8" w:rsidP="004A13C8">
      <w:pPr>
        <w:pStyle w:val="SingleTxtG"/>
        <w:tabs>
          <w:tab w:val="left" w:pos="2552"/>
        </w:tabs>
        <w:ind w:left="1701"/>
        <w:rPr>
          <w:b/>
          <w:bCs/>
        </w:rPr>
      </w:pPr>
      <w:r w:rsidRPr="002E6C70">
        <w:t>117.</w:t>
      </w:r>
      <w:r w:rsidR="00986924" w:rsidRPr="002E6C70">
        <w:t>192</w:t>
      </w:r>
      <w:r w:rsidR="00986924" w:rsidRPr="002E6C70">
        <w:tab/>
      </w:r>
      <w:r w:rsidR="00986924" w:rsidRPr="002E6C70">
        <w:rPr>
          <w:b/>
          <w:bCs/>
        </w:rPr>
        <w:t>Amend the Criminal code to criminalize marital rape (Iceland</w:t>
      </w:r>
      <w:proofErr w:type="gramStart"/>
      <w:r w:rsidR="00986924" w:rsidRPr="002E6C70">
        <w:rPr>
          <w:b/>
          <w:bCs/>
        </w:rPr>
        <w:t>);</w:t>
      </w:r>
      <w:proofErr w:type="gramEnd"/>
    </w:p>
    <w:p w14:paraId="2B4A0583" w14:textId="3337DD5D" w:rsidR="00986924" w:rsidRPr="002E6C70" w:rsidRDefault="004A13C8" w:rsidP="004A13C8">
      <w:pPr>
        <w:pStyle w:val="SingleTxtG"/>
        <w:tabs>
          <w:tab w:val="left" w:pos="2552"/>
        </w:tabs>
        <w:ind w:left="1701"/>
        <w:rPr>
          <w:b/>
          <w:bCs/>
        </w:rPr>
      </w:pPr>
      <w:r w:rsidRPr="002E6C70">
        <w:t>117.</w:t>
      </w:r>
      <w:r w:rsidR="00986924" w:rsidRPr="002E6C70">
        <w:t>193</w:t>
      </w:r>
      <w:r w:rsidR="00986924" w:rsidRPr="002E6C70">
        <w:tab/>
      </w:r>
      <w:r w:rsidR="00986924" w:rsidRPr="002E6C70">
        <w:rPr>
          <w:b/>
          <w:bCs/>
        </w:rPr>
        <w:t xml:space="preserve">Criminalize marital rape, and expand the network of specialized shelters for women and girls who are victims of gender-based violence; and legalize abortion at least in cases of rape, incest, risk to the life of the pregnant woman and severe </w:t>
      </w:r>
      <w:proofErr w:type="spellStart"/>
      <w:r w:rsidR="00986924" w:rsidRPr="002E6C70">
        <w:rPr>
          <w:b/>
          <w:bCs/>
        </w:rPr>
        <w:t>fetal</w:t>
      </w:r>
      <w:proofErr w:type="spellEnd"/>
      <w:r w:rsidR="00986924" w:rsidRPr="002E6C70">
        <w:rPr>
          <w:b/>
          <w:bCs/>
        </w:rPr>
        <w:t xml:space="preserve"> malformation (Mexico</w:t>
      </w:r>
      <w:proofErr w:type="gramStart"/>
      <w:r w:rsidR="00986924" w:rsidRPr="002E6C70">
        <w:rPr>
          <w:b/>
          <w:bCs/>
        </w:rPr>
        <w:t>);</w:t>
      </w:r>
      <w:proofErr w:type="gramEnd"/>
    </w:p>
    <w:p w14:paraId="51C242FD" w14:textId="0133F81B" w:rsidR="00986924" w:rsidRPr="002E6C70" w:rsidRDefault="004A13C8" w:rsidP="004A13C8">
      <w:pPr>
        <w:pStyle w:val="SingleTxtG"/>
        <w:tabs>
          <w:tab w:val="left" w:pos="2552"/>
        </w:tabs>
        <w:ind w:left="1701"/>
        <w:rPr>
          <w:b/>
          <w:bCs/>
        </w:rPr>
      </w:pPr>
      <w:r w:rsidRPr="002E6C70">
        <w:t>117.</w:t>
      </w:r>
      <w:r w:rsidR="00986924" w:rsidRPr="002E6C70">
        <w:t>194</w:t>
      </w:r>
      <w:r w:rsidR="00986924" w:rsidRPr="002E6C70">
        <w:tab/>
      </w:r>
      <w:r w:rsidR="00986924" w:rsidRPr="002E6C70">
        <w:rPr>
          <w:b/>
          <w:bCs/>
        </w:rPr>
        <w:t>Continue efforts towards combating gender-based violence and promote gender equality in all walks of life (Nepal</w:t>
      </w:r>
      <w:proofErr w:type="gramStart"/>
      <w:r w:rsidR="00986924" w:rsidRPr="002E6C70">
        <w:rPr>
          <w:b/>
          <w:bCs/>
        </w:rPr>
        <w:t>);</w:t>
      </w:r>
      <w:proofErr w:type="gramEnd"/>
    </w:p>
    <w:p w14:paraId="2490B9EE" w14:textId="41C1C394" w:rsidR="00986924" w:rsidRPr="002E6C70" w:rsidRDefault="004A13C8" w:rsidP="004A13C8">
      <w:pPr>
        <w:pStyle w:val="SingleTxtG"/>
        <w:tabs>
          <w:tab w:val="left" w:pos="2552"/>
        </w:tabs>
        <w:ind w:left="1701"/>
        <w:rPr>
          <w:b/>
          <w:bCs/>
        </w:rPr>
      </w:pPr>
      <w:r w:rsidRPr="002E6C70">
        <w:t>117.</w:t>
      </w:r>
      <w:r w:rsidR="00986924" w:rsidRPr="002E6C70">
        <w:t>195</w:t>
      </w:r>
      <w:r w:rsidR="00986924" w:rsidRPr="002E6C70">
        <w:tab/>
      </w:r>
      <w:r w:rsidR="00986924" w:rsidRPr="002E6C70">
        <w:rPr>
          <w:b/>
          <w:bCs/>
        </w:rPr>
        <w:t>Continue efforts aimed at combating violence against women and girls in all its forms, and implement social protection projects, with particular attention to children and youth (Kuwait</w:t>
      </w:r>
      <w:proofErr w:type="gramStart"/>
      <w:r w:rsidR="00986924" w:rsidRPr="002E6C70">
        <w:rPr>
          <w:b/>
          <w:bCs/>
        </w:rPr>
        <w:t>);</w:t>
      </w:r>
      <w:proofErr w:type="gramEnd"/>
    </w:p>
    <w:p w14:paraId="5F39A704" w14:textId="4178DF35" w:rsidR="00986924" w:rsidRPr="002E6C70" w:rsidRDefault="004A13C8" w:rsidP="004A13C8">
      <w:pPr>
        <w:pStyle w:val="SingleTxtG"/>
        <w:tabs>
          <w:tab w:val="left" w:pos="2552"/>
        </w:tabs>
        <w:ind w:left="1701"/>
        <w:rPr>
          <w:b/>
          <w:bCs/>
        </w:rPr>
      </w:pPr>
      <w:r w:rsidRPr="002E6C70">
        <w:t>117.</w:t>
      </w:r>
      <w:r w:rsidR="00986924" w:rsidRPr="002E6C70">
        <w:t>196</w:t>
      </w:r>
      <w:r w:rsidR="00986924" w:rsidRPr="002E6C70">
        <w:tab/>
      </w:r>
      <w:r w:rsidR="00986924" w:rsidRPr="002E6C70">
        <w:rPr>
          <w:b/>
          <w:bCs/>
        </w:rPr>
        <w:t>Continue the legislative and budgetary efforts already underway to end violence against women as well as discrimination against women and girls (France</w:t>
      </w:r>
      <w:proofErr w:type="gramStart"/>
      <w:r w:rsidR="00986924" w:rsidRPr="002E6C70">
        <w:rPr>
          <w:b/>
          <w:bCs/>
        </w:rPr>
        <w:t>);</w:t>
      </w:r>
      <w:proofErr w:type="gramEnd"/>
    </w:p>
    <w:p w14:paraId="41C93033" w14:textId="5517BC69" w:rsidR="00986924" w:rsidRPr="002E6C70" w:rsidRDefault="004A13C8" w:rsidP="004A13C8">
      <w:pPr>
        <w:pStyle w:val="SingleTxtG"/>
        <w:tabs>
          <w:tab w:val="left" w:pos="2552"/>
        </w:tabs>
        <w:ind w:left="1701"/>
        <w:rPr>
          <w:b/>
          <w:bCs/>
        </w:rPr>
      </w:pPr>
      <w:r w:rsidRPr="002E6C70">
        <w:t>117.</w:t>
      </w:r>
      <w:r w:rsidR="00986924" w:rsidRPr="002E6C70">
        <w:t>197</w:t>
      </w:r>
      <w:r w:rsidR="00986924" w:rsidRPr="002E6C70">
        <w:tab/>
      </w:r>
      <w:r w:rsidR="00986924" w:rsidRPr="002E6C70">
        <w:rPr>
          <w:b/>
          <w:bCs/>
        </w:rPr>
        <w:t>Strengthen implementation of laws and services to protect women and children, including expanding shelters and psychosocial support, improving investigation and prosecution of violence against women and girls, and preventing child labour and exploitation (Gambia</w:t>
      </w:r>
      <w:proofErr w:type="gramStart"/>
      <w:r w:rsidR="00986924" w:rsidRPr="002E6C70">
        <w:rPr>
          <w:b/>
          <w:bCs/>
        </w:rPr>
        <w:t>);</w:t>
      </w:r>
      <w:proofErr w:type="gramEnd"/>
    </w:p>
    <w:p w14:paraId="5E4AF602" w14:textId="0AA3DEEA" w:rsidR="00986924" w:rsidRPr="002E6C70" w:rsidRDefault="004A13C8" w:rsidP="004A13C8">
      <w:pPr>
        <w:pStyle w:val="SingleTxtG"/>
        <w:tabs>
          <w:tab w:val="left" w:pos="2552"/>
        </w:tabs>
        <w:ind w:left="1701"/>
        <w:rPr>
          <w:b/>
          <w:bCs/>
        </w:rPr>
      </w:pPr>
      <w:r w:rsidRPr="002E6C70">
        <w:t>117.</w:t>
      </w:r>
      <w:r w:rsidR="00986924" w:rsidRPr="002E6C70">
        <w:t>198</w:t>
      </w:r>
      <w:r w:rsidR="00986924" w:rsidRPr="002E6C70">
        <w:tab/>
      </w:r>
      <w:r w:rsidR="00986924" w:rsidRPr="002E6C70">
        <w:rPr>
          <w:b/>
          <w:bCs/>
        </w:rPr>
        <w:t>Step up efforts to combat child labour by enforcing labour laws, strengthening labour inspections, imposing appropriate penalties, and providing remedies for victims (Belgium</w:t>
      </w:r>
      <w:proofErr w:type="gramStart"/>
      <w:r w:rsidR="00986924" w:rsidRPr="002E6C70">
        <w:rPr>
          <w:b/>
          <w:bCs/>
        </w:rPr>
        <w:t>);</w:t>
      </w:r>
      <w:proofErr w:type="gramEnd"/>
    </w:p>
    <w:p w14:paraId="7CCC90A0" w14:textId="4BAB7785" w:rsidR="00986924" w:rsidRPr="002E6C70" w:rsidRDefault="004A13C8" w:rsidP="004A13C8">
      <w:pPr>
        <w:pStyle w:val="SingleTxtG"/>
        <w:tabs>
          <w:tab w:val="left" w:pos="2552"/>
        </w:tabs>
        <w:ind w:left="1701"/>
        <w:rPr>
          <w:b/>
          <w:bCs/>
        </w:rPr>
      </w:pPr>
      <w:r w:rsidRPr="002E6C70">
        <w:t>117.</w:t>
      </w:r>
      <w:r w:rsidR="00986924" w:rsidRPr="002E6C70">
        <w:t>199</w:t>
      </w:r>
      <w:r w:rsidR="00986924" w:rsidRPr="002E6C70">
        <w:tab/>
      </w:r>
      <w:r w:rsidR="00986924" w:rsidRPr="002E6C70">
        <w:rPr>
          <w:b/>
          <w:bCs/>
        </w:rPr>
        <w:t>Intensify efforts to eliminate the worst forms of child labour, particularly in agricultural, mining, fishing, and domestic service sectors, through stronger enforcement and victim remedies (Montenegro</w:t>
      </w:r>
      <w:proofErr w:type="gramStart"/>
      <w:r w:rsidR="00986924" w:rsidRPr="002E6C70">
        <w:rPr>
          <w:b/>
          <w:bCs/>
        </w:rPr>
        <w:t>);</w:t>
      </w:r>
      <w:proofErr w:type="gramEnd"/>
    </w:p>
    <w:p w14:paraId="4ED54B87" w14:textId="0C151238" w:rsidR="00986924" w:rsidRPr="002E6C70" w:rsidRDefault="004A13C8" w:rsidP="004A13C8">
      <w:pPr>
        <w:pStyle w:val="SingleTxtG"/>
        <w:tabs>
          <w:tab w:val="left" w:pos="2552"/>
        </w:tabs>
        <w:ind w:left="1701"/>
        <w:rPr>
          <w:b/>
          <w:bCs/>
        </w:rPr>
      </w:pPr>
      <w:r w:rsidRPr="002E6C70">
        <w:t>117.</w:t>
      </w:r>
      <w:r w:rsidR="00986924" w:rsidRPr="002E6C70">
        <w:t>200</w:t>
      </w:r>
      <w:r w:rsidR="00986924" w:rsidRPr="002E6C70">
        <w:tab/>
      </w:r>
      <w:r w:rsidR="00986924" w:rsidRPr="002E6C70">
        <w:rPr>
          <w:b/>
          <w:bCs/>
        </w:rPr>
        <w:t>Consider establishing programmes to help children leave gangs and reintegrate into society (Paraguay</w:t>
      </w:r>
      <w:proofErr w:type="gramStart"/>
      <w:r w:rsidR="00986924" w:rsidRPr="002E6C70">
        <w:rPr>
          <w:b/>
          <w:bCs/>
        </w:rPr>
        <w:t>);</w:t>
      </w:r>
      <w:proofErr w:type="gramEnd"/>
    </w:p>
    <w:p w14:paraId="67BF4831" w14:textId="1F68AD36" w:rsidR="00986924" w:rsidRPr="002E6C70" w:rsidRDefault="004A13C8" w:rsidP="004A13C8">
      <w:pPr>
        <w:pStyle w:val="SingleTxtG"/>
        <w:tabs>
          <w:tab w:val="left" w:pos="2552"/>
        </w:tabs>
        <w:ind w:left="1701"/>
        <w:rPr>
          <w:b/>
          <w:bCs/>
        </w:rPr>
      </w:pPr>
      <w:r w:rsidRPr="002E6C70">
        <w:t>117.</w:t>
      </w:r>
      <w:r w:rsidR="00986924" w:rsidRPr="002E6C70">
        <w:t>201</w:t>
      </w:r>
      <w:r w:rsidR="00986924" w:rsidRPr="002E6C70">
        <w:tab/>
      </w:r>
      <w:r w:rsidR="00986924" w:rsidRPr="002E6C70">
        <w:rPr>
          <w:b/>
          <w:bCs/>
        </w:rPr>
        <w:t>Continue intensifying efforts to prevent the sale and sexual exploitation of children, particularly by organized criminal groups or maras, paying special attention to the tourism sector (Ecuador</w:t>
      </w:r>
      <w:proofErr w:type="gramStart"/>
      <w:r w:rsidR="00986924" w:rsidRPr="002E6C70">
        <w:rPr>
          <w:b/>
          <w:bCs/>
        </w:rPr>
        <w:t>);</w:t>
      </w:r>
      <w:proofErr w:type="gramEnd"/>
    </w:p>
    <w:p w14:paraId="30416AF3" w14:textId="0DC9B34F" w:rsidR="00986924" w:rsidRPr="002E6C70" w:rsidRDefault="004A13C8" w:rsidP="004A13C8">
      <w:pPr>
        <w:pStyle w:val="SingleTxtG"/>
        <w:tabs>
          <w:tab w:val="left" w:pos="2552"/>
        </w:tabs>
        <w:ind w:left="1701"/>
        <w:rPr>
          <w:b/>
          <w:bCs/>
        </w:rPr>
      </w:pPr>
      <w:r w:rsidRPr="002E6C70">
        <w:t>117.</w:t>
      </w:r>
      <w:r w:rsidR="00986924" w:rsidRPr="002E6C70">
        <w:t>202</w:t>
      </w:r>
      <w:r w:rsidR="00986924" w:rsidRPr="002E6C70">
        <w:tab/>
      </w:r>
      <w:r w:rsidR="00986924" w:rsidRPr="002E6C70">
        <w:rPr>
          <w:b/>
          <w:bCs/>
        </w:rPr>
        <w:t>Ensure the criminalization of all forms of recruitment and use of children under the age of 18 years by non-State armed groups and reinforce programmes for their protection and social reintegration (Italy</w:t>
      </w:r>
      <w:proofErr w:type="gramStart"/>
      <w:r w:rsidR="00986924" w:rsidRPr="002E6C70">
        <w:rPr>
          <w:b/>
          <w:bCs/>
        </w:rPr>
        <w:t>);</w:t>
      </w:r>
      <w:proofErr w:type="gramEnd"/>
    </w:p>
    <w:p w14:paraId="58B0BC60" w14:textId="0DF08424" w:rsidR="00986924" w:rsidRPr="002E6C70" w:rsidRDefault="004A13C8" w:rsidP="004A13C8">
      <w:pPr>
        <w:pStyle w:val="SingleTxtG"/>
        <w:tabs>
          <w:tab w:val="left" w:pos="2552"/>
        </w:tabs>
        <w:ind w:left="1701"/>
        <w:rPr>
          <w:b/>
          <w:bCs/>
        </w:rPr>
      </w:pPr>
      <w:r w:rsidRPr="002E6C70">
        <w:t>117.</w:t>
      </w:r>
      <w:r w:rsidR="00986924" w:rsidRPr="002E6C70">
        <w:t>203</w:t>
      </w:r>
      <w:r w:rsidR="00986924" w:rsidRPr="002E6C70">
        <w:tab/>
      </w:r>
      <w:r w:rsidR="00986924" w:rsidRPr="002E6C70">
        <w:rPr>
          <w:b/>
          <w:bCs/>
        </w:rPr>
        <w:t xml:space="preserve">Strengthen measures aimed at preventing the sale and sexual exploitation of children, particularly by organized criminal groups, </w:t>
      </w:r>
      <w:proofErr w:type="gramStart"/>
      <w:r w:rsidR="00986924" w:rsidRPr="002E6C70">
        <w:rPr>
          <w:b/>
          <w:bCs/>
        </w:rPr>
        <w:t>taking into account</w:t>
      </w:r>
      <w:proofErr w:type="gramEnd"/>
      <w:r w:rsidR="00986924" w:rsidRPr="002E6C70">
        <w:rPr>
          <w:b/>
          <w:bCs/>
        </w:rPr>
        <w:t xml:space="preserve"> an approach based on the protection of the rights of children and adolescents (Peru</w:t>
      </w:r>
      <w:proofErr w:type="gramStart"/>
      <w:r w:rsidR="00986924" w:rsidRPr="002E6C70">
        <w:rPr>
          <w:b/>
          <w:bCs/>
        </w:rPr>
        <w:t>);</w:t>
      </w:r>
      <w:proofErr w:type="gramEnd"/>
    </w:p>
    <w:p w14:paraId="0F378F63" w14:textId="5F0A1385" w:rsidR="00986924" w:rsidRPr="002E6C70" w:rsidRDefault="004A13C8" w:rsidP="004A13C8">
      <w:pPr>
        <w:pStyle w:val="SingleTxtG"/>
        <w:tabs>
          <w:tab w:val="left" w:pos="2552"/>
        </w:tabs>
        <w:ind w:left="1701"/>
        <w:rPr>
          <w:b/>
          <w:bCs/>
        </w:rPr>
      </w:pPr>
      <w:r w:rsidRPr="002E6C70">
        <w:t>117.</w:t>
      </w:r>
      <w:r w:rsidR="00986924" w:rsidRPr="002E6C70">
        <w:t>204</w:t>
      </w:r>
      <w:r w:rsidR="00986924" w:rsidRPr="002E6C70">
        <w:tab/>
      </w:r>
      <w:r w:rsidR="00986924" w:rsidRPr="002E6C70">
        <w:rPr>
          <w:b/>
          <w:bCs/>
        </w:rPr>
        <w:t>Criminalise the forced recruitment of children and adolescents by gangs and strengthen programmes for their protection and social reintegration (South Africa</w:t>
      </w:r>
      <w:proofErr w:type="gramStart"/>
      <w:r w:rsidR="00986924" w:rsidRPr="002E6C70">
        <w:rPr>
          <w:b/>
          <w:bCs/>
        </w:rPr>
        <w:t>);</w:t>
      </w:r>
      <w:proofErr w:type="gramEnd"/>
    </w:p>
    <w:p w14:paraId="61847AA4" w14:textId="209BC93C" w:rsidR="00986924" w:rsidRPr="002E6C70" w:rsidRDefault="004A13C8" w:rsidP="004A13C8">
      <w:pPr>
        <w:pStyle w:val="SingleTxtG"/>
        <w:tabs>
          <w:tab w:val="left" w:pos="2552"/>
        </w:tabs>
        <w:ind w:left="1701"/>
        <w:rPr>
          <w:b/>
          <w:bCs/>
        </w:rPr>
      </w:pPr>
      <w:r w:rsidRPr="002E6C70">
        <w:t>117.</w:t>
      </w:r>
      <w:r w:rsidR="00986924" w:rsidRPr="002E6C70">
        <w:t>205</w:t>
      </w:r>
      <w:r w:rsidR="00986924" w:rsidRPr="002E6C70">
        <w:tab/>
      </w:r>
      <w:r w:rsidR="00986924" w:rsidRPr="002E6C70">
        <w:rPr>
          <w:b/>
          <w:bCs/>
        </w:rPr>
        <w:t>Combat the root causes of violence against children, which included poverty and recruitment by gangs (Poland</w:t>
      </w:r>
      <w:proofErr w:type="gramStart"/>
      <w:r w:rsidR="00986924" w:rsidRPr="002E6C70">
        <w:rPr>
          <w:b/>
          <w:bCs/>
        </w:rPr>
        <w:t>);</w:t>
      </w:r>
      <w:proofErr w:type="gramEnd"/>
    </w:p>
    <w:p w14:paraId="3261CFD4" w14:textId="1383B633" w:rsidR="00986924" w:rsidRPr="002E6C70" w:rsidRDefault="004A13C8" w:rsidP="004A13C8">
      <w:pPr>
        <w:pStyle w:val="SingleTxtG"/>
        <w:tabs>
          <w:tab w:val="left" w:pos="2552"/>
        </w:tabs>
        <w:ind w:left="1701"/>
        <w:rPr>
          <w:b/>
          <w:bCs/>
        </w:rPr>
      </w:pPr>
      <w:r w:rsidRPr="002E6C70">
        <w:t>117.</w:t>
      </w:r>
      <w:r w:rsidR="00986924" w:rsidRPr="002E6C70">
        <w:t>206</w:t>
      </w:r>
      <w:r w:rsidR="00986924" w:rsidRPr="002E6C70">
        <w:tab/>
      </w:r>
      <w:r w:rsidR="00986924" w:rsidRPr="002E6C70">
        <w:rPr>
          <w:b/>
          <w:bCs/>
        </w:rPr>
        <w:t>Accelerate the implementation of the National Plan in Response to Violence against Children and Adolescents, allocating sufficient resources for its effective implementation (Belgium</w:t>
      </w:r>
      <w:proofErr w:type="gramStart"/>
      <w:r w:rsidR="00986924" w:rsidRPr="002E6C70">
        <w:rPr>
          <w:b/>
          <w:bCs/>
        </w:rPr>
        <w:t>);</w:t>
      </w:r>
      <w:proofErr w:type="gramEnd"/>
    </w:p>
    <w:p w14:paraId="6D6EC138" w14:textId="3EF18D3B" w:rsidR="00986924" w:rsidRPr="002E6C70" w:rsidRDefault="004A13C8" w:rsidP="004A13C8">
      <w:pPr>
        <w:pStyle w:val="SingleTxtG"/>
        <w:tabs>
          <w:tab w:val="left" w:pos="2552"/>
        </w:tabs>
        <w:ind w:left="1701"/>
        <w:rPr>
          <w:b/>
          <w:bCs/>
        </w:rPr>
      </w:pPr>
      <w:r w:rsidRPr="002E6C70">
        <w:t>117.</w:t>
      </w:r>
      <w:r w:rsidR="00986924" w:rsidRPr="002E6C70">
        <w:t>207</w:t>
      </w:r>
      <w:r w:rsidR="00986924" w:rsidRPr="002E6C70">
        <w:tab/>
      </w:r>
      <w:r w:rsidR="00986924" w:rsidRPr="002E6C70">
        <w:rPr>
          <w:b/>
          <w:bCs/>
        </w:rPr>
        <w:t>Strengthen child protection systems, including psychosocial support and reintegration programmes for children affected by deportation, trafficking or exploitation (Slovakia</w:t>
      </w:r>
      <w:proofErr w:type="gramStart"/>
      <w:r w:rsidR="00986924" w:rsidRPr="002E6C70">
        <w:rPr>
          <w:b/>
          <w:bCs/>
        </w:rPr>
        <w:t>);</w:t>
      </w:r>
      <w:proofErr w:type="gramEnd"/>
    </w:p>
    <w:p w14:paraId="4CF76CF1" w14:textId="53C3EDF1" w:rsidR="00986924" w:rsidRPr="002E6C70" w:rsidRDefault="004A13C8" w:rsidP="004A13C8">
      <w:pPr>
        <w:pStyle w:val="SingleTxtG"/>
        <w:tabs>
          <w:tab w:val="left" w:pos="2552"/>
        </w:tabs>
        <w:ind w:left="1701"/>
        <w:rPr>
          <w:b/>
          <w:bCs/>
        </w:rPr>
      </w:pPr>
      <w:r w:rsidRPr="002E6C70">
        <w:t>117.</w:t>
      </w:r>
      <w:r w:rsidR="00986924" w:rsidRPr="002E6C70">
        <w:t>208</w:t>
      </w:r>
      <w:r w:rsidR="00986924" w:rsidRPr="002E6C70">
        <w:tab/>
      </w:r>
      <w:r w:rsidR="00986924" w:rsidRPr="002E6C70">
        <w:rPr>
          <w:b/>
          <w:bCs/>
        </w:rPr>
        <w:t>Amend national legislation to explicitly prohibit and criminalize all forms of recruitment and use of children under the age of 18 by non-state armed groups, in line with international standards (Estonia</w:t>
      </w:r>
      <w:proofErr w:type="gramStart"/>
      <w:r w:rsidR="00986924" w:rsidRPr="002E6C70">
        <w:rPr>
          <w:b/>
          <w:bCs/>
        </w:rPr>
        <w:t>);</w:t>
      </w:r>
      <w:proofErr w:type="gramEnd"/>
    </w:p>
    <w:p w14:paraId="4B1B2D18" w14:textId="1E8C2AC4" w:rsidR="00986924" w:rsidRPr="002E6C70" w:rsidRDefault="004A13C8" w:rsidP="004A13C8">
      <w:pPr>
        <w:pStyle w:val="SingleTxtG"/>
        <w:tabs>
          <w:tab w:val="left" w:pos="2552"/>
        </w:tabs>
        <w:ind w:left="1701"/>
        <w:rPr>
          <w:b/>
          <w:bCs/>
        </w:rPr>
      </w:pPr>
      <w:r w:rsidRPr="002E6C70">
        <w:t>117.</w:t>
      </w:r>
      <w:r w:rsidR="00986924" w:rsidRPr="002E6C70">
        <w:t>209</w:t>
      </w:r>
      <w:r w:rsidR="00986924" w:rsidRPr="002E6C70">
        <w:tab/>
      </w:r>
      <w:r w:rsidR="00986924" w:rsidRPr="002E6C70">
        <w:rPr>
          <w:b/>
          <w:bCs/>
        </w:rPr>
        <w:t>Strengthen efforts to prevent the sale of children and their sexual exploitation, particularly by organized criminal groups (Ghana</w:t>
      </w:r>
      <w:proofErr w:type="gramStart"/>
      <w:r w:rsidR="00986924" w:rsidRPr="002E6C70">
        <w:rPr>
          <w:b/>
          <w:bCs/>
        </w:rPr>
        <w:t>);</w:t>
      </w:r>
      <w:proofErr w:type="gramEnd"/>
    </w:p>
    <w:p w14:paraId="6C9DDFDC" w14:textId="0251707B" w:rsidR="00986924" w:rsidRPr="002E6C70" w:rsidRDefault="004A13C8" w:rsidP="004A13C8">
      <w:pPr>
        <w:pStyle w:val="SingleTxtG"/>
        <w:tabs>
          <w:tab w:val="left" w:pos="2552"/>
        </w:tabs>
        <w:ind w:left="1701"/>
        <w:rPr>
          <w:b/>
          <w:bCs/>
        </w:rPr>
      </w:pPr>
      <w:r w:rsidRPr="002E6C70">
        <w:t>117.</w:t>
      </w:r>
      <w:r w:rsidR="00986924" w:rsidRPr="002E6C70">
        <w:t>210</w:t>
      </w:r>
      <w:r w:rsidR="00986924" w:rsidRPr="002E6C70">
        <w:tab/>
      </w:r>
      <w:r w:rsidR="00986924" w:rsidRPr="002E6C70">
        <w:rPr>
          <w:b/>
          <w:bCs/>
        </w:rPr>
        <w:t>Strengthen measures aimed at protecting the rights of the child (Guyana</w:t>
      </w:r>
      <w:proofErr w:type="gramStart"/>
      <w:r w:rsidR="00986924" w:rsidRPr="002E6C70">
        <w:rPr>
          <w:b/>
          <w:bCs/>
        </w:rPr>
        <w:t>);</w:t>
      </w:r>
      <w:proofErr w:type="gramEnd"/>
    </w:p>
    <w:p w14:paraId="7FA1FB92" w14:textId="0954D8E8" w:rsidR="00986924" w:rsidRPr="002E6C70" w:rsidRDefault="004A13C8" w:rsidP="004A13C8">
      <w:pPr>
        <w:pStyle w:val="SingleTxtG"/>
        <w:tabs>
          <w:tab w:val="left" w:pos="2552"/>
        </w:tabs>
        <w:ind w:left="1701"/>
        <w:rPr>
          <w:b/>
          <w:bCs/>
        </w:rPr>
      </w:pPr>
      <w:r w:rsidRPr="002E6C70">
        <w:t>117.</w:t>
      </w:r>
      <w:r w:rsidR="00986924" w:rsidRPr="002E6C70">
        <w:t>211</w:t>
      </w:r>
      <w:r w:rsidR="00986924" w:rsidRPr="002E6C70">
        <w:tab/>
      </w:r>
      <w:r w:rsidR="00986924" w:rsidRPr="002E6C70">
        <w:rPr>
          <w:b/>
          <w:bCs/>
        </w:rPr>
        <w:t>Continue with efforts to prevent and eliminate child labour and to adopt further measures in this area, where necessary (Slovakia</w:t>
      </w:r>
      <w:proofErr w:type="gramStart"/>
      <w:r w:rsidR="00986924" w:rsidRPr="002E6C70">
        <w:rPr>
          <w:b/>
          <w:bCs/>
        </w:rPr>
        <w:t>);</w:t>
      </w:r>
      <w:proofErr w:type="gramEnd"/>
    </w:p>
    <w:p w14:paraId="043D0B9A" w14:textId="1711F4EF" w:rsidR="00986924" w:rsidRPr="002E6C70" w:rsidRDefault="004A13C8" w:rsidP="004A13C8">
      <w:pPr>
        <w:pStyle w:val="SingleTxtG"/>
        <w:tabs>
          <w:tab w:val="left" w:pos="2552"/>
        </w:tabs>
        <w:ind w:left="1701"/>
        <w:rPr>
          <w:b/>
          <w:bCs/>
        </w:rPr>
      </w:pPr>
      <w:r w:rsidRPr="002E6C70">
        <w:t>117.</w:t>
      </w:r>
      <w:r w:rsidR="00986924" w:rsidRPr="002E6C70">
        <w:t>212</w:t>
      </w:r>
      <w:r w:rsidR="00986924" w:rsidRPr="002E6C70">
        <w:tab/>
      </w:r>
      <w:r w:rsidR="00986924" w:rsidRPr="002E6C70">
        <w:rPr>
          <w:b/>
          <w:bCs/>
        </w:rPr>
        <w:t>Expand social programs aimed at protecting children and adolescents (El Salvador</w:t>
      </w:r>
      <w:proofErr w:type="gramStart"/>
      <w:r w:rsidR="00986924" w:rsidRPr="002E6C70">
        <w:rPr>
          <w:b/>
          <w:bCs/>
        </w:rPr>
        <w:t>);</w:t>
      </w:r>
      <w:proofErr w:type="gramEnd"/>
    </w:p>
    <w:p w14:paraId="34F2B44A" w14:textId="26EE2538" w:rsidR="00986924" w:rsidRPr="002E6C70" w:rsidRDefault="004A13C8" w:rsidP="004A13C8">
      <w:pPr>
        <w:pStyle w:val="SingleTxtG"/>
        <w:tabs>
          <w:tab w:val="left" w:pos="2552"/>
        </w:tabs>
        <w:ind w:left="1701"/>
        <w:rPr>
          <w:b/>
          <w:bCs/>
        </w:rPr>
      </w:pPr>
      <w:r w:rsidRPr="002E6C70">
        <w:t>117.</w:t>
      </w:r>
      <w:r w:rsidR="00986924" w:rsidRPr="002E6C70">
        <w:t>213</w:t>
      </w:r>
      <w:r w:rsidR="00986924" w:rsidRPr="002E6C70">
        <w:tab/>
      </w:r>
      <w:r w:rsidR="00986924" w:rsidRPr="002E6C70">
        <w:rPr>
          <w:b/>
          <w:bCs/>
        </w:rPr>
        <w:t>Strengthen the reactivation of the Comprehensive System for the Protection of the Rights of Children and Adolescents (Equatorial Guinea</w:t>
      </w:r>
      <w:proofErr w:type="gramStart"/>
      <w:r w:rsidR="00986924" w:rsidRPr="002E6C70">
        <w:rPr>
          <w:b/>
          <w:bCs/>
        </w:rPr>
        <w:t>);</w:t>
      </w:r>
      <w:proofErr w:type="gramEnd"/>
    </w:p>
    <w:p w14:paraId="5DFB4E34" w14:textId="1916ACFA" w:rsidR="00986924" w:rsidRPr="002E6C70" w:rsidRDefault="004A13C8" w:rsidP="004A13C8">
      <w:pPr>
        <w:pStyle w:val="SingleTxtG"/>
        <w:tabs>
          <w:tab w:val="left" w:pos="2552"/>
        </w:tabs>
        <w:ind w:left="1701"/>
        <w:rPr>
          <w:b/>
          <w:bCs/>
        </w:rPr>
      </w:pPr>
      <w:r w:rsidRPr="002E6C70">
        <w:t>117.</w:t>
      </w:r>
      <w:r w:rsidR="00986924" w:rsidRPr="002E6C70">
        <w:t>214</w:t>
      </w:r>
      <w:r w:rsidR="00986924" w:rsidRPr="002E6C70">
        <w:tab/>
      </w:r>
      <w:r w:rsidR="00986924" w:rsidRPr="002E6C70">
        <w:rPr>
          <w:b/>
          <w:bCs/>
        </w:rPr>
        <w:t>Continue providing recreational and sports spaces for children and youth, ensuring their free, safe, and unrestricted access as part of a national policy aimed at promoting comprehensive well-being, social inclusion, and violence prevention (Cuba</w:t>
      </w:r>
      <w:proofErr w:type="gramStart"/>
      <w:r w:rsidR="00986924" w:rsidRPr="002E6C70">
        <w:rPr>
          <w:b/>
          <w:bCs/>
        </w:rPr>
        <w:t>);</w:t>
      </w:r>
      <w:proofErr w:type="gramEnd"/>
    </w:p>
    <w:p w14:paraId="0CF3FA22" w14:textId="15F6A390" w:rsidR="00986924" w:rsidRPr="002E6C70" w:rsidRDefault="004A13C8" w:rsidP="004A13C8">
      <w:pPr>
        <w:pStyle w:val="SingleTxtG"/>
        <w:tabs>
          <w:tab w:val="left" w:pos="2552"/>
        </w:tabs>
        <w:ind w:left="1701"/>
        <w:rPr>
          <w:b/>
          <w:bCs/>
        </w:rPr>
      </w:pPr>
      <w:r w:rsidRPr="002E6C70">
        <w:t>117.</w:t>
      </w:r>
      <w:r w:rsidR="00986924" w:rsidRPr="002E6C70">
        <w:t>215</w:t>
      </w:r>
      <w:r w:rsidR="00986924" w:rsidRPr="002E6C70">
        <w:tab/>
      </w:r>
      <w:r w:rsidR="00986924" w:rsidRPr="002E6C70">
        <w:rPr>
          <w:b/>
          <w:bCs/>
        </w:rPr>
        <w:t>Strengthen parental rights, specifically the right to choose the form of education and moral and religious upbringing for their children (Serbia</w:t>
      </w:r>
      <w:proofErr w:type="gramStart"/>
      <w:r w:rsidR="00986924" w:rsidRPr="002E6C70">
        <w:rPr>
          <w:b/>
          <w:bCs/>
        </w:rPr>
        <w:t>);</w:t>
      </w:r>
      <w:proofErr w:type="gramEnd"/>
    </w:p>
    <w:p w14:paraId="06CFAAA5" w14:textId="31ED9801" w:rsidR="00986924" w:rsidRPr="002E6C70" w:rsidRDefault="004A13C8" w:rsidP="004A13C8">
      <w:pPr>
        <w:pStyle w:val="SingleTxtG"/>
        <w:tabs>
          <w:tab w:val="left" w:pos="2552"/>
        </w:tabs>
        <w:ind w:left="1701"/>
        <w:rPr>
          <w:b/>
          <w:bCs/>
        </w:rPr>
      </w:pPr>
      <w:r w:rsidRPr="002E6C70">
        <w:t>117.</w:t>
      </w:r>
      <w:r w:rsidR="00986924" w:rsidRPr="002E6C70">
        <w:t>216</w:t>
      </w:r>
      <w:r w:rsidR="00986924" w:rsidRPr="002E6C70">
        <w:tab/>
      </w:r>
      <w:r w:rsidR="00986924" w:rsidRPr="002E6C70">
        <w:rPr>
          <w:b/>
          <w:bCs/>
        </w:rPr>
        <w:t>Step up efforts to formulate a legislative framework and implement public policies to guarantee the exercise of the rights of persons with disabilities (Namibia</w:t>
      </w:r>
      <w:proofErr w:type="gramStart"/>
      <w:r w:rsidR="00986924" w:rsidRPr="002E6C70">
        <w:rPr>
          <w:b/>
          <w:bCs/>
        </w:rPr>
        <w:t>);</w:t>
      </w:r>
      <w:proofErr w:type="gramEnd"/>
    </w:p>
    <w:p w14:paraId="67D22992" w14:textId="02ED218A" w:rsidR="00986924" w:rsidRPr="002E6C70" w:rsidRDefault="004A13C8" w:rsidP="004A13C8">
      <w:pPr>
        <w:pStyle w:val="SingleTxtG"/>
        <w:tabs>
          <w:tab w:val="left" w:pos="2552"/>
        </w:tabs>
        <w:ind w:left="1701"/>
        <w:rPr>
          <w:b/>
          <w:bCs/>
        </w:rPr>
      </w:pPr>
      <w:r w:rsidRPr="002E6C70">
        <w:t>117.</w:t>
      </w:r>
      <w:r w:rsidR="00986924" w:rsidRPr="002E6C70">
        <w:t>217</w:t>
      </w:r>
      <w:r w:rsidR="00986924" w:rsidRPr="002E6C70">
        <w:tab/>
      </w:r>
      <w:r w:rsidR="00986924" w:rsidRPr="002E6C70">
        <w:rPr>
          <w:b/>
          <w:bCs/>
        </w:rPr>
        <w:t>Continue efforts to formulate a legislative framework and implement public policies to guarantee the exercise of the rights of persons with disabilities (South Africa</w:t>
      </w:r>
      <w:proofErr w:type="gramStart"/>
      <w:r w:rsidR="00986924" w:rsidRPr="002E6C70">
        <w:rPr>
          <w:b/>
          <w:bCs/>
        </w:rPr>
        <w:t>);</w:t>
      </w:r>
      <w:proofErr w:type="gramEnd"/>
    </w:p>
    <w:p w14:paraId="0491B7A2" w14:textId="5E2C6BAF" w:rsidR="00986924" w:rsidRPr="002E6C70" w:rsidRDefault="004A13C8" w:rsidP="004A13C8">
      <w:pPr>
        <w:pStyle w:val="SingleTxtG"/>
        <w:tabs>
          <w:tab w:val="left" w:pos="2552"/>
        </w:tabs>
        <w:ind w:left="1701"/>
        <w:rPr>
          <w:b/>
          <w:bCs/>
        </w:rPr>
      </w:pPr>
      <w:r w:rsidRPr="002E6C70">
        <w:t>117.</w:t>
      </w:r>
      <w:r w:rsidR="00986924" w:rsidRPr="002E6C70">
        <w:t>218</w:t>
      </w:r>
      <w:r w:rsidR="00986924" w:rsidRPr="002E6C70">
        <w:tab/>
      </w:r>
      <w:r w:rsidR="00986924" w:rsidRPr="002E6C70">
        <w:rPr>
          <w:b/>
          <w:bCs/>
        </w:rPr>
        <w:t>Continue efforts to develop a comprehensive strategy for the inclusion of children with disabilities and to align national legislation, policies, and regulations with a human rights-based approach to disability (Tunisia</w:t>
      </w:r>
      <w:proofErr w:type="gramStart"/>
      <w:r w:rsidR="00986924" w:rsidRPr="002E6C70">
        <w:rPr>
          <w:b/>
          <w:bCs/>
        </w:rPr>
        <w:t>);</w:t>
      </w:r>
      <w:proofErr w:type="gramEnd"/>
    </w:p>
    <w:p w14:paraId="653E8369" w14:textId="692BF1C7" w:rsidR="00986924" w:rsidRPr="002E6C70" w:rsidRDefault="004A13C8" w:rsidP="004A13C8">
      <w:pPr>
        <w:pStyle w:val="SingleTxtG"/>
        <w:tabs>
          <w:tab w:val="left" w:pos="2552"/>
        </w:tabs>
        <w:ind w:left="1701"/>
        <w:rPr>
          <w:b/>
          <w:bCs/>
        </w:rPr>
      </w:pPr>
      <w:r w:rsidRPr="002E6C70">
        <w:t>117.</w:t>
      </w:r>
      <w:r w:rsidR="00986924" w:rsidRPr="002E6C70">
        <w:t>219</w:t>
      </w:r>
      <w:r w:rsidR="00986924" w:rsidRPr="002E6C70">
        <w:tab/>
      </w:r>
      <w:r w:rsidR="00986924" w:rsidRPr="002E6C70">
        <w:rPr>
          <w:b/>
          <w:bCs/>
        </w:rPr>
        <w:t>Step up its efforts to ensure full inclusion and equal and meaningful participation of persons with disabilities, including through formulation of legislative framework (Bangladesh</w:t>
      </w:r>
      <w:proofErr w:type="gramStart"/>
      <w:r w:rsidR="00986924" w:rsidRPr="002E6C70">
        <w:rPr>
          <w:b/>
          <w:bCs/>
        </w:rPr>
        <w:t>);</w:t>
      </w:r>
      <w:proofErr w:type="gramEnd"/>
    </w:p>
    <w:p w14:paraId="2A4450E0" w14:textId="55E7463E" w:rsidR="00986924" w:rsidRPr="002E6C70" w:rsidRDefault="004A13C8" w:rsidP="004A13C8">
      <w:pPr>
        <w:pStyle w:val="SingleTxtG"/>
        <w:tabs>
          <w:tab w:val="left" w:pos="2552"/>
        </w:tabs>
        <w:ind w:left="1701"/>
        <w:rPr>
          <w:b/>
          <w:bCs/>
        </w:rPr>
      </w:pPr>
      <w:r w:rsidRPr="002E6C70">
        <w:t>117.</w:t>
      </w:r>
      <w:r w:rsidR="00986924" w:rsidRPr="002E6C70">
        <w:t>220</w:t>
      </w:r>
      <w:r w:rsidR="00986924" w:rsidRPr="002E6C70">
        <w:tab/>
      </w:r>
      <w:r w:rsidR="00986924" w:rsidRPr="002E6C70">
        <w:rPr>
          <w:b/>
          <w:bCs/>
        </w:rPr>
        <w:t>Introduce measures and legislations, where possible, to ensure the inclusivity of Indigenous Peoples and people of African descent in all areas of life, especially regarding their cultural rights (Guyana</w:t>
      </w:r>
      <w:proofErr w:type="gramStart"/>
      <w:r w:rsidR="00986924" w:rsidRPr="002E6C70">
        <w:rPr>
          <w:b/>
          <w:bCs/>
        </w:rPr>
        <w:t>);</w:t>
      </w:r>
      <w:proofErr w:type="gramEnd"/>
    </w:p>
    <w:p w14:paraId="19DF7346" w14:textId="247EA865" w:rsidR="00986924" w:rsidRPr="002E6C70" w:rsidRDefault="004A13C8" w:rsidP="004A13C8">
      <w:pPr>
        <w:pStyle w:val="SingleTxtG"/>
        <w:tabs>
          <w:tab w:val="left" w:pos="2552"/>
        </w:tabs>
        <w:ind w:left="1701"/>
        <w:rPr>
          <w:b/>
          <w:bCs/>
        </w:rPr>
      </w:pPr>
      <w:r w:rsidRPr="002E6C70">
        <w:t>117.</w:t>
      </w:r>
      <w:r w:rsidR="00986924" w:rsidRPr="002E6C70">
        <w:t>221</w:t>
      </w:r>
      <w:r w:rsidR="00986924" w:rsidRPr="002E6C70">
        <w:tab/>
      </w:r>
      <w:r w:rsidR="00986924" w:rsidRPr="002E6C70">
        <w:rPr>
          <w:b/>
          <w:bCs/>
        </w:rPr>
        <w:t>Step up efforts to address the challenges faced by Indigenous Peoples and Afro-descendant population, particularly to their rights to health and education (Philippines</w:t>
      </w:r>
      <w:proofErr w:type="gramStart"/>
      <w:r w:rsidR="00986924" w:rsidRPr="002E6C70">
        <w:rPr>
          <w:b/>
          <w:bCs/>
        </w:rPr>
        <w:t>);</w:t>
      </w:r>
      <w:proofErr w:type="gramEnd"/>
    </w:p>
    <w:p w14:paraId="2C560C5D" w14:textId="2A0EE570" w:rsidR="00986924" w:rsidRPr="002E6C70" w:rsidRDefault="004A13C8" w:rsidP="004A13C8">
      <w:pPr>
        <w:pStyle w:val="SingleTxtG"/>
        <w:tabs>
          <w:tab w:val="left" w:pos="2552"/>
        </w:tabs>
        <w:ind w:left="1701"/>
        <w:rPr>
          <w:b/>
          <w:bCs/>
        </w:rPr>
      </w:pPr>
      <w:r w:rsidRPr="002E6C70">
        <w:t>117.</w:t>
      </w:r>
      <w:r w:rsidR="00986924" w:rsidRPr="002E6C70">
        <w:t>222</w:t>
      </w:r>
      <w:r w:rsidR="00986924" w:rsidRPr="002E6C70">
        <w:tab/>
      </w:r>
      <w:r w:rsidR="00986924" w:rsidRPr="002E6C70">
        <w:rPr>
          <w:b/>
          <w:bCs/>
        </w:rPr>
        <w:t>Protect and promote the rights of Indigenous Peoples and Afro-Hondurans, ensuring equal access to education, employment, and social services (Sierra Leone</w:t>
      </w:r>
      <w:proofErr w:type="gramStart"/>
      <w:r w:rsidR="00986924" w:rsidRPr="002E6C70">
        <w:rPr>
          <w:b/>
          <w:bCs/>
        </w:rPr>
        <w:t>);</w:t>
      </w:r>
      <w:proofErr w:type="gramEnd"/>
    </w:p>
    <w:p w14:paraId="7C250DA5" w14:textId="1884BCC0" w:rsidR="00986924" w:rsidRPr="002E6C70" w:rsidRDefault="004A13C8" w:rsidP="004A13C8">
      <w:pPr>
        <w:pStyle w:val="SingleTxtG"/>
        <w:tabs>
          <w:tab w:val="left" w:pos="2552"/>
        </w:tabs>
        <w:ind w:left="1701"/>
        <w:rPr>
          <w:b/>
          <w:bCs/>
        </w:rPr>
      </w:pPr>
      <w:r w:rsidRPr="002E6C70">
        <w:t>117.</w:t>
      </w:r>
      <w:r w:rsidR="00986924" w:rsidRPr="002E6C70">
        <w:t>223</w:t>
      </w:r>
      <w:r w:rsidR="00986924" w:rsidRPr="002E6C70">
        <w:tab/>
      </w:r>
      <w:r w:rsidR="00986924" w:rsidRPr="002E6C70">
        <w:rPr>
          <w:b/>
          <w:bCs/>
        </w:rPr>
        <w:t>Further strengthen the protection of Indigenous and Afro-Honduran communities against all forms of discrimination, in accordance with the United Nations Declaration on the Rights of Indigenous Peoples (Togo</w:t>
      </w:r>
      <w:proofErr w:type="gramStart"/>
      <w:r w:rsidR="00986924" w:rsidRPr="002E6C70">
        <w:rPr>
          <w:b/>
          <w:bCs/>
        </w:rPr>
        <w:t>);</w:t>
      </w:r>
      <w:proofErr w:type="gramEnd"/>
    </w:p>
    <w:p w14:paraId="3489662F" w14:textId="3749DB08" w:rsidR="00986924" w:rsidRPr="002E6C70" w:rsidRDefault="004A13C8" w:rsidP="004A13C8">
      <w:pPr>
        <w:pStyle w:val="SingleTxtG"/>
        <w:tabs>
          <w:tab w:val="left" w:pos="2552"/>
        </w:tabs>
        <w:ind w:left="1701"/>
        <w:rPr>
          <w:b/>
          <w:bCs/>
        </w:rPr>
      </w:pPr>
      <w:r w:rsidRPr="002E6C70">
        <w:t>117.</w:t>
      </w:r>
      <w:r w:rsidR="00986924" w:rsidRPr="002E6C70">
        <w:t>224</w:t>
      </w:r>
      <w:r w:rsidR="00986924" w:rsidRPr="002E6C70">
        <w:tab/>
      </w:r>
      <w:r w:rsidR="00986924" w:rsidRPr="002E6C70">
        <w:rPr>
          <w:b/>
          <w:bCs/>
        </w:rPr>
        <w:t>Protect indigenous peoples and human right defenders who work on environmental issues through legal reforms and effective enforcement, including safeguarding the right to free, prior and informed consent (United Kingdom of Great Britain and Northern Ireland</w:t>
      </w:r>
      <w:proofErr w:type="gramStart"/>
      <w:r w:rsidR="00986924" w:rsidRPr="002E6C70">
        <w:rPr>
          <w:b/>
          <w:bCs/>
        </w:rPr>
        <w:t>);</w:t>
      </w:r>
      <w:proofErr w:type="gramEnd"/>
    </w:p>
    <w:p w14:paraId="1621DAA4" w14:textId="27648E1C" w:rsidR="00986924" w:rsidRPr="002E6C70" w:rsidRDefault="004A13C8" w:rsidP="004A13C8">
      <w:pPr>
        <w:pStyle w:val="SingleTxtG"/>
        <w:tabs>
          <w:tab w:val="left" w:pos="2552"/>
        </w:tabs>
        <w:ind w:left="1701"/>
        <w:rPr>
          <w:b/>
          <w:bCs/>
        </w:rPr>
      </w:pPr>
      <w:r w:rsidRPr="002E6C70">
        <w:t>117.</w:t>
      </w:r>
      <w:r w:rsidR="00986924" w:rsidRPr="002E6C70">
        <w:t>225</w:t>
      </w:r>
      <w:r w:rsidR="00986924" w:rsidRPr="002E6C70">
        <w:tab/>
      </w:r>
      <w:r w:rsidR="00986924" w:rsidRPr="002E6C70">
        <w:rPr>
          <w:b/>
          <w:bCs/>
        </w:rPr>
        <w:t>Promote effective implementation of equality policies, ensuring inclusive consultation with Afro-Honduran and Indigenous communities on matters that affect them (Gambia</w:t>
      </w:r>
      <w:proofErr w:type="gramStart"/>
      <w:r w:rsidR="00986924" w:rsidRPr="002E6C70">
        <w:rPr>
          <w:b/>
          <w:bCs/>
        </w:rPr>
        <w:t>);</w:t>
      </w:r>
      <w:proofErr w:type="gramEnd"/>
    </w:p>
    <w:p w14:paraId="2BCD7695" w14:textId="57AC9798" w:rsidR="00986924" w:rsidRPr="002E6C70" w:rsidRDefault="004A13C8" w:rsidP="004A13C8">
      <w:pPr>
        <w:pStyle w:val="SingleTxtG"/>
        <w:tabs>
          <w:tab w:val="left" w:pos="2552"/>
        </w:tabs>
        <w:ind w:left="1701"/>
        <w:rPr>
          <w:b/>
          <w:bCs/>
        </w:rPr>
      </w:pPr>
      <w:r w:rsidRPr="002E6C70">
        <w:t>117.</w:t>
      </w:r>
      <w:r w:rsidR="00986924" w:rsidRPr="002E6C70">
        <w:t>226</w:t>
      </w:r>
      <w:r w:rsidR="00986924" w:rsidRPr="002E6C70">
        <w:tab/>
      </w:r>
      <w:r w:rsidR="00986924" w:rsidRPr="002E6C70">
        <w:rPr>
          <w:b/>
          <w:bCs/>
        </w:rPr>
        <w:t>Ensure recognition of ancestral lands and territories of Indigenous and Afro-Honduran peoples, and adopt a framework for free, prior and informed consultations and consent for megaprojects concerning these territories (Austria</w:t>
      </w:r>
      <w:proofErr w:type="gramStart"/>
      <w:r w:rsidR="00986924" w:rsidRPr="002E6C70">
        <w:rPr>
          <w:b/>
          <w:bCs/>
        </w:rPr>
        <w:t>);</w:t>
      </w:r>
      <w:proofErr w:type="gramEnd"/>
    </w:p>
    <w:p w14:paraId="044B0408" w14:textId="134090BE" w:rsidR="00986924" w:rsidRPr="002E6C70" w:rsidRDefault="004A13C8" w:rsidP="004A13C8">
      <w:pPr>
        <w:pStyle w:val="SingleTxtG"/>
        <w:tabs>
          <w:tab w:val="left" w:pos="2552"/>
        </w:tabs>
        <w:ind w:left="1701"/>
        <w:rPr>
          <w:b/>
          <w:bCs/>
        </w:rPr>
      </w:pPr>
      <w:r w:rsidRPr="002E6C70">
        <w:t>117.</w:t>
      </w:r>
      <w:r w:rsidR="00986924" w:rsidRPr="002E6C70">
        <w:t>227</w:t>
      </w:r>
      <w:r w:rsidR="00986924" w:rsidRPr="002E6C70">
        <w:tab/>
      </w:r>
      <w:r w:rsidR="00986924" w:rsidRPr="002E6C70">
        <w:rPr>
          <w:b/>
          <w:bCs/>
        </w:rPr>
        <w:t>Strengthen land titling mechanisms and legal security of land tenure, and regulate the right to free, prior and informed consultation of Indigenous Peoples and Afro-descendants (Costa Rica</w:t>
      </w:r>
      <w:proofErr w:type="gramStart"/>
      <w:r w:rsidR="00986924" w:rsidRPr="002E6C70">
        <w:rPr>
          <w:b/>
          <w:bCs/>
        </w:rPr>
        <w:t>);</w:t>
      </w:r>
      <w:proofErr w:type="gramEnd"/>
    </w:p>
    <w:p w14:paraId="4CE64879" w14:textId="2EFD796E" w:rsidR="00986924" w:rsidRPr="002E6C70" w:rsidRDefault="004A13C8" w:rsidP="004A13C8">
      <w:pPr>
        <w:pStyle w:val="SingleTxtG"/>
        <w:tabs>
          <w:tab w:val="left" w:pos="2552"/>
        </w:tabs>
        <w:ind w:left="1701"/>
        <w:rPr>
          <w:b/>
          <w:bCs/>
        </w:rPr>
      </w:pPr>
      <w:r w:rsidRPr="002E6C70">
        <w:t>117.</w:t>
      </w:r>
      <w:r w:rsidR="00986924" w:rsidRPr="002E6C70">
        <w:t>228</w:t>
      </w:r>
      <w:r w:rsidR="00986924" w:rsidRPr="002E6C70">
        <w:tab/>
      </w:r>
      <w:r w:rsidR="00986924" w:rsidRPr="002E6C70">
        <w:rPr>
          <w:b/>
          <w:bCs/>
        </w:rPr>
        <w:t>Strengthen protection of Indigenous and Afro-descendant Peoples ensuring collective land rights and effective participation (Iran (Islamic Republic of)</w:t>
      </w:r>
      <w:proofErr w:type="gramStart"/>
      <w:r w:rsidR="00986924" w:rsidRPr="002E6C70">
        <w:rPr>
          <w:b/>
          <w:bCs/>
        </w:rPr>
        <w:t>);</w:t>
      </w:r>
      <w:proofErr w:type="gramEnd"/>
    </w:p>
    <w:p w14:paraId="3977322F" w14:textId="4D283179" w:rsidR="00986924" w:rsidRPr="002E6C70" w:rsidRDefault="004A13C8" w:rsidP="004A13C8">
      <w:pPr>
        <w:pStyle w:val="SingleTxtG"/>
        <w:tabs>
          <w:tab w:val="left" w:pos="2552"/>
        </w:tabs>
        <w:ind w:left="1701"/>
        <w:rPr>
          <w:b/>
          <w:bCs/>
        </w:rPr>
      </w:pPr>
      <w:r w:rsidRPr="002E6C70">
        <w:t>117.</w:t>
      </w:r>
      <w:r w:rsidR="00986924" w:rsidRPr="002E6C70">
        <w:t>229</w:t>
      </w:r>
      <w:r w:rsidR="00986924" w:rsidRPr="002E6C70">
        <w:tab/>
      </w:r>
      <w:r w:rsidR="00986924" w:rsidRPr="002E6C70">
        <w:rPr>
          <w:b/>
          <w:bCs/>
        </w:rPr>
        <w:t>Redouble measures aimed at guaranteeing security of land tenure, with an emphasis on rural areas and respect for the rights of Indigenous Peoples and People of African Descent (Cuba</w:t>
      </w:r>
      <w:proofErr w:type="gramStart"/>
      <w:r w:rsidR="00986924" w:rsidRPr="002E6C70">
        <w:rPr>
          <w:b/>
          <w:bCs/>
        </w:rPr>
        <w:t>);</w:t>
      </w:r>
      <w:proofErr w:type="gramEnd"/>
    </w:p>
    <w:p w14:paraId="2CCD01F4" w14:textId="19FED7DC" w:rsidR="00986924" w:rsidRPr="002E6C70" w:rsidRDefault="004A13C8" w:rsidP="004A13C8">
      <w:pPr>
        <w:pStyle w:val="SingleTxtG"/>
        <w:tabs>
          <w:tab w:val="left" w:pos="2552"/>
        </w:tabs>
        <w:ind w:left="1701"/>
        <w:rPr>
          <w:b/>
          <w:bCs/>
        </w:rPr>
      </w:pPr>
      <w:r w:rsidRPr="002E6C70">
        <w:t>117.</w:t>
      </w:r>
      <w:r w:rsidR="00986924" w:rsidRPr="002E6C70">
        <w:t>230</w:t>
      </w:r>
      <w:r w:rsidR="00986924" w:rsidRPr="002E6C70">
        <w:tab/>
      </w:r>
      <w:r w:rsidR="00986924" w:rsidRPr="002E6C70">
        <w:rPr>
          <w:b/>
          <w:bCs/>
        </w:rPr>
        <w:t>Further strengthen efforts to promote the economic empowerment of Indigenous and Afro-descendant Peoples through skills development and sustainable livelihood initiatives (Dominica</w:t>
      </w:r>
      <w:proofErr w:type="gramStart"/>
      <w:r w:rsidR="00986924" w:rsidRPr="002E6C70">
        <w:rPr>
          <w:b/>
          <w:bCs/>
        </w:rPr>
        <w:t>);</w:t>
      </w:r>
      <w:proofErr w:type="gramEnd"/>
    </w:p>
    <w:p w14:paraId="4FD0AF0D" w14:textId="60ABD1C9" w:rsidR="00986924" w:rsidRPr="002E6C70" w:rsidRDefault="004A13C8" w:rsidP="004A13C8">
      <w:pPr>
        <w:pStyle w:val="SingleTxtG"/>
        <w:tabs>
          <w:tab w:val="left" w:pos="2552"/>
        </w:tabs>
        <w:ind w:left="1701"/>
        <w:rPr>
          <w:b/>
          <w:bCs/>
        </w:rPr>
      </w:pPr>
      <w:r w:rsidRPr="002E6C70">
        <w:t>117.</w:t>
      </w:r>
      <w:r w:rsidR="00986924" w:rsidRPr="002E6C70">
        <w:t>231</w:t>
      </w:r>
      <w:r w:rsidR="00986924" w:rsidRPr="002E6C70">
        <w:tab/>
      </w:r>
      <w:r w:rsidR="00986924" w:rsidRPr="002E6C70">
        <w:rPr>
          <w:b/>
          <w:bCs/>
        </w:rPr>
        <w:t>Adopt a comprehensive legal framework that guarantees the protection and full enjoyment of the rights of LGBTIQ+ persons, eliminating discriminatory legal provisions that limit their equality before the law (Chile</w:t>
      </w:r>
      <w:proofErr w:type="gramStart"/>
      <w:r w:rsidR="00986924" w:rsidRPr="002E6C70">
        <w:rPr>
          <w:b/>
          <w:bCs/>
        </w:rPr>
        <w:t>);</w:t>
      </w:r>
      <w:proofErr w:type="gramEnd"/>
    </w:p>
    <w:p w14:paraId="13D87585" w14:textId="3A9BF512" w:rsidR="00986924" w:rsidRPr="002E6C70" w:rsidRDefault="004A13C8" w:rsidP="004A13C8">
      <w:pPr>
        <w:pStyle w:val="SingleTxtG"/>
        <w:tabs>
          <w:tab w:val="left" w:pos="2552"/>
        </w:tabs>
        <w:ind w:left="1701"/>
        <w:rPr>
          <w:b/>
          <w:bCs/>
        </w:rPr>
      </w:pPr>
      <w:r w:rsidRPr="002E6C70">
        <w:t>117.</w:t>
      </w:r>
      <w:r w:rsidR="00986924" w:rsidRPr="002E6C70">
        <w:t>232</w:t>
      </w:r>
      <w:r w:rsidR="00986924" w:rsidRPr="002E6C70">
        <w:tab/>
      </w:r>
      <w:r w:rsidR="00986924" w:rsidRPr="002E6C70">
        <w:rPr>
          <w:b/>
          <w:bCs/>
        </w:rPr>
        <w:t>Strengthen the fight against discrimination and violence against LGBT+ persons and enhance the protection and support of victims (France</w:t>
      </w:r>
      <w:proofErr w:type="gramStart"/>
      <w:r w:rsidR="00986924" w:rsidRPr="002E6C70">
        <w:rPr>
          <w:b/>
          <w:bCs/>
        </w:rPr>
        <w:t>);</w:t>
      </w:r>
      <w:proofErr w:type="gramEnd"/>
    </w:p>
    <w:p w14:paraId="72212317" w14:textId="0C158058" w:rsidR="00986924" w:rsidRPr="002E6C70" w:rsidRDefault="004A13C8" w:rsidP="004A13C8">
      <w:pPr>
        <w:pStyle w:val="SingleTxtG"/>
        <w:tabs>
          <w:tab w:val="left" w:pos="2552"/>
        </w:tabs>
        <w:ind w:left="1701"/>
        <w:rPr>
          <w:b/>
          <w:bCs/>
        </w:rPr>
      </w:pPr>
      <w:r w:rsidRPr="002E6C70">
        <w:t>117.</w:t>
      </w:r>
      <w:r w:rsidR="00986924" w:rsidRPr="002E6C70">
        <w:t>233</w:t>
      </w:r>
      <w:r w:rsidR="00986924" w:rsidRPr="002E6C70">
        <w:tab/>
      </w:r>
      <w:r w:rsidR="00986924" w:rsidRPr="002E6C70">
        <w:rPr>
          <w:b/>
          <w:bCs/>
        </w:rPr>
        <w:t>Develop, enact, and enforce comprehensive legislation that criminalizes all forms of discrimination against persons of diverse sexual orientation, gender identity and expression, and sex characteristics (SOGIESC) (Iceland</w:t>
      </w:r>
      <w:proofErr w:type="gramStart"/>
      <w:r w:rsidR="00986924" w:rsidRPr="002E6C70">
        <w:rPr>
          <w:b/>
          <w:bCs/>
        </w:rPr>
        <w:t>);</w:t>
      </w:r>
      <w:proofErr w:type="gramEnd"/>
    </w:p>
    <w:p w14:paraId="7C4C16E6" w14:textId="2FE96A6A" w:rsidR="00986924" w:rsidRPr="002E6C70" w:rsidRDefault="004A13C8" w:rsidP="004A13C8">
      <w:pPr>
        <w:pStyle w:val="SingleTxtG"/>
        <w:tabs>
          <w:tab w:val="left" w:pos="2552"/>
        </w:tabs>
        <w:ind w:left="1701"/>
        <w:rPr>
          <w:b/>
          <w:bCs/>
        </w:rPr>
      </w:pPr>
      <w:r w:rsidRPr="002E6C70">
        <w:t>117.</w:t>
      </w:r>
      <w:r w:rsidR="00986924" w:rsidRPr="002E6C70">
        <w:t>234</w:t>
      </w:r>
      <w:r w:rsidR="00986924" w:rsidRPr="002E6C70">
        <w:tab/>
      </w:r>
      <w:r w:rsidR="00986924" w:rsidRPr="002E6C70">
        <w:rPr>
          <w:b/>
          <w:bCs/>
        </w:rPr>
        <w:t>Implement a Protocol for Differentiated Care for LGBTIQ+ Users of the Security and Justice System, taking a rights-based and sexual diversity approach for the collection of data on violence perpetrated against these individuals (Netherlands (Kingdom of the)</w:t>
      </w:r>
      <w:proofErr w:type="gramStart"/>
      <w:r w:rsidR="00986924" w:rsidRPr="002E6C70">
        <w:rPr>
          <w:b/>
          <w:bCs/>
        </w:rPr>
        <w:t>);</w:t>
      </w:r>
      <w:proofErr w:type="gramEnd"/>
    </w:p>
    <w:p w14:paraId="0E1764FA" w14:textId="28A4320F" w:rsidR="00986924" w:rsidRPr="002E6C70" w:rsidRDefault="004A13C8" w:rsidP="004A13C8">
      <w:pPr>
        <w:pStyle w:val="SingleTxtG"/>
        <w:tabs>
          <w:tab w:val="left" w:pos="2552"/>
        </w:tabs>
        <w:ind w:left="1701"/>
        <w:rPr>
          <w:b/>
          <w:bCs/>
        </w:rPr>
      </w:pPr>
      <w:r w:rsidRPr="002E6C70">
        <w:t>117.</w:t>
      </w:r>
      <w:r w:rsidR="00986924" w:rsidRPr="002E6C70">
        <w:t>235</w:t>
      </w:r>
      <w:r w:rsidR="00986924" w:rsidRPr="002E6C70">
        <w:tab/>
      </w:r>
      <w:r w:rsidR="00986924" w:rsidRPr="002E6C70">
        <w:rPr>
          <w:b/>
          <w:bCs/>
        </w:rPr>
        <w:t>Conduct prompt and effective investigations into killings and other crimes targeting LGBTQI+ persons and prosecute those responsible (Czechia</w:t>
      </w:r>
      <w:proofErr w:type="gramStart"/>
      <w:r w:rsidR="00986924" w:rsidRPr="002E6C70">
        <w:rPr>
          <w:b/>
          <w:bCs/>
        </w:rPr>
        <w:t>);</w:t>
      </w:r>
      <w:proofErr w:type="gramEnd"/>
    </w:p>
    <w:p w14:paraId="32898232" w14:textId="3E214337" w:rsidR="00986924" w:rsidRPr="002E6C70" w:rsidRDefault="004A13C8" w:rsidP="004A13C8">
      <w:pPr>
        <w:pStyle w:val="SingleTxtG"/>
        <w:tabs>
          <w:tab w:val="left" w:pos="2552"/>
        </w:tabs>
        <w:ind w:left="1701"/>
        <w:rPr>
          <w:b/>
          <w:bCs/>
        </w:rPr>
      </w:pPr>
      <w:r w:rsidRPr="002E6C70">
        <w:t>117.</w:t>
      </w:r>
      <w:r w:rsidR="00986924" w:rsidRPr="002E6C70">
        <w:t>236</w:t>
      </w:r>
      <w:r w:rsidR="00986924" w:rsidRPr="002E6C70">
        <w:tab/>
      </w:r>
      <w:r w:rsidR="00986924" w:rsidRPr="002E6C70">
        <w:rPr>
          <w:b/>
          <w:bCs/>
        </w:rPr>
        <w:t>Decriminalize same-sex relations between consenting adults (Iceland</w:t>
      </w:r>
      <w:proofErr w:type="gramStart"/>
      <w:r w:rsidR="00986924" w:rsidRPr="002E6C70">
        <w:rPr>
          <w:b/>
          <w:bCs/>
        </w:rPr>
        <w:t>);</w:t>
      </w:r>
      <w:proofErr w:type="gramEnd"/>
    </w:p>
    <w:p w14:paraId="6054748E" w14:textId="1D1C5FB0" w:rsidR="00986924" w:rsidRPr="002E6C70" w:rsidRDefault="004A13C8" w:rsidP="004A13C8">
      <w:pPr>
        <w:pStyle w:val="SingleTxtG"/>
        <w:tabs>
          <w:tab w:val="left" w:pos="2552"/>
        </w:tabs>
        <w:ind w:left="1701"/>
        <w:rPr>
          <w:b/>
          <w:bCs/>
        </w:rPr>
      </w:pPr>
      <w:r w:rsidRPr="002E6C70">
        <w:t>117.</w:t>
      </w:r>
      <w:r w:rsidR="00986924" w:rsidRPr="002E6C70">
        <w:t>237</w:t>
      </w:r>
      <w:r w:rsidR="00986924" w:rsidRPr="002E6C70">
        <w:tab/>
      </w:r>
      <w:r w:rsidR="00986924" w:rsidRPr="002E6C70">
        <w:rPr>
          <w:b/>
          <w:bCs/>
        </w:rPr>
        <w:t>Review the legal framework and policies aimed at combating discrimination based on sexual orientation and gender identity, in line with international human rights standards, while also ensuring the full guarantee of civil rights for same-sex couples (Brazil</w:t>
      </w:r>
      <w:proofErr w:type="gramStart"/>
      <w:r w:rsidR="00986924" w:rsidRPr="002E6C70">
        <w:rPr>
          <w:b/>
          <w:bCs/>
        </w:rPr>
        <w:t>);</w:t>
      </w:r>
      <w:proofErr w:type="gramEnd"/>
    </w:p>
    <w:p w14:paraId="230854DD" w14:textId="648F9A15" w:rsidR="00986924" w:rsidRPr="002E6C70" w:rsidRDefault="004A13C8" w:rsidP="004A13C8">
      <w:pPr>
        <w:pStyle w:val="SingleTxtG"/>
        <w:tabs>
          <w:tab w:val="left" w:pos="2552"/>
        </w:tabs>
        <w:ind w:left="1701"/>
        <w:rPr>
          <w:b/>
          <w:bCs/>
        </w:rPr>
      </w:pPr>
      <w:r w:rsidRPr="002E6C70">
        <w:t>117.</w:t>
      </w:r>
      <w:r w:rsidR="00986924" w:rsidRPr="002E6C70">
        <w:t>238</w:t>
      </w:r>
      <w:r w:rsidR="00986924" w:rsidRPr="002E6C70">
        <w:tab/>
      </w:r>
      <w:r w:rsidR="00986924" w:rsidRPr="002E6C70">
        <w:rPr>
          <w:b/>
          <w:bCs/>
        </w:rPr>
        <w:t>Adopt the necessary constitutional and legal reforms to allow same-sex marriage, as well as to guarantee the right to the legal recognition of trans persons’ gender identity (Mexico</w:t>
      </w:r>
      <w:proofErr w:type="gramStart"/>
      <w:r w:rsidR="00986924" w:rsidRPr="002E6C70">
        <w:rPr>
          <w:b/>
          <w:bCs/>
        </w:rPr>
        <w:t>);</w:t>
      </w:r>
      <w:proofErr w:type="gramEnd"/>
    </w:p>
    <w:p w14:paraId="11AC5DA2" w14:textId="74170BD7" w:rsidR="00986924" w:rsidRPr="002E6C70" w:rsidRDefault="004A13C8" w:rsidP="004A13C8">
      <w:pPr>
        <w:pStyle w:val="SingleTxtG"/>
        <w:tabs>
          <w:tab w:val="left" w:pos="2552"/>
        </w:tabs>
        <w:ind w:left="1701"/>
        <w:rPr>
          <w:b/>
          <w:bCs/>
        </w:rPr>
      </w:pPr>
      <w:r w:rsidRPr="002E6C70">
        <w:t>117.</w:t>
      </w:r>
      <w:r w:rsidR="00986924" w:rsidRPr="002E6C70">
        <w:t>239</w:t>
      </w:r>
      <w:r w:rsidR="00986924" w:rsidRPr="002E6C70">
        <w:tab/>
      </w:r>
      <w:r w:rsidR="00986924" w:rsidRPr="002E6C70">
        <w:rPr>
          <w:b/>
          <w:bCs/>
        </w:rPr>
        <w:t>Introduce a transparent administrative self-identification process for legal gender recognition free from intrusive requirements (Iceland</w:t>
      </w:r>
      <w:proofErr w:type="gramStart"/>
      <w:r w:rsidR="00986924" w:rsidRPr="002E6C70">
        <w:rPr>
          <w:b/>
          <w:bCs/>
        </w:rPr>
        <w:t>);</w:t>
      </w:r>
      <w:proofErr w:type="gramEnd"/>
    </w:p>
    <w:p w14:paraId="1C90BDEF" w14:textId="332E2CBE" w:rsidR="00986924" w:rsidRPr="002E6C70" w:rsidRDefault="004A13C8" w:rsidP="004A13C8">
      <w:pPr>
        <w:pStyle w:val="SingleTxtG"/>
        <w:tabs>
          <w:tab w:val="left" w:pos="2552"/>
        </w:tabs>
        <w:ind w:left="1701"/>
        <w:rPr>
          <w:b/>
          <w:bCs/>
        </w:rPr>
      </w:pPr>
      <w:r w:rsidRPr="002E6C70">
        <w:t>117.</w:t>
      </w:r>
      <w:r w:rsidR="00986924" w:rsidRPr="002E6C70">
        <w:t>240</w:t>
      </w:r>
      <w:r w:rsidR="00986924" w:rsidRPr="002E6C70">
        <w:tab/>
      </w:r>
      <w:r w:rsidR="00986924" w:rsidRPr="002E6C70">
        <w:rPr>
          <w:b/>
          <w:bCs/>
        </w:rPr>
        <w:t>Take the necessary measures to comply with the jurisprudence of the Inter-American Court of Human Rights, establishing a process for the recognition of gender identity, and advancing in the adoption of the Gender Identity Change Law (Spain</w:t>
      </w:r>
      <w:proofErr w:type="gramStart"/>
      <w:r w:rsidR="00986924" w:rsidRPr="002E6C70">
        <w:rPr>
          <w:b/>
          <w:bCs/>
        </w:rPr>
        <w:t>);</w:t>
      </w:r>
      <w:proofErr w:type="gramEnd"/>
    </w:p>
    <w:p w14:paraId="77D3487F" w14:textId="0D7755C2" w:rsidR="00986924" w:rsidRPr="002E6C70" w:rsidRDefault="004A13C8" w:rsidP="004A13C8">
      <w:pPr>
        <w:pStyle w:val="SingleTxtG"/>
        <w:tabs>
          <w:tab w:val="left" w:pos="2552"/>
        </w:tabs>
        <w:ind w:left="1701"/>
        <w:rPr>
          <w:b/>
          <w:bCs/>
        </w:rPr>
      </w:pPr>
      <w:r w:rsidRPr="002E6C70">
        <w:t>117.</w:t>
      </w:r>
      <w:r w:rsidR="00986924" w:rsidRPr="002E6C70">
        <w:t>241</w:t>
      </w:r>
      <w:r w:rsidR="00986924" w:rsidRPr="002E6C70">
        <w:tab/>
      </w:r>
      <w:r w:rsidR="00986924" w:rsidRPr="002E6C70">
        <w:rPr>
          <w:b/>
          <w:bCs/>
        </w:rPr>
        <w:t>Continue providing necessary support to returning migrants to facilitate their smooth integration into society and enable them to contribute to national development (China</w:t>
      </w:r>
      <w:proofErr w:type="gramStart"/>
      <w:r w:rsidR="00986924" w:rsidRPr="002E6C70">
        <w:rPr>
          <w:b/>
          <w:bCs/>
        </w:rPr>
        <w:t>);</w:t>
      </w:r>
      <w:proofErr w:type="gramEnd"/>
    </w:p>
    <w:p w14:paraId="7F9125B2" w14:textId="3621BA0F" w:rsidR="00986924" w:rsidRPr="002E6C70" w:rsidRDefault="004A13C8" w:rsidP="004A13C8">
      <w:pPr>
        <w:pStyle w:val="SingleTxtG"/>
        <w:tabs>
          <w:tab w:val="left" w:pos="2552"/>
        </w:tabs>
        <w:ind w:left="1701"/>
        <w:rPr>
          <w:b/>
          <w:bCs/>
        </w:rPr>
      </w:pPr>
      <w:r w:rsidRPr="002E6C70">
        <w:t>117.</w:t>
      </w:r>
      <w:r w:rsidR="00986924" w:rsidRPr="002E6C70">
        <w:t>242</w:t>
      </w:r>
      <w:r w:rsidR="00986924" w:rsidRPr="002E6C70">
        <w:tab/>
      </w:r>
      <w:r w:rsidR="00986924" w:rsidRPr="002E6C70">
        <w:rPr>
          <w:b/>
          <w:bCs/>
        </w:rPr>
        <w:t>Strengthen the implementation of programmes aimed at facilitating the reintegration of returning migrants from a human rights-based approach (Venezuela (Bolivarian Republic of)</w:t>
      </w:r>
      <w:proofErr w:type="gramStart"/>
      <w:r w:rsidR="00986924" w:rsidRPr="002E6C70">
        <w:rPr>
          <w:b/>
          <w:bCs/>
        </w:rPr>
        <w:t>);</w:t>
      </w:r>
      <w:proofErr w:type="gramEnd"/>
    </w:p>
    <w:p w14:paraId="7E601DB7" w14:textId="46EBAF56" w:rsidR="00986924" w:rsidRPr="002E6C70" w:rsidRDefault="004A13C8" w:rsidP="004A13C8">
      <w:pPr>
        <w:pStyle w:val="SingleTxtG"/>
        <w:tabs>
          <w:tab w:val="left" w:pos="2552"/>
        </w:tabs>
        <w:ind w:left="1701"/>
        <w:rPr>
          <w:b/>
          <w:bCs/>
        </w:rPr>
      </w:pPr>
      <w:r w:rsidRPr="002E6C70">
        <w:t>117.</w:t>
      </w:r>
      <w:r w:rsidR="00986924" w:rsidRPr="002E6C70">
        <w:t>243</w:t>
      </w:r>
      <w:r w:rsidR="00986924" w:rsidRPr="002E6C70">
        <w:tab/>
      </w:r>
      <w:r w:rsidR="00986924" w:rsidRPr="002E6C70">
        <w:rPr>
          <w:b/>
          <w:bCs/>
        </w:rPr>
        <w:t>Redouble efforts to ensure the effective implementation of the Act for the Prevention of Internal Displacement and the Protection and Care of Internally Displaced Persons, with the necessary resources and adequate inter-institutional coordination that ensure the full exercise of the human rights of displaced persons (Peru).</w:t>
      </w:r>
    </w:p>
    <w:p w14:paraId="4860DFA7" w14:textId="5AB24092" w:rsidR="00986924" w:rsidRPr="002E6C70" w:rsidRDefault="00986924" w:rsidP="00986924">
      <w:pPr>
        <w:pStyle w:val="SingleTxtG"/>
        <w:rPr>
          <w:i/>
        </w:rPr>
      </w:pPr>
      <w:r w:rsidRPr="002E6C70">
        <w:t>118.</w:t>
      </w:r>
      <w:r w:rsidRPr="002E6C70">
        <w:tab/>
      </w:r>
      <w:r w:rsidRPr="002E6C70">
        <w:rPr>
          <w:b/>
          <w:bCs/>
        </w:rPr>
        <w:t>All conclusions and/or recommendations contained in the present report reflect the position of the submitting State(s) and/or the State under review. They should not be construed as endorsed by the Working Group as a whole.</w:t>
      </w:r>
    </w:p>
    <w:p w14:paraId="4770F258" w14:textId="77777777" w:rsidR="00986924" w:rsidRPr="00810BA5" w:rsidRDefault="00986924" w:rsidP="00986924">
      <w:pPr>
        <w:pStyle w:val="HChG"/>
      </w:pPr>
      <w:r w:rsidRPr="002E6C70">
        <w:br w:type="page"/>
      </w:r>
      <w:bookmarkStart w:id="14" w:name="Section_HDR_Annex"/>
      <w:r w:rsidRPr="00810BA5">
        <w:t>Annex</w:t>
      </w:r>
      <w:bookmarkEnd w:id="14"/>
    </w:p>
    <w:p w14:paraId="530DEA4B" w14:textId="77777777" w:rsidR="00986924" w:rsidRPr="00810BA5" w:rsidRDefault="00986924" w:rsidP="00986924">
      <w:pPr>
        <w:pStyle w:val="H1G"/>
      </w:pPr>
      <w:r w:rsidRPr="00810BA5">
        <w:tab/>
      </w:r>
      <w:r w:rsidRPr="00810BA5">
        <w:tab/>
      </w:r>
      <w:bookmarkStart w:id="15" w:name="Sub_Section_HDR_Composition_delegation"/>
      <w:r w:rsidRPr="00810BA5">
        <w:t>Composition of the delegation</w:t>
      </w:r>
      <w:bookmarkEnd w:id="15"/>
    </w:p>
    <w:p w14:paraId="57E20E4B" w14:textId="77777777" w:rsidR="00986924" w:rsidRDefault="00986924" w:rsidP="00986924">
      <w:pPr>
        <w:pStyle w:val="SingleTxtG"/>
        <w:ind w:firstLine="567"/>
        <w:rPr>
          <w:lang w:val="en-US"/>
        </w:rPr>
      </w:pPr>
      <w:r w:rsidRPr="00810BA5">
        <w:rPr>
          <w:lang w:val="en-US"/>
        </w:rPr>
        <w:t xml:space="preserve">The delegation of </w:t>
      </w:r>
      <w:r>
        <w:rPr>
          <w:lang w:val="en-US"/>
        </w:rPr>
        <w:t xml:space="preserve">Honduras </w:t>
      </w:r>
      <w:r w:rsidRPr="00810BA5">
        <w:rPr>
          <w:lang w:val="en-US"/>
        </w:rPr>
        <w:t xml:space="preserve">was headed by </w:t>
      </w:r>
      <w:r w:rsidRPr="00810BA5">
        <w:rPr>
          <w:rFonts w:eastAsia="Lato"/>
          <w:color w:val="000000"/>
          <w:lang w:val="en-US"/>
        </w:rPr>
        <w:t>Mr. Héctor Longino BECERRA LANZA</w:t>
      </w:r>
      <w:r>
        <w:rPr>
          <w:rFonts w:eastAsia="Lato"/>
          <w:color w:val="000000"/>
          <w:lang w:val="en-US"/>
        </w:rPr>
        <w:t>,</w:t>
      </w:r>
      <w:r w:rsidRPr="00810BA5">
        <w:rPr>
          <w:rFonts w:eastAsia="Lato"/>
          <w:color w:val="000000"/>
          <w:lang w:val="en-US"/>
        </w:rPr>
        <w:t xml:space="preserve"> Secretary of State for Human Rights </w:t>
      </w:r>
      <w:r w:rsidRPr="00810BA5">
        <w:rPr>
          <w:lang w:val="en-US"/>
        </w:rPr>
        <w:t>and composed of the following members:</w:t>
      </w:r>
    </w:p>
    <w:p w14:paraId="164B454A"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Marcela Arias Moncada, </w:t>
      </w:r>
      <w:r w:rsidRPr="00810BA5">
        <w:rPr>
          <w:rFonts w:eastAsia="Lato"/>
          <w:lang w:val="es-ES"/>
        </w:rPr>
        <w:t>Embajadora, Representante Permanente en la Misión Permanente de Honduras ante Naciones Unidas y otros Organismos Internacionales en Ginebra;</w:t>
      </w:r>
    </w:p>
    <w:p w14:paraId="60ADECE4"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Silvia Bessy Ayala, </w:t>
      </w:r>
      <w:r w:rsidRPr="00810BA5">
        <w:rPr>
          <w:rFonts w:eastAsia="Lato"/>
          <w:lang w:val="es-ES"/>
        </w:rPr>
        <w:t>Diputada en el Congreso Nacional de la República;</w:t>
      </w:r>
    </w:p>
    <w:p w14:paraId="0B65CBD6"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Marcio Cabañas Cadillo, </w:t>
      </w:r>
      <w:proofErr w:type="gramStart"/>
      <w:r w:rsidRPr="00810BA5">
        <w:rPr>
          <w:rFonts w:eastAsia="Lato"/>
          <w:lang w:val="es-ES"/>
        </w:rPr>
        <w:t>Fiscal General</w:t>
      </w:r>
      <w:proofErr w:type="gramEnd"/>
      <w:r w:rsidRPr="00810BA5">
        <w:rPr>
          <w:rFonts w:eastAsia="Lato"/>
          <w:lang w:val="es-ES"/>
        </w:rPr>
        <w:t xml:space="preserve"> Adjunto de la República;</w:t>
      </w:r>
    </w:p>
    <w:p w14:paraId="5B497E86"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t>Sra. Karen Rosibel Fúnez Flores</w:t>
      </w:r>
      <w:r>
        <w:rPr>
          <w:rFonts w:eastAsia="Lato"/>
          <w:lang w:val="es-ES"/>
        </w:rPr>
        <w:t xml:space="preserve">, </w:t>
      </w:r>
      <w:proofErr w:type="gramStart"/>
      <w:r w:rsidRPr="00810BA5">
        <w:rPr>
          <w:rFonts w:eastAsia="Lato"/>
          <w:lang w:val="es-ES"/>
        </w:rPr>
        <w:t>Secretaria General</w:t>
      </w:r>
      <w:proofErr w:type="gramEnd"/>
      <w:r w:rsidRPr="00810BA5">
        <w:rPr>
          <w:rFonts w:eastAsia="Lato"/>
          <w:lang w:val="es-ES"/>
        </w:rPr>
        <w:t xml:space="preserve"> </w:t>
      </w:r>
      <w:proofErr w:type="spellStart"/>
      <w:r w:rsidRPr="00810BA5">
        <w:rPr>
          <w:rFonts w:eastAsia="Lato"/>
          <w:lang w:val="es-ES"/>
        </w:rPr>
        <w:t>Procuradoría</w:t>
      </w:r>
      <w:proofErr w:type="spellEnd"/>
      <w:r w:rsidRPr="00810BA5">
        <w:rPr>
          <w:rFonts w:eastAsia="Lato"/>
          <w:lang w:val="es-ES"/>
        </w:rPr>
        <w:t xml:space="preserve"> General de la República;</w:t>
      </w:r>
    </w:p>
    <w:p w14:paraId="2D87B3D9"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Lizeth Armandina Coello Gómez, </w:t>
      </w:r>
      <w:proofErr w:type="gramStart"/>
      <w:r w:rsidRPr="00810BA5">
        <w:rPr>
          <w:rFonts w:eastAsia="Lato"/>
          <w:lang w:val="es-ES"/>
        </w:rPr>
        <w:t>Secretaria</w:t>
      </w:r>
      <w:proofErr w:type="gramEnd"/>
      <w:r w:rsidRPr="00810BA5">
        <w:rPr>
          <w:rFonts w:eastAsia="Lato"/>
          <w:lang w:val="es-ES"/>
        </w:rPr>
        <w:t xml:space="preserve"> de Estado en el Despacho de Niñez, Adolescencia y Familia;</w:t>
      </w:r>
    </w:p>
    <w:p w14:paraId="4A0B4527"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Daniel Enrique Esponda Velásquez, </w:t>
      </w:r>
      <w:proofErr w:type="gramStart"/>
      <w:r w:rsidRPr="00810BA5">
        <w:rPr>
          <w:rFonts w:eastAsia="Lato"/>
          <w:lang w:val="es-ES"/>
        </w:rPr>
        <w:t>Secretario</w:t>
      </w:r>
      <w:proofErr w:type="gramEnd"/>
      <w:r w:rsidRPr="00810BA5">
        <w:rPr>
          <w:rFonts w:eastAsia="Lato"/>
          <w:lang w:val="es-ES"/>
        </w:rPr>
        <w:t xml:space="preserve"> de Estado en el Despacho de Educación;</w:t>
      </w:r>
    </w:p>
    <w:p w14:paraId="2D68C149"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Carmen </w:t>
      </w:r>
      <w:proofErr w:type="spellStart"/>
      <w:r w:rsidRPr="003E3F37">
        <w:rPr>
          <w:rFonts w:eastAsia="Lato"/>
          <w:lang w:val="es-ES"/>
        </w:rPr>
        <w:t>Azalia</w:t>
      </w:r>
      <w:proofErr w:type="spellEnd"/>
      <w:r w:rsidRPr="003E3F37">
        <w:rPr>
          <w:rFonts w:eastAsia="Lato"/>
          <w:lang w:val="es-ES"/>
        </w:rPr>
        <w:t xml:space="preserve"> Espinoza Carrasco, </w:t>
      </w:r>
      <w:r w:rsidRPr="00810BA5">
        <w:rPr>
          <w:rFonts w:eastAsia="Lato"/>
          <w:lang w:val="es-ES"/>
        </w:rPr>
        <w:t>Instituto Nacional para la Atención de Menores Infractores;</w:t>
      </w:r>
    </w:p>
    <w:p w14:paraId="26CBD860" w14:textId="77777777" w:rsidR="00986924" w:rsidRPr="00810BA5" w:rsidRDefault="00986924" w:rsidP="00986924">
      <w:pPr>
        <w:pStyle w:val="Bullet1G"/>
        <w:numPr>
          <w:ilvl w:val="0"/>
          <w:numId w:val="0"/>
        </w:numPr>
        <w:tabs>
          <w:tab w:val="left" w:pos="1701"/>
        </w:tabs>
        <w:ind w:left="1701" w:hanging="170"/>
        <w:rPr>
          <w:rFonts w:eastAsia="Lato"/>
          <w:b/>
          <w:lang w:val="es-ES"/>
        </w:rPr>
      </w:pPr>
      <w:r w:rsidRPr="00810BA5">
        <w:rPr>
          <w:rFonts w:eastAsia="Lato"/>
          <w:lang w:val="es-ES"/>
        </w:rPr>
        <w:t>•</w:t>
      </w:r>
      <w:r w:rsidRPr="00810BA5">
        <w:rPr>
          <w:rFonts w:eastAsia="Lato"/>
          <w:lang w:val="es-ES"/>
        </w:rPr>
        <w:tab/>
      </w:r>
      <w:r w:rsidRPr="003E3F37">
        <w:rPr>
          <w:rFonts w:eastAsia="Lato"/>
          <w:lang w:val="es-ES"/>
        </w:rPr>
        <w:t xml:space="preserve">Sr. Brian Erazo Muñoz, </w:t>
      </w:r>
      <w:r w:rsidRPr="00810BA5">
        <w:rPr>
          <w:rFonts w:eastAsia="Lato"/>
          <w:lang w:val="es-ES"/>
        </w:rPr>
        <w:t>Sub-</w:t>
      </w:r>
      <w:proofErr w:type="gramStart"/>
      <w:r w:rsidRPr="00810BA5">
        <w:rPr>
          <w:rFonts w:eastAsia="Lato"/>
          <w:lang w:val="es-ES"/>
        </w:rPr>
        <w:t>Secretario</w:t>
      </w:r>
      <w:proofErr w:type="gramEnd"/>
      <w:r w:rsidRPr="00810BA5">
        <w:rPr>
          <w:rFonts w:eastAsia="Lato"/>
          <w:lang w:val="es-ES"/>
        </w:rPr>
        <w:t xml:space="preserve"> de Estado en el Despacho de Regulación en la Secretaría de Estado en el Despacho de Salud;</w:t>
      </w:r>
    </w:p>
    <w:p w14:paraId="75389FF5"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w:t>
      </w:r>
      <w:proofErr w:type="spellStart"/>
      <w:r w:rsidRPr="003E3F37">
        <w:rPr>
          <w:rFonts w:eastAsia="Lato"/>
          <w:lang w:val="es-ES"/>
        </w:rPr>
        <w:t>Olbin</w:t>
      </w:r>
      <w:proofErr w:type="spellEnd"/>
      <w:r w:rsidRPr="003E3F37">
        <w:rPr>
          <w:rFonts w:eastAsia="Lato"/>
          <w:lang w:val="es-ES"/>
        </w:rPr>
        <w:t xml:space="preserve"> Antonio </w:t>
      </w:r>
      <w:proofErr w:type="spellStart"/>
      <w:r w:rsidRPr="003E3F37">
        <w:rPr>
          <w:rFonts w:eastAsia="Lato"/>
          <w:lang w:val="es-ES"/>
        </w:rPr>
        <w:t>Mejia</w:t>
      </w:r>
      <w:proofErr w:type="spellEnd"/>
      <w:r w:rsidRPr="003E3F37">
        <w:rPr>
          <w:rFonts w:eastAsia="Lato"/>
          <w:lang w:val="es-ES"/>
        </w:rPr>
        <w:t xml:space="preserve"> Cambar, </w:t>
      </w:r>
      <w:proofErr w:type="gramStart"/>
      <w:r w:rsidRPr="00810BA5">
        <w:rPr>
          <w:rFonts w:eastAsia="Lato"/>
          <w:lang w:val="es-ES"/>
        </w:rPr>
        <w:t>Subdirector</w:t>
      </w:r>
      <w:proofErr w:type="gramEnd"/>
      <w:r w:rsidRPr="00810BA5">
        <w:rPr>
          <w:rFonts w:eastAsia="Lato"/>
          <w:lang w:val="es-ES"/>
        </w:rPr>
        <w:t xml:space="preserve"> de Derechos Humanos </w:t>
      </w:r>
      <w:proofErr w:type="spellStart"/>
      <w:r w:rsidRPr="00810BA5">
        <w:rPr>
          <w:rFonts w:eastAsia="Lato"/>
          <w:lang w:val="es-ES"/>
        </w:rPr>
        <w:t>Procuradoría</w:t>
      </w:r>
      <w:proofErr w:type="spellEnd"/>
      <w:r w:rsidRPr="00810BA5">
        <w:rPr>
          <w:rFonts w:eastAsia="Lato"/>
          <w:lang w:val="es-ES"/>
        </w:rPr>
        <w:t xml:space="preserve"> General de la República;</w:t>
      </w:r>
    </w:p>
    <w:p w14:paraId="185D65FA"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Edwin Edgardo Cruz Mendoza, </w:t>
      </w:r>
      <w:proofErr w:type="gramStart"/>
      <w:r w:rsidRPr="00810BA5">
        <w:rPr>
          <w:rFonts w:eastAsia="Lato"/>
          <w:lang w:val="es-ES"/>
        </w:rPr>
        <w:t>Jefe</w:t>
      </w:r>
      <w:proofErr w:type="gramEnd"/>
      <w:r w:rsidRPr="00810BA5">
        <w:rPr>
          <w:rFonts w:eastAsia="Lato"/>
          <w:lang w:val="es-ES"/>
        </w:rPr>
        <w:t xml:space="preserve"> del Departamento de Derechos Humanos en la Secretaría de Estado en el Despacho de Seguridad</w:t>
      </w:r>
    </w:p>
    <w:p w14:paraId="521DF7EB"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Eduardo Humberto Alemán Martínez, </w:t>
      </w:r>
      <w:proofErr w:type="gramStart"/>
      <w:r w:rsidRPr="00810BA5">
        <w:rPr>
          <w:rFonts w:eastAsia="Lato"/>
          <w:lang w:val="es-ES"/>
        </w:rPr>
        <w:t>Director</w:t>
      </w:r>
      <w:proofErr w:type="gramEnd"/>
      <w:r w:rsidRPr="00810BA5">
        <w:rPr>
          <w:rFonts w:eastAsia="Lato"/>
          <w:lang w:val="es-ES"/>
        </w:rPr>
        <w:t xml:space="preserve"> de la Dirección de Derechos Humanos y Equidad de Género en la Secretaría de Estado en el Despacho de Defensa;</w:t>
      </w:r>
    </w:p>
    <w:p w14:paraId="62BCD2E0"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w:t>
      </w:r>
      <w:proofErr w:type="spellStart"/>
      <w:r w:rsidRPr="003E3F37">
        <w:rPr>
          <w:rFonts w:eastAsia="Lato"/>
          <w:lang w:val="es-ES"/>
        </w:rPr>
        <w:t>Naama</w:t>
      </w:r>
      <w:proofErr w:type="spellEnd"/>
      <w:r w:rsidRPr="003E3F37">
        <w:rPr>
          <w:rFonts w:eastAsia="Lato"/>
          <w:lang w:val="es-ES"/>
        </w:rPr>
        <w:t xml:space="preserve"> </w:t>
      </w:r>
      <w:proofErr w:type="spellStart"/>
      <w:r w:rsidRPr="003E3F37">
        <w:rPr>
          <w:rFonts w:eastAsia="Lato"/>
          <w:lang w:val="es-ES"/>
        </w:rPr>
        <w:t>Sarai</w:t>
      </w:r>
      <w:proofErr w:type="spellEnd"/>
      <w:r w:rsidRPr="003E3F37">
        <w:rPr>
          <w:rFonts w:eastAsia="Lato"/>
          <w:lang w:val="es-ES"/>
        </w:rPr>
        <w:t xml:space="preserve"> López Ávila, </w:t>
      </w:r>
      <w:proofErr w:type="gramStart"/>
      <w:r w:rsidRPr="00810BA5">
        <w:rPr>
          <w:rFonts w:eastAsia="Lato"/>
          <w:lang w:val="es-ES"/>
        </w:rPr>
        <w:t>Directora</w:t>
      </w:r>
      <w:proofErr w:type="gramEnd"/>
      <w:r w:rsidRPr="00810BA5">
        <w:rPr>
          <w:rFonts w:eastAsia="Lato"/>
          <w:lang w:val="es-ES"/>
        </w:rPr>
        <w:t xml:space="preserve"> de Coordinación Intersectorial en la Secretaría de Estado en el Despacho de Desarrollo Social;</w:t>
      </w:r>
    </w:p>
    <w:p w14:paraId="00F2D9C8"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t>Sra. Andrea Irazema Cruz Rodríguez</w:t>
      </w:r>
      <w:r>
        <w:rPr>
          <w:rFonts w:eastAsia="Lato"/>
          <w:lang w:val="es-ES"/>
        </w:rPr>
        <w:t xml:space="preserve">, </w:t>
      </w:r>
      <w:proofErr w:type="gramStart"/>
      <w:r w:rsidRPr="00810BA5">
        <w:rPr>
          <w:rFonts w:eastAsia="Lato"/>
          <w:lang w:val="es-ES"/>
        </w:rPr>
        <w:t>Directora</w:t>
      </w:r>
      <w:proofErr w:type="gramEnd"/>
      <w:r w:rsidRPr="00810BA5">
        <w:rPr>
          <w:rFonts w:eastAsia="Lato"/>
          <w:lang w:val="es-ES"/>
        </w:rPr>
        <w:t xml:space="preserve"> de Control de Convencionalidad Jurídica en la Secretaría de Estado en el Despacho de Asuntos de la Mujer;</w:t>
      </w:r>
    </w:p>
    <w:p w14:paraId="7F99918A"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Ana Ruth Girón </w:t>
      </w:r>
      <w:proofErr w:type="spellStart"/>
      <w:r w:rsidRPr="003E3F37">
        <w:rPr>
          <w:rFonts w:eastAsia="Lato"/>
          <w:lang w:val="es-ES"/>
        </w:rPr>
        <w:t>Ortíz</w:t>
      </w:r>
      <w:proofErr w:type="spellEnd"/>
      <w:r w:rsidRPr="003E3F37">
        <w:rPr>
          <w:rFonts w:eastAsia="Lato"/>
          <w:lang w:val="es-ES"/>
        </w:rPr>
        <w:t xml:space="preserve">, </w:t>
      </w:r>
      <w:proofErr w:type="gramStart"/>
      <w:r w:rsidRPr="00810BA5">
        <w:rPr>
          <w:rFonts w:eastAsia="Lato"/>
          <w:lang w:val="es-ES"/>
        </w:rPr>
        <w:t>Directora</w:t>
      </w:r>
      <w:proofErr w:type="gramEnd"/>
      <w:r w:rsidRPr="00810BA5">
        <w:rPr>
          <w:rFonts w:eastAsia="Lato"/>
          <w:lang w:val="es-ES"/>
        </w:rPr>
        <w:t xml:space="preserve"> de Protección Especial de la Secretaría de Estado en el Despacho de Niñez, Adolescencia y Familia;</w:t>
      </w:r>
    </w:p>
    <w:p w14:paraId="41714AB4"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Francisco Luis Acosta, </w:t>
      </w:r>
      <w:r w:rsidRPr="00810BA5">
        <w:rPr>
          <w:rFonts w:eastAsia="Lato"/>
          <w:lang w:val="es-ES"/>
        </w:rPr>
        <w:t>Gerencia Legislativa en el Congreso Nacional de la República;</w:t>
      </w:r>
    </w:p>
    <w:p w14:paraId="324BAC3D"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Eduardo Campos Navas, </w:t>
      </w:r>
      <w:proofErr w:type="gramStart"/>
      <w:r w:rsidRPr="00810BA5">
        <w:rPr>
          <w:rFonts w:eastAsia="Lato"/>
          <w:lang w:val="es-ES"/>
        </w:rPr>
        <w:t>Ministro Consejero</w:t>
      </w:r>
      <w:proofErr w:type="gramEnd"/>
      <w:r w:rsidRPr="00810BA5">
        <w:rPr>
          <w:rFonts w:eastAsia="Lato"/>
          <w:lang w:val="es-ES"/>
        </w:rPr>
        <w:t xml:space="preserve"> en la Misión Permanente de Honduras ante Naciones Unidas y otros Organismos Internacionales en Ginebra;</w:t>
      </w:r>
    </w:p>
    <w:p w14:paraId="1C1B79A1"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Randolfo García Sandoval, </w:t>
      </w:r>
      <w:proofErr w:type="gramStart"/>
      <w:r w:rsidRPr="00810BA5">
        <w:rPr>
          <w:rFonts w:eastAsia="Lato"/>
          <w:lang w:val="es-ES"/>
        </w:rPr>
        <w:t>Consejero</w:t>
      </w:r>
      <w:proofErr w:type="gramEnd"/>
      <w:r w:rsidRPr="00810BA5">
        <w:rPr>
          <w:rFonts w:eastAsia="Lato"/>
          <w:lang w:val="es-ES"/>
        </w:rPr>
        <w:t xml:space="preserve"> en la Misión Permanente de Honduras ante Naciones Unidas y otros Organismos Internacionales en Ginebra;</w:t>
      </w:r>
    </w:p>
    <w:p w14:paraId="6515C451"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Andrea Jiménez Izaguirre, </w:t>
      </w:r>
      <w:r w:rsidRPr="00810BA5">
        <w:rPr>
          <w:rFonts w:eastAsia="Lato"/>
          <w:lang w:val="es-ES"/>
        </w:rPr>
        <w:t xml:space="preserve">Primer </w:t>
      </w:r>
      <w:proofErr w:type="gramStart"/>
      <w:r w:rsidRPr="00810BA5">
        <w:rPr>
          <w:rFonts w:eastAsia="Lato"/>
          <w:lang w:val="es-ES"/>
        </w:rPr>
        <w:t>Secretario</w:t>
      </w:r>
      <w:proofErr w:type="gramEnd"/>
      <w:r w:rsidRPr="00810BA5">
        <w:rPr>
          <w:rFonts w:eastAsia="Lato"/>
          <w:lang w:val="es-ES"/>
        </w:rPr>
        <w:t xml:space="preserve"> en la Misión Permanente de Honduras ante Naciones Unidas y otros Organismos Internacionales en Ginebra;</w:t>
      </w:r>
    </w:p>
    <w:p w14:paraId="0F19456C"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t>Sr. Fernando Ochoa Ferraro</w:t>
      </w:r>
      <w:r>
        <w:rPr>
          <w:rFonts w:eastAsia="Lato"/>
          <w:lang w:val="es-ES"/>
        </w:rPr>
        <w:t>,</w:t>
      </w:r>
      <w:r w:rsidRPr="00810BA5">
        <w:rPr>
          <w:rFonts w:eastAsia="Lato"/>
          <w:lang w:val="es-ES"/>
        </w:rPr>
        <w:t xml:space="preserve"> Primer </w:t>
      </w:r>
      <w:proofErr w:type="gramStart"/>
      <w:r w:rsidRPr="00810BA5">
        <w:rPr>
          <w:rFonts w:eastAsia="Lato"/>
          <w:lang w:val="es-ES"/>
        </w:rPr>
        <w:t>Secretario</w:t>
      </w:r>
      <w:proofErr w:type="gramEnd"/>
      <w:r w:rsidRPr="00810BA5">
        <w:rPr>
          <w:rFonts w:eastAsia="Lato"/>
          <w:lang w:val="es-ES"/>
        </w:rPr>
        <w:t xml:space="preserve"> en la Misión Permanente de Honduras ante Naciones Unidas y otros Organismos Internacionales en Ginebra;</w:t>
      </w:r>
      <w:r w:rsidRPr="00810BA5">
        <w:rPr>
          <w:lang w:val="es-ES"/>
        </w:rPr>
        <w:t xml:space="preserve"> </w:t>
      </w:r>
    </w:p>
    <w:p w14:paraId="57890C96"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Glendy Gabriela Quintanilla, </w:t>
      </w:r>
      <w:r w:rsidRPr="00810BA5">
        <w:rPr>
          <w:rFonts w:eastAsia="Lato"/>
          <w:lang w:val="es-ES"/>
        </w:rPr>
        <w:t>Asesora en el Congreso Nacional de la República;</w:t>
      </w:r>
    </w:p>
    <w:p w14:paraId="3FB4B3DA"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Roberto Ramos Bustos, </w:t>
      </w:r>
      <w:r w:rsidRPr="00810BA5">
        <w:rPr>
          <w:rFonts w:eastAsia="Lato"/>
          <w:lang w:val="es-ES"/>
        </w:rPr>
        <w:t>Embajador, Asesor Ministerial en la Secretaría de Estado en el Despacho de Relaciones Exteriores y Cooperación Internacional;</w:t>
      </w:r>
    </w:p>
    <w:p w14:paraId="1264987A"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Jimmy Bermúdez, </w:t>
      </w:r>
      <w:r w:rsidRPr="00810BA5">
        <w:rPr>
          <w:rFonts w:eastAsia="Lato"/>
          <w:lang w:val="es-ES"/>
        </w:rPr>
        <w:t>Asesor Ministerial de la Secretaría de Estado en el Despacho de Trabajo y Seguridad Social;</w:t>
      </w:r>
    </w:p>
    <w:p w14:paraId="383A3179"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 Franklin Fonseca, </w:t>
      </w:r>
      <w:proofErr w:type="gramStart"/>
      <w:r w:rsidRPr="00810BA5">
        <w:rPr>
          <w:rFonts w:eastAsia="Lato"/>
          <w:lang w:val="es-ES"/>
        </w:rPr>
        <w:t>Director</w:t>
      </w:r>
      <w:proofErr w:type="gramEnd"/>
      <w:r w:rsidRPr="00810BA5">
        <w:rPr>
          <w:rFonts w:eastAsia="Lato"/>
          <w:lang w:val="es-ES"/>
        </w:rPr>
        <w:t xml:space="preserve"> Unidad de Planeamiento y Evaluación de la Gestión de la Secretaría de Estado en el Despacho de Trabajo y Seguridad Social;</w:t>
      </w:r>
    </w:p>
    <w:p w14:paraId="2B88CECB"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w:t>
      </w:r>
      <w:proofErr w:type="spellStart"/>
      <w:r w:rsidRPr="003E3F37">
        <w:rPr>
          <w:rFonts w:eastAsia="Lato"/>
          <w:lang w:val="es-ES"/>
        </w:rPr>
        <w:t>Kathya</w:t>
      </w:r>
      <w:proofErr w:type="spellEnd"/>
      <w:r w:rsidRPr="003E3F37">
        <w:rPr>
          <w:rFonts w:eastAsia="Lato"/>
          <w:lang w:val="es-ES"/>
        </w:rPr>
        <w:t xml:space="preserve"> </w:t>
      </w:r>
      <w:proofErr w:type="spellStart"/>
      <w:r w:rsidRPr="003E3F37">
        <w:rPr>
          <w:rFonts w:eastAsia="Lato"/>
          <w:lang w:val="es-ES"/>
        </w:rPr>
        <w:t>Jamileth</w:t>
      </w:r>
      <w:proofErr w:type="spellEnd"/>
      <w:r w:rsidRPr="003E3F37">
        <w:rPr>
          <w:rFonts w:eastAsia="Lato"/>
          <w:lang w:val="es-ES"/>
        </w:rPr>
        <w:t xml:space="preserve"> Franco Castellanos, </w:t>
      </w:r>
      <w:r w:rsidRPr="00810BA5">
        <w:rPr>
          <w:rFonts w:eastAsia="Lato"/>
          <w:lang w:val="es-ES"/>
        </w:rPr>
        <w:t>Asistente Ejecutiva de la Secretaría de Estado en el Despacho de Derechos Humanos;</w:t>
      </w:r>
    </w:p>
    <w:p w14:paraId="3A720170"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Madeline Michelle Escoto </w:t>
      </w:r>
      <w:proofErr w:type="spellStart"/>
      <w:r w:rsidRPr="003E3F37">
        <w:rPr>
          <w:rFonts w:eastAsia="Lato"/>
          <w:lang w:val="es-ES"/>
        </w:rPr>
        <w:t>Izcano</w:t>
      </w:r>
      <w:proofErr w:type="spellEnd"/>
      <w:r w:rsidRPr="003E3F37">
        <w:rPr>
          <w:rFonts w:eastAsia="Lato"/>
          <w:lang w:val="es-ES"/>
        </w:rPr>
        <w:t xml:space="preserve">, </w:t>
      </w:r>
      <w:r w:rsidRPr="00810BA5">
        <w:rPr>
          <w:rFonts w:eastAsia="Lato"/>
          <w:lang w:val="es-ES"/>
        </w:rPr>
        <w:t>Asesora en Derechos Humanos en la Secretaría de Estado en el Despacho de Derechos Humanos</w:t>
      </w:r>
      <w:r>
        <w:rPr>
          <w:rFonts w:eastAsia="Lato"/>
          <w:lang w:val="es-ES"/>
        </w:rPr>
        <w:t>.</w:t>
      </w:r>
    </w:p>
    <w:p w14:paraId="42ADE84D" w14:textId="4048B66E" w:rsidR="00986924" w:rsidRPr="006D3FF6" w:rsidRDefault="00986924" w:rsidP="00986924">
      <w:pPr>
        <w:pStyle w:val="SingleTxtG"/>
        <w:ind w:firstLine="567"/>
        <w:rPr>
          <w:rFonts w:eastAsia="Lato"/>
          <w:bCs/>
          <w:lang w:val="es-ES"/>
        </w:rPr>
      </w:pPr>
      <w:r w:rsidRPr="006D3FF6">
        <w:rPr>
          <w:rFonts w:eastAsia="Lato"/>
          <w:bCs/>
          <w:lang w:val="es-ES"/>
        </w:rPr>
        <w:t>Representante de organización de sociedad civil</w:t>
      </w:r>
      <w:r w:rsidR="004661D5">
        <w:rPr>
          <w:rFonts w:eastAsia="Lato"/>
          <w:bCs/>
          <w:lang w:val="es-ES"/>
        </w:rPr>
        <w:t>:</w:t>
      </w:r>
    </w:p>
    <w:p w14:paraId="24B597CF" w14:textId="77777777" w:rsidR="00986924" w:rsidRPr="00810BA5" w:rsidRDefault="00986924" w:rsidP="00986924">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Pr="003E3F37">
        <w:rPr>
          <w:rFonts w:eastAsia="Lato"/>
          <w:lang w:val="es-ES"/>
        </w:rPr>
        <w:t xml:space="preserve">Sra. Bertha Otilia Oliva Guifarro, </w:t>
      </w:r>
      <w:r w:rsidRPr="00810BA5">
        <w:rPr>
          <w:rFonts w:eastAsia="Lato"/>
          <w:lang w:val="es-ES"/>
        </w:rPr>
        <w:t>Comité de Familiares de Desaparecidos y Detenidos en Honduras (COFADEH)</w:t>
      </w:r>
      <w:r>
        <w:rPr>
          <w:rFonts w:eastAsia="Lato"/>
          <w:lang w:val="es-ES"/>
        </w:rPr>
        <w:t>.</w:t>
      </w:r>
    </w:p>
    <w:p w14:paraId="241BC8EA" w14:textId="1B7CC4E1" w:rsidR="00CF586F" w:rsidRPr="009E30BD" w:rsidRDefault="00986924" w:rsidP="00986924">
      <w:pPr>
        <w:spacing w:before="240"/>
        <w:ind w:left="1134" w:right="1134"/>
        <w:jc w:val="center"/>
        <w:rPr>
          <w:lang w:val="es-ES"/>
        </w:rPr>
      </w:pPr>
      <w:r w:rsidRPr="00810BA5">
        <w:rPr>
          <w:u w:val="single"/>
          <w:lang w:val="es-ES"/>
        </w:rPr>
        <w:tab/>
      </w:r>
      <w:r w:rsidRPr="00810BA5">
        <w:rPr>
          <w:u w:val="single"/>
          <w:lang w:val="es-ES"/>
        </w:rPr>
        <w:tab/>
      </w:r>
      <w:r w:rsidRPr="00810BA5">
        <w:rPr>
          <w:u w:val="single"/>
          <w:lang w:val="es-ES"/>
        </w:rPr>
        <w:tab/>
      </w:r>
    </w:p>
    <w:sectPr w:rsidR="00CF586F" w:rsidRPr="009E30BD" w:rsidSect="00986924">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CE1B" w14:textId="77777777" w:rsidR="00D2483E" w:rsidRDefault="00D2483E"/>
  </w:endnote>
  <w:endnote w:type="continuationSeparator" w:id="0">
    <w:p w14:paraId="79576A07" w14:textId="77777777" w:rsidR="00D2483E" w:rsidRDefault="00D2483E"/>
  </w:endnote>
  <w:endnote w:type="continuationNotice" w:id="1">
    <w:p w14:paraId="671BA7B9" w14:textId="77777777" w:rsidR="00D2483E" w:rsidRDefault="00D2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39D1" w14:textId="5AF5FAA8" w:rsidR="00986924" w:rsidRPr="00986924" w:rsidRDefault="00986924" w:rsidP="00986924">
    <w:pPr>
      <w:pStyle w:val="Footer"/>
      <w:tabs>
        <w:tab w:val="right" w:pos="9638"/>
      </w:tabs>
      <w:rPr>
        <w:sz w:val="18"/>
      </w:rPr>
    </w:pPr>
    <w:r w:rsidRPr="00986924">
      <w:rPr>
        <w:b/>
        <w:sz w:val="18"/>
      </w:rPr>
      <w:fldChar w:fldCharType="begin"/>
    </w:r>
    <w:r w:rsidRPr="00986924">
      <w:rPr>
        <w:b/>
        <w:sz w:val="18"/>
      </w:rPr>
      <w:instrText xml:space="preserve"> PAGE  \* MERGEFORMAT </w:instrText>
    </w:r>
    <w:r w:rsidRPr="00986924">
      <w:rPr>
        <w:b/>
        <w:sz w:val="18"/>
      </w:rPr>
      <w:fldChar w:fldCharType="separate"/>
    </w:r>
    <w:r w:rsidRPr="00986924">
      <w:rPr>
        <w:b/>
        <w:noProof/>
        <w:sz w:val="18"/>
      </w:rPr>
      <w:t>2</w:t>
    </w:r>
    <w:r w:rsidRPr="0098692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AA9F" w14:textId="2974CEDA" w:rsidR="00986924" w:rsidRPr="00986924" w:rsidRDefault="00986924" w:rsidP="00986924">
    <w:pPr>
      <w:pStyle w:val="Footer"/>
      <w:tabs>
        <w:tab w:val="right" w:pos="9638"/>
      </w:tabs>
      <w:rPr>
        <w:b/>
        <w:sz w:val="18"/>
      </w:rPr>
    </w:pPr>
    <w:r>
      <w:tab/>
    </w:r>
    <w:r w:rsidRPr="00986924">
      <w:rPr>
        <w:b/>
        <w:sz w:val="18"/>
      </w:rPr>
      <w:fldChar w:fldCharType="begin"/>
    </w:r>
    <w:r w:rsidRPr="00986924">
      <w:rPr>
        <w:b/>
        <w:sz w:val="18"/>
      </w:rPr>
      <w:instrText xml:space="preserve"> PAGE  \* MERGEFORMAT </w:instrText>
    </w:r>
    <w:r w:rsidRPr="00986924">
      <w:rPr>
        <w:b/>
        <w:sz w:val="18"/>
      </w:rPr>
      <w:fldChar w:fldCharType="separate"/>
    </w:r>
    <w:r w:rsidRPr="00986924">
      <w:rPr>
        <w:b/>
        <w:noProof/>
        <w:sz w:val="18"/>
      </w:rPr>
      <w:t>3</w:t>
    </w:r>
    <w:r w:rsidRPr="0098692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B282" w14:textId="77777777" w:rsidR="00D2483E" w:rsidRPr="000B175B" w:rsidRDefault="00D2483E" w:rsidP="000B175B">
      <w:pPr>
        <w:tabs>
          <w:tab w:val="right" w:pos="2155"/>
        </w:tabs>
        <w:spacing w:after="80"/>
        <w:ind w:left="680"/>
        <w:rPr>
          <w:u w:val="single"/>
        </w:rPr>
      </w:pPr>
      <w:r>
        <w:rPr>
          <w:u w:val="single"/>
        </w:rPr>
        <w:tab/>
      </w:r>
    </w:p>
  </w:footnote>
  <w:footnote w:type="continuationSeparator" w:id="0">
    <w:p w14:paraId="6AB889A4" w14:textId="77777777" w:rsidR="00D2483E" w:rsidRPr="00FC68B7" w:rsidRDefault="00D2483E" w:rsidP="00FC68B7">
      <w:pPr>
        <w:tabs>
          <w:tab w:val="left" w:pos="2155"/>
        </w:tabs>
        <w:spacing w:after="80"/>
        <w:ind w:left="680"/>
        <w:rPr>
          <w:u w:val="single"/>
        </w:rPr>
      </w:pPr>
      <w:r>
        <w:rPr>
          <w:u w:val="single"/>
        </w:rPr>
        <w:tab/>
      </w:r>
    </w:p>
  </w:footnote>
  <w:footnote w:type="continuationNotice" w:id="1">
    <w:p w14:paraId="469B3125" w14:textId="77777777" w:rsidR="00D2483E" w:rsidRDefault="00D2483E"/>
  </w:footnote>
  <w:footnote w:id="2">
    <w:p w14:paraId="05109262" w14:textId="77777777" w:rsidR="00986924" w:rsidRPr="00977AB1" w:rsidRDefault="00986924" w:rsidP="00986924">
      <w:pPr>
        <w:pStyle w:val="FootnoteText"/>
        <w:rPr>
          <w:szCs w:val="18"/>
          <w:lang w:val="en-US"/>
        </w:rPr>
      </w:pPr>
      <w:r>
        <w:tab/>
      </w:r>
      <w:r w:rsidRPr="00977AB1">
        <w:rPr>
          <w:rStyle w:val="FootnoteReference"/>
          <w:szCs w:val="18"/>
        </w:rPr>
        <w:footnoteRef/>
      </w:r>
      <w:r>
        <w:rPr>
          <w:szCs w:val="18"/>
        </w:rPr>
        <w:tab/>
        <w:t>A/HRC/WG.6/50</w:t>
      </w:r>
      <w:r w:rsidRPr="00977AB1">
        <w:rPr>
          <w:szCs w:val="18"/>
        </w:rPr>
        <w:t>/</w:t>
      </w:r>
      <w:r w:rsidRPr="00770D4F">
        <w:rPr>
          <w:szCs w:val="18"/>
        </w:rPr>
        <w:t>HND</w:t>
      </w:r>
      <w:r w:rsidRPr="00977AB1">
        <w:rPr>
          <w:szCs w:val="18"/>
        </w:rPr>
        <w:t>/1.</w:t>
      </w:r>
    </w:p>
  </w:footnote>
  <w:footnote w:id="3">
    <w:p w14:paraId="67CC7086" w14:textId="77777777" w:rsidR="00986924" w:rsidRPr="00977AB1" w:rsidRDefault="00986924" w:rsidP="00986924">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sidRPr="00770D4F">
        <w:rPr>
          <w:szCs w:val="18"/>
        </w:rPr>
        <w:t>HND</w:t>
      </w:r>
      <w:r w:rsidRPr="00977AB1">
        <w:rPr>
          <w:szCs w:val="18"/>
        </w:rPr>
        <w:t>/2.</w:t>
      </w:r>
    </w:p>
  </w:footnote>
  <w:footnote w:id="4">
    <w:p w14:paraId="2905A3FD" w14:textId="77777777" w:rsidR="00986924" w:rsidRPr="00977AB1" w:rsidRDefault="00986924" w:rsidP="00986924">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sidRPr="00770D4F">
        <w:rPr>
          <w:szCs w:val="18"/>
        </w:rPr>
        <w:t>HND</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A478" w14:textId="728AEA53" w:rsidR="00986924" w:rsidRPr="00986924" w:rsidRDefault="00986924">
    <w:pPr>
      <w:pStyle w:val="Header"/>
    </w:pPr>
    <w:fldSimple w:instr=" TITLE  \* MERGEFORMAT ">
      <w:r>
        <w:t>A/HRC/61/12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AA19" w14:textId="7B435FA7" w:rsidR="00986924" w:rsidRPr="00986924" w:rsidRDefault="00986924" w:rsidP="00986924">
    <w:pPr>
      <w:pStyle w:val="Header"/>
      <w:jc w:val="right"/>
    </w:pPr>
    <w:fldSimple w:instr=" TITLE  \* MERGEFORMAT ">
      <w:r>
        <w:t>A/HRC/61/12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6F15ED"/>
    <w:multiLevelType w:val="hybridMultilevel"/>
    <w:tmpl w:val="8A86D4E4"/>
    <w:lvl w:ilvl="0" w:tplc="AA68DBCA">
      <w:start w:val="1"/>
      <w:numFmt w:val="upperLetter"/>
      <w:lvlText w:val="%1."/>
      <w:lvlJc w:val="left"/>
      <w:pPr>
        <w:ind w:left="1130" w:hanging="510"/>
      </w:pPr>
      <w:rPr>
        <w:rFonts w:hint="default"/>
      </w:rPr>
    </w:lvl>
    <w:lvl w:ilvl="1" w:tplc="20000019" w:tentative="1">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7B6619D"/>
    <w:multiLevelType w:val="hybridMultilevel"/>
    <w:tmpl w:val="FA9E1350"/>
    <w:lvl w:ilvl="0" w:tplc="D29C2362">
      <w:start w:val="16"/>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7DA747E7"/>
    <w:multiLevelType w:val="hybridMultilevel"/>
    <w:tmpl w:val="B928B81C"/>
    <w:lvl w:ilvl="0" w:tplc="A920BFE6">
      <w:start w:val="5"/>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819156757">
    <w:abstractNumId w:val="6"/>
  </w:num>
  <w:num w:numId="2" w16cid:durableId="1171917421">
    <w:abstractNumId w:val="5"/>
  </w:num>
  <w:num w:numId="3" w16cid:durableId="1062757504">
    <w:abstractNumId w:val="8"/>
  </w:num>
  <w:num w:numId="4" w16cid:durableId="617372562">
    <w:abstractNumId w:val="3"/>
  </w:num>
  <w:num w:numId="5" w16cid:durableId="1577276907">
    <w:abstractNumId w:val="0"/>
  </w:num>
  <w:num w:numId="6" w16cid:durableId="1902716299">
    <w:abstractNumId w:val="1"/>
  </w:num>
  <w:num w:numId="7" w16cid:durableId="2130661626">
    <w:abstractNumId w:val="7"/>
  </w:num>
  <w:num w:numId="8" w16cid:durableId="327439770">
    <w:abstractNumId w:val="2"/>
  </w:num>
  <w:num w:numId="9" w16cid:durableId="605230389">
    <w:abstractNumId w:val="4"/>
  </w:num>
  <w:num w:numId="10" w16cid:durableId="589317330">
    <w:abstractNumId w:val="10"/>
  </w:num>
  <w:num w:numId="11" w16cid:durableId="130639600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24"/>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56C6F"/>
    <w:rsid w:val="00197BF1"/>
    <w:rsid w:val="001B4B04"/>
    <w:rsid w:val="001C6663"/>
    <w:rsid w:val="001C7895"/>
    <w:rsid w:val="001D26DF"/>
    <w:rsid w:val="001E2790"/>
    <w:rsid w:val="00211E0B"/>
    <w:rsid w:val="00211E72"/>
    <w:rsid w:val="00214047"/>
    <w:rsid w:val="00214B3E"/>
    <w:rsid w:val="0022130F"/>
    <w:rsid w:val="00237785"/>
    <w:rsid w:val="002410DD"/>
    <w:rsid w:val="00241466"/>
    <w:rsid w:val="00253D58"/>
    <w:rsid w:val="0027725F"/>
    <w:rsid w:val="00294B39"/>
    <w:rsid w:val="002A7BAB"/>
    <w:rsid w:val="002C21F0"/>
    <w:rsid w:val="002E6C70"/>
    <w:rsid w:val="003107FA"/>
    <w:rsid w:val="003229D8"/>
    <w:rsid w:val="003314D1"/>
    <w:rsid w:val="00335A2F"/>
    <w:rsid w:val="00341937"/>
    <w:rsid w:val="0038087E"/>
    <w:rsid w:val="0039277A"/>
    <w:rsid w:val="003972E0"/>
    <w:rsid w:val="003975ED"/>
    <w:rsid w:val="003C2CC4"/>
    <w:rsid w:val="003D4B23"/>
    <w:rsid w:val="00424C80"/>
    <w:rsid w:val="004325CB"/>
    <w:rsid w:val="004412F5"/>
    <w:rsid w:val="0044503A"/>
    <w:rsid w:val="00446DE4"/>
    <w:rsid w:val="00447761"/>
    <w:rsid w:val="00451EC3"/>
    <w:rsid w:val="004661D5"/>
    <w:rsid w:val="00467A3A"/>
    <w:rsid w:val="004721B1"/>
    <w:rsid w:val="004859EC"/>
    <w:rsid w:val="00496A15"/>
    <w:rsid w:val="004A13C8"/>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A3DF6"/>
    <w:rsid w:val="005B3DB3"/>
    <w:rsid w:val="005B6E48"/>
    <w:rsid w:val="005D53BE"/>
    <w:rsid w:val="005E1712"/>
    <w:rsid w:val="00611FC4"/>
    <w:rsid w:val="006176FB"/>
    <w:rsid w:val="006273F5"/>
    <w:rsid w:val="00640B26"/>
    <w:rsid w:val="00655B60"/>
    <w:rsid w:val="006705B4"/>
    <w:rsid w:val="00670741"/>
    <w:rsid w:val="00696BD6"/>
    <w:rsid w:val="006A5CF3"/>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5BB5"/>
    <w:rsid w:val="008175E9"/>
    <w:rsid w:val="0082243E"/>
    <w:rsid w:val="008242D7"/>
    <w:rsid w:val="0084167F"/>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86924"/>
    <w:rsid w:val="00991261"/>
    <w:rsid w:val="009A0B83"/>
    <w:rsid w:val="009B3800"/>
    <w:rsid w:val="009C4710"/>
    <w:rsid w:val="009D22AC"/>
    <w:rsid w:val="009D50DB"/>
    <w:rsid w:val="009E1C4E"/>
    <w:rsid w:val="009E30BD"/>
    <w:rsid w:val="00A0036A"/>
    <w:rsid w:val="00A05E0B"/>
    <w:rsid w:val="00A1427D"/>
    <w:rsid w:val="00A4634F"/>
    <w:rsid w:val="00A51CF3"/>
    <w:rsid w:val="00A71B8B"/>
    <w:rsid w:val="00A72F22"/>
    <w:rsid w:val="00A73D32"/>
    <w:rsid w:val="00A748A6"/>
    <w:rsid w:val="00A879A4"/>
    <w:rsid w:val="00A87E95"/>
    <w:rsid w:val="00A92E29"/>
    <w:rsid w:val="00AA11DC"/>
    <w:rsid w:val="00AC5AE2"/>
    <w:rsid w:val="00AD09E9"/>
    <w:rsid w:val="00AD230F"/>
    <w:rsid w:val="00AF0576"/>
    <w:rsid w:val="00AF3829"/>
    <w:rsid w:val="00B037F0"/>
    <w:rsid w:val="00B043D9"/>
    <w:rsid w:val="00B06722"/>
    <w:rsid w:val="00B2327D"/>
    <w:rsid w:val="00B2718F"/>
    <w:rsid w:val="00B30179"/>
    <w:rsid w:val="00B3317B"/>
    <w:rsid w:val="00B334DC"/>
    <w:rsid w:val="00B3631A"/>
    <w:rsid w:val="00B53013"/>
    <w:rsid w:val="00B67F5E"/>
    <w:rsid w:val="00B73E65"/>
    <w:rsid w:val="00B81E12"/>
    <w:rsid w:val="00B8296E"/>
    <w:rsid w:val="00B87110"/>
    <w:rsid w:val="00B97FA8"/>
    <w:rsid w:val="00BC1385"/>
    <w:rsid w:val="00BC74E9"/>
    <w:rsid w:val="00BE618E"/>
    <w:rsid w:val="00BE655C"/>
    <w:rsid w:val="00C217E7"/>
    <w:rsid w:val="00C24693"/>
    <w:rsid w:val="00C35F0B"/>
    <w:rsid w:val="00C463DD"/>
    <w:rsid w:val="00C64458"/>
    <w:rsid w:val="00C745C3"/>
    <w:rsid w:val="00C750FD"/>
    <w:rsid w:val="00C9322B"/>
    <w:rsid w:val="00CA2A58"/>
    <w:rsid w:val="00CC0B55"/>
    <w:rsid w:val="00CD6995"/>
    <w:rsid w:val="00CE4A8F"/>
    <w:rsid w:val="00CF0214"/>
    <w:rsid w:val="00CF586F"/>
    <w:rsid w:val="00CF7D43"/>
    <w:rsid w:val="00D11129"/>
    <w:rsid w:val="00D2031B"/>
    <w:rsid w:val="00D22332"/>
    <w:rsid w:val="00D2483E"/>
    <w:rsid w:val="00D25FE2"/>
    <w:rsid w:val="00D43252"/>
    <w:rsid w:val="00D550F9"/>
    <w:rsid w:val="00D572B0"/>
    <w:rsid w:val="00D62E90"/>
    <w:rsid w:val="00D76BE5"/>
    <w:rsid w:val="00D978C6"/>
    <w:rsid w:val="00DA67AD"/>
    <w:rsid w:val="00DB18CE"/>
    <w:rsid w:val="00DB5566"/>
    <w:rsid w:val="00DE3EC0"/>
    <w:rsid w:val="00DF3B45"/>
    <w:rsid w:val="00E11593"/>
    <w:rsid w:val="00E12B6B"/>
    <w:rsid w:val="00E130AB"/>
    <w:rsid w:val="00E14738"/>
    <w:rsid w:val="00E27B4D"/>
    <w:rsid w:val="00E438D9"/>
    <w:rsid w:val="00E5644E"/>
    <w:rsid w:val="00E61BD5"/>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21C2"/>
    <w:rsid w:val="00FA2E1E"/>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A95BC"/>
  <w15:docId w15:val="{BA937555-991B-424F-990A-02CC6711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986924"/>
    <w:rPr>
      <w:sz w:val="18"/>
      <w:lang w:val="en-GB" w:eastAsia="en-US"/>
    </w:rPr>
  </w:style>
  <w:style w:type="paragraph" w:styleId="Revision">
    <w:name w:val="Revision"/>
    <w:hidden/>
    <w:uiPriority w:val="99"/>
    <w:semiHidden/>
    <w:rsid w:val="0098692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17341A995F541BC9430168CEEB805" ma:contentTypeVersion="1" ma:contentTypeDescription="Create a new document." ma:contentTypeScope="" ma:versionID="37e0ebfad6fcd1eb5631a6ebd8d145e1">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FE34AA-C2A5-4D65-8C4F-3DF1B6F8FBB6}"/>
</file>

<file path=customXml/itemProps2.xml><?xml version="1.0" encoding="utf-8"?>
<ds:datastoreItem xmlns:ds="http://schemas.openxmlformats.org/officeDocument/2006/customXml" ds:itemID="{01B96D43-035A-4E87-A666-2774E23D98FF}"/>
</file>

<file path=customXml/itemProps3.xml><?xml version="1.0" encoding="utf-8"?>
<ds:datastoreItem xmlns:ds="http://schemas.openxmlformats.org/officeDocument/2006/customXml" ds:itemID="{DA99B564-FB0F-4BCA-B3FF-C93455B0CC17}"/>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6</TotalTime>
  <Pages>26</Pages>
  <Words>12021</Words>
  <Characters>68526</Characters>
  <Application>Microsoft Office Word</Application>
  <DocSecurity>0</DocSecurity>
  <Lines>571</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A/HRC/61/12</vt:lpstr>
      <vt:lpstr/>
    </vt:vector>
  </TitlesOfParts>
  <Company>CSD</Company>
  <LinksUpToDate>false</LinksUpToDate>
  <CharactersWithSpaces>80387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A/HRC/61/12</dc:title>
  <dc:creator>Adesa Mae Delor</dc:creator>
  <cp:lastModifiedBy>Isabel Ricupero</cp:lastModifiedBy>
  <cp:revision>2</cp:revision>
  <cp:lastPrinted>2008-01-29T08:30:00Z</cp:lastPrinted>
  <dcterms:created xsi:type="dcterms:W3CDTF">2025-11-21T08:33:00Z</dcterms:created>
  <dcterms:modified xsi:type="dcterms:W3CDTF">2025-11-21T08:33:00Z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0x010100F5C17341A995F541BC9430168CEEB805</vt:lpwstr>
  </property>
</Properties>
</file>