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0AC2" w14:textId="7BE46D4F" w:rsidR="00364C8B" w:rsidRPr="00394E42" w:rsidRDefault="00364C8B" w:rsidP="00364C8B">
      <w:pPr>
        <w:pStyle w:val="NormalWeb"/>
        <w:bidi/>
        <w:jc w:val="center"/>
        <w:rPr>
          <w:rFonts w:ascii="Simplified Arabic" w:hAnsi="Simplified Arabic" w:cs="Simplified Arabic"/>
          <w:sz w:val="28"/>
          <w:szCs w:val="28"/>
        </w:rPr>
      </w:pPr>
      <w:r w:rsidRPr="00394E42">
        <w:rPr>
          <w:rStyle w:val="Strong"/>
          <w:rFonts w:ascii="Simplified Arabic" w:hAnsi="Simplified Arabic" w:cs="Simplified Arabic"/>
          <w:sz w:val="28"/>
          <w:szCs w:val="28"/>
          <w:rtl/>
        </w:rPr>
        <w:t>كلمة الأردن في الاستعراض الدوري الشامل</w:t>
      </w:r>
      <w:r w:rsidRPr="00394E42">
        <w:rPr>
          <w:rFonts w:ascii="Simplified Arabic" w:hAnsi="Simplified Arabic" w:cs="Simplified Arabic"/>
          <w:b/>
          <w:bCs/>
          <w:sz w:val="28"/>
          <w:szCs w:val="28"/>
        </w:rPr>
        <w:br/>
      </w:r>
      <w:r w:rsidRPr="00394E42">
        <w:rPr>
          <w:rStyle w:val="Strong"/>
          <w:rFonts w:ascii="Simplified Arabic" w:hAnsi="Simplified Arabic" w:cs="Simplified Arabic"/>
          <w:sz w:val="28"/>
          <w:szCs w:val="28"/>
          <w:rtl/>
        </w:rPr>
        <w:t>جمهورية</w:t>
      </w:r>
      <w:r>
        <w:rPr>
          <w:rStyle w:val="Strong"/>
          <w:rFonts w:ascii="Simplified Arabic" w:hAnsi="Simplified Arabic" w:cs="Simplified Arabic" w:hint="cs"/>
          <w:sz w:val="28"/>
          <w:szCs w:val="28"/>
          <w:rtl/>
        </w:rPr>
        <w:t xml:space="preserve"> سلوفينيا</w:t>
      </w:r>
      <w:r w:rsidRPr="00394E42">
        <w:rPr>
          <w:rFonts w:ascii="Simplified Arabic" w:hAnsi="Simplified Arabic" w:cs="Simplified Arabic"/>
          <w:b/>
          <w:bCs/>
          <w:sz w:val="28"/>
          <w:szCs w:val="28"/>
        </w:rPr>
        <w:br/>
      </w:r>
      <w:r>
        <w:rPr>
          <w:rStyle w:val="Strong"/>
          <w:rFonts w:ascii="Simplified Arabic" w:hAnsi="Simplified Arabic" w:cs="Simplified Arabic" w:hint="cs"/>
          <w:sz w:val="28"/>
          <w:szCs w:val="28"/>
          <w:rtl/>
        </w:rPr>
        <w:t>28/1/2025 (9:00-12:30)</w:t>
      </w:r>
    </w:p>
    <w:p w14:paraId="26E5A519" w14:textId="22B1AF4A" w:rsidR="00364C8B" w:rsidRPr="00364C8B" w:rsidRDefault="00364C8B" w:rsidP="00AE2ED3">
      <w:pPr>
        <w:pStyle w:val="NormalWeb"/>
        <w:bidi/>
        <w:jc w:val="both"/>
        <w:rPr>
          <w:rFonts w:ascii="Simplified Arabic" w:hAnsi="Simplified Arabic" w:cs="Simplified Arabic"/>
          <w:sz w:val="28"/>
          <w:szCs w:val="28"/>
        </w:rPr>
      </w:pPr>
      <w:r w:rsidRPr="00394E42">
        <w:rPr>
          <w:rStyle w:val="Strong"/>
          <w:rFonts w:ascii="Simplified Arabic" w:hAnsi="Simplified Arabic" w:cs="Simplified Arabic"/>
          <w:sz w:val="28"/>
          <w:szCs w:val="28"/>
          <w:rtl/>
        </w:rPr>
        <w:t>السيد الرئيس</w:t>
      </w:r>
      <w:r w:rsidRPr="00394E42">
        <w:rPr>
          <w:rStyle w:val="Strong"/>
          <w:rFonts w:ascii="Simplified Arabic" w:hAnsi="Simplified Arabic" w:cs="Simplified Arabic"/>
          <w:sz w:val="28"/>
          <w:szCs w:val="28"/>
        </w:rPr>
        <w:t>:</w:t>
      </w:r>
    </w:p>
    <w:p w14:paraId="157FA493" w14:textId="1619C48B" w:rsidR="00364C8B" w:rsidRPr="00095977" w:rsidRDefault="00095977" w:rsidP="00095977">
      <w:pPr>
        <w:pStyle w:val="NormalWeb"/>
        <w:bidi/>
        <w:jc w:val="both"/>
        <w:rPr>
          <w:rFonts w:ascii="Simplified Arabic" w:hAnsi="Simplified Arabic" w:cs="Simplified Arabic"/>
          <w:sz w:val="32"/>
          <w:szCs w:val="32"/>
        </w:rPr>
      </w:pPr>
      <w:r>
        <w:rPr>
          <w:rFonts w:ascii="Simplified Arabic" w:hAnsi="Simplified Arabic" w:cs="Simplified Arabic" w:hint="cs"/>
          <w:sz w:val="32"/>
          <w:szCs w:val="32"/>
          <w:rtl/>
        </w:rPr>
        <w:t>ي</w:t>
      </w:r>
      <w:r w:rsidRPr="00095977">
        <w:rPr>
          <w:rFonts w:ascii="Simplified Arabic" w:hAnsi="Simplified Arabic" w:cs="Simplified Arabic"/>
          <w:sz w:val="32"/>
          <w:szCs w:val="32"/>
          <w:rtl/>
        </w:rPr>
        <w:t xml:space="preserve">سرني أن أرحب بحرارة بالسيدة رئيسة وفد سلوفينيا، نائبة رئيس الوزراء ووزيرة الخارجية، والوفد المرافق لها. </w:t>
      </w:r>
      <w:r>
        <w:rPr>
          <w:rFonts w:ascii="Simplified Arabic" w:hAnsi="Simplified Arabic" w:cs="Simplified Arabic" w:hint="cs"/>
          <w:sz w:val="32"/>
          <w:szCs w:val="32"/>
          <w:rtl/>
        </w:rPr>
        <w:t>و</w:t>
      </w:r>
      <w:r w:rsidRPr="00095977">
        <w:rPr>
          <w:rFonts w:ascii="Simplified Arabic" w:hAnsi="Simplified Arabic" w:cs="Simplified Arabic"/>
          <w:sz w:val="32"/>
          <w:szCs w:val="32"/>
          <w:rtl/>
        </w:rPr>
        <w:t xml:space="preserve">أود أن أشيد بجهود سلوفينيا في تعزيز السلام والأمن في منطقة الشرق الأوسط، ولا سيما فيما يتعلق بالقضية الفلسطينية، ووقوفها إلى جانب الحق والعدل واحترام القانون الدولي، خاصة </w:t>
      </w:r>
      <w:r>
        <w:rPr>
          <w:rFonts w:ascii="Simplified Arabic" w:hAnsi="Simplified Arabic" w:cs="Simplified Arabic" w:hint="cs"/>
          <w:sz w:val="32"/>
          <w:szCs w:val="32"/>
          <w:rtl/>
        </w:rPr>
        <w:t xml:space="preserve">من </w:t>
      </w:r>
      <w:r w:rsidRPr="00095977">
        <w:rPr>
          <w:rFonts w:ascii="Simplified Arabic" w:hAnsi="Simplified Arabic" w:cs="Simplified Arabic"/>
          <w:sz w:val="32"/>
          <w:szCs w:val="32"/>
          <w:rtl/>
        </w:rPr>
        <w:t>خلال عضويتها في مجلس الأمن. كما نثمن الجهود التي بذلتها سلوفينيا في متابعة تنفيذ توصيات الاستعراض الدوري السابق، والإنجازات الكبيرة التي حققتها في مجال حقوق الإنسان. بالإضافة إلى ذلك، نقدّر الجهود المبذولة في إعداد تقرير المراجعة الحالي، والذي يعكس التزام سلوفينيا الراسخ بحماية حقوق الإنسان وتعزيزها</w:t>
      </w:r>
      <w:r>
        <w:rPr>
          <w:rFonts w:ascii="Simplified Arabic" w:hAnsi="Simplified Arabic" w:cs="Simplified Arabic" w:hint="cs"/>
          <w:sz w:val="32"/>
          <w:szCs w:val="32"/>
          <w:rtl/>
        </w:rPr>
        <w:t xml:space="preserve">، </w:t>
      </w:r>
      <w:r w:rsidR="00364C8B" w:rsidRPr="00095977">
        <w:rPr>
          <w:rFonts w:ascii="Simplified Arabic" w:hAnsi="Simplified Arabic" w:cs="Simplified Arabic"/>
          <w:sz w:val="32"/>
          <w:szCs w:val="32"/>
          <w:rtl/>
        </w:rPr>
        <w:t>ويود وفد بلادي أن يوصي بما يلي</w:t>
      </w:r>
      <w:r w:rsidR="00364C8B" w:rsidRPr="00095977">
        <w:rPr>
          <w:rFonts w:ascii="Simplified Arabic" w:hAnsi="Simplified Arabic" w:cs="Simplified Arabic"/>
          <w:sz w:val="32"/>
          <w:szCs w:val="32"/>
        </w:rPr>
        <w:t>:</w:t>
      </w:r>
    </w:p>
    <w:p w14:paraId="5CD95ED6" w14:textId="77777777" w:rsidR="00364C8B" w:rsidRPr="00364C8B" w:rsidRDefault="00364C8B" w:rsidP="00364C8B">
      <w:pPr>
        <w:pStyle w:val="NormalWeb"/>
        <w:numPr>
          <w:ilvl w:val="0"/>
          <w:numId w:val="2"/>
        </w:numPr>
        <w:bidi/>
        <w:jc w:val="both"/>
        <w:rPr>
          <w:rFonts w:ascii="Simplified Arabic" w:hAnsi="Simplified Arabic" w:cs="Simplified Arabic"/>
          <w:sz w:val="28"/>
          <w:szCs w:val="28"/>
        </w:rPr>
      </w:pPr>
      <w:r w:rsidRPr="00364C8B">
        <w:rPr>
          <w:rFonts w:ascii="Simplified Arabic" w:hAnsi="Simplified Arabic" w:cs="Simplified Arabic"/>
          <w:b/>
          <w:bCs/>
          <w:sz w:val="28"/>
          <w:szCs w:val="28"/>
          <w:rtl/>
        </w:rPr>
        <w:t>تعزيز التعاون مع منظمات المجتمع المدني لتعزيز الوعي بحقوق الإنسان على المستوى المحلي، من خلال الحملات التوعوية والبرامج التعليمية</w:t>
      </w:r>
      <w:r w:rsidRPr="00364C8B">
        <w:rPr>
          <w:rFonts w:ascii="Simplified Arabic" w:hAnsi="Simplified Arabic" w:cs="Simplified Arabic"/>
          <w:b/>
          <w:bCs/>
          <w:sz w:val="28"/>
          <w:szCs w:val="28"/>
        </w:rPr>
        <w:t>.</w:t>
      </w:r>
    </w:p>
    <w:p w14:paraId="1A1823DE" w14:textId="77777777" w:rsidR="00364C8B" w:rsidRPr="00364C8B" w:rsidRDefault="00364C8B" w:rsidP="00364C8B">
      <w:pPr>
        <w:pStyle w:val="NormalWeb"/>
        <w:ind w:left="360"/>
        <w:jc w:val="both"/>
        <w:rPr>
          <w:rFonts w:ascii="Simplified Arabic" w:hAnsi="Simplified Arabic" w:cs="Simplified Arabic"/>
          <w:sz w:val="28"/>
          <w:szCs w:val="28"/>
        </w:rPr>
      </w:pPr>
      <w:r w:rsidRPr="00364C8B">
        <w:rPr>
          <w:rFonts w:asciiTheme="majorBidi" w:hAnsiTheme="majorBidi" w:cstheme="majorBidi"/>
          <w:sz w:val="28"/>
          <w:szCs w:val="28"/>
        </w:rPr>
        <w:t>Strengthen cooperation with civil society organizations to raise awareness of human rights at the local level through awareness campaigns and educational programs</w:t>
      </w:r>
      <w:r w:rsidRPr="00364C8B">
        <w:rPr>
          <w:rFonts w:ascii="Simplified Arabic" w:hAnsi="Simplified Arabic" w:cs="Simplified Arabic"/>
          <w:sz w:val="28"/>
          <w:szCs w:val="28"/>
        </w:rPr>
        <w:t>.</w:t>
      </w:r>
    </w:p>
    <w:p w14:paraId="2B24B33F" w14:textId="77777777" w:rsidR="00364C8B" w:rsidRPr="00364C8B" w:rsidRDefault="00364C8B" w:rsidP="00364C8B">
      <w:pPr>
        <w:pStyle w:val="NormalWeb"/>
        <w:numPr>
          <w:ilvl w:val="0"/>
          <w:numId w:val="2"/>
        </w:numPr>
        <w:bidi/>
        <w:jc w:val="both"/>
        <w:rPr>
          <w:rFonts w:ascii="Simplified Arabic" w:hAnsi="Simplified Arabic" w:cs="Simplified Arabic"/>
          <w:sz w:val="28"/>
          <w:szCs w:val="28"/>
        </w:rPr>
      </w:pPr>
      <w:r w:rsidRPr="00364C8B">
        <w:rPr>
          <w:rFonts w:ascii="Simplified Arabic" w:hAnsi="Simplified Arabic" w:cs="Simplified Arabic"/>
          <w:b/>
          <w:bCs/>
          <w:sz w:val="28"/>
          <w:szCs w:val="28"/>
          <w:rtl/>
        </w:rPr>
        <w:t>زيادة الجهود لتعزيز الثقافة البيئية وتشجيع السياسات المستدامة التي تسهم في حماية البيئة وتخفيف آثار تغير المناخ</w:t>
      </w:r>
      <w:r w:rsidRPr="00364C8B">
        <w:rPr>
          <w:rFonts w:ascii="Simplified Arabic" w:hAnsi="Simplified Arabic" w:cs="Simplified Arabic"/>
          <w:b/>
          <w:bCs/>
          <w:sz w:val="28"/>
          <w:szCs w:val="28"/>
        </w:rPr>
        <w:t>.</w:t>
      </w:r>
    </w:p>
    <w:p w14:paraId="39FD492F" w14:textId="77777777" w:rsidR="00364C8B" w:rsidRPr="00364C8B" w:rsidRDefault="00364C8B" w:rsidP="00364C8B">
      <w:pPr>
        <w:pStyle w:val="NormalWeb"/>
        <w:ind w:left="360"/>
        <w:jc w:val="both"/>
        <w:rPr>
          <w:rFonts w:ascii="Simplified Arabic" w:hAnsi="Simplified Arabic" w:cs="Simplified Arabic"/>
          <w:sz w:val="28"/>
          <w:szCs w:val="28"/>
        </w:rPr>
      </w:pPr>
      <w:r w:rsidRPr="00364C8B">
        <w:rPr>
          <w:rFonts w:asciiTheme="majorBidi" w:hAnsiTheme="majorBidi" w:cstheme="majorBidi"/>
          <w:sz w:val="28"/>
          <w:szCs w:val="28"/>
        </w:rPr>
        <w:t>Increase efforts to promote environmental culture and encourage sustainable policies that contribute to environmental protection and mitigating the effects of climate change</w:t>
      </w:r>
      <w:r w:rsidRPr="00364C8B">
        <w:rPr>
          <w:rFonts w:ascii="Simplified Arabic" w:hAnsi="Simplified Arabic" w:cs="Simplified Arabic"/>
          <w:sz w:val="28"/>
          <w:szCs w:val="28"/>
        </w:rPr>
        <w:t>.</w:t>
      </w:r>
    </w:p>
    <w:p w14:paraId="44ED6CFC" w14:textId="77777777" w:rsidR="00364C8B" w:rsidRPr="00364C8B" w:rsidRDefault="00364C8B" w:rsidP="00364C8B">
      <w:pPr>
        <w:pStyle w:val="NormalWeb"/>
        <w:bidi/>
        <w:jc w:val="both"/>
        <w:rPr>
          <w:rFonts w:ascii="Simplified Arabic" w:hAnsi="Simplified Arabic" w:cs="Simplified Arabic"/>
          <w:sz w:val="28"/>
          <w:szCs w:val="28"/>
        </w:rPr>
      </w:pPr>
      <w:r w:rsidRPr="00364C8B">
        <w:rPr>
          <w:rFonts w:ascii="Simplified Arabic" w:hAnsi="Simplified Arabic" w:cs="Simplified Arabic"/>
          <w:b/>
          <w:bCs/>
          <w:sz w:val="28"/>
          <w:szCs w:val="28"/>
          <w:rtl/>
        </w:rPr>
        <w:t>ختاماً، يتمنى وفد بلادي لوفد جمهورية سلوفينيا التوفيق في تقرير الاستعراض الدوري الحالي</w:t>
      </w:r>
      <w:r w:rsidRPr="00364C8B">
        <w:rPr>
          <w:rFonts w:ascii="Simplified Arabic" w:hAnsi="Simplified Arabic" w:cs="Simplified Arabic"/>
          <w:b/>
          <w:bCs/>
          <w:sz w:val="28"/>
          <w:szCs w:val="28"/>
        </w:rPr>
        <w:t>.</w:t>
      </w:r>
      <w:r w:rsidRPr="00364C8B">
        <w:rPr>
          <w:rFonts w:ascii="Simplified Arabic" w:hAnsi="Simplified Arabic" w:cs="Simplified Arabic"/>
          <w:sz w:val="28"/>
          <w:szCs w:val="28"/>
        </w:rPr>
        <w:br/>
      </w:r>
      <w:r w:rsidRPr="00364C8B">
        <w:rPr>
          <w:rFonts w:ascii="Simplified Arabic" w:hAnsi="Simplified Arabic" w:cs="Simplified Arabic"/>
          <w:b/>
          <w:bCs/>
          <w:sz w:val="28"/>
          <w:szCs w:val="28"/>
          <w:rtl/>
        </w:rPr>
        <w:t>وشكراً، السيد الرئيس</w:t>
      </w:r>
      <w:r w:rsidRPr="00364C8B">
        <w:rPr>
          <w:rFonts w:ascii="Simplified Arabic" w:hAnsi="Simplified Arabic" w:cs="Simplified Arabic"/>
          <w:b/>
          <w:bCs/>
          <w:sz w:val="28"/>
          <w:szCs w:val="28"/>
        </w:rPr>
        <w:t>.</w:t>
      </w:r>
    </w:p>
    <w:p w14:paraId="7207C473" w14:textId="637AE260" w:rsidR="00364C8B" w:rsidRDefault="00364C8B" w:rsidP="00364C8B">
      <w:pPr>
        <w:pStyle w:val="NormalWeb"/>
        <w:bidi/>
        <w:jc w:val="both"/>
        <w:rPr>
          <w:rFonts w:ascii="Simplified Arabic" w:hAnsi="Simplified Arabic" w:cs="Simplified Arabic"/>
          <w:sz w:val="28"/>
          <w:szCs w:val="28"/>
          <w:rtl/>
        </w:rPr>
      </w:pPr>
    </w:p>
    <w:p w14:paraId="623E20BB" w14:textId="77777777" w:rsidR="00364C8B" w:rsidRPr="00364C8B" w:rsidRDefault="00364C8B" w:rsidP="00364C8B">
      <w:pPr>
        <w:pStyle w:val="NormalWeb"/>
        <w:bidi/>
        <w:jc w:val="both"/>
        <w:rPr>
          <w:rFonts w:ascii="Simplified Arabic" w:hAnsi="Simplified Arabic" w:cs="Simplified Arabic"/>
          <w:sz w:val="28"/>
          <w:szCs w:val="28"/>
          <w:rtl/>
        </w:rPr>
      </w:pPr>
    </w:p>
    <w:sectPr w:rsidR="00364C8B" w:rsidRPr="00364C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A61"/>
    <w:multiLevelType w:val="multilevel"/>
    <w:tmpl w:val="7930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966E9"/>
    <w:multiLevelType w:val="multilevel"/>
    <w:tmpl w:val="9D6E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152786">
    <w:abstractNumId w:val="0"/>
  </w:num>
  <w:num w:numId="2" w16cid:durableId="1771463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8B"/>
    <w:rsid w:val="00095977"/>
    <w:rsid w:val="00161DE6"/>
    <w:rsid w:val="00221F2B"/>
    <w:rsid w:val="00294325"/>
    <w:rsid w:val="00364C8B"/>
    <w:rsid w:val="006E50D6"/>
    <w:rsid w:val="008F5671"/>
    <w:rsid w:val="00AE2ED3"/>
    <w:rsid w:val="00EB2E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6ADB"/>
  <w15:chartTrackingRefBased/>
  <w15:docId w15:val="{0F880DF1-7B90-4B08-8CE2-09A42B41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C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6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14783</DocId>
    <Category xmlns="328c4b46-73db-4dea-b856-05d9d8a86ba6" xsi:nil="true"/>
  </documentManagement>
</p:properties>
</file>

<file path=customXml/itemProps1.xml><?xml version="1.0" encoding="utf-8"?>
<ds:datastoreItem xmlns:ds="http://schemas.openxmlformats.org/officeDocument/2006/customXml" ds:itemID="{08265E80-871E-4FC5-875D-51E5D5B70C08}"/>
</file>

<file path=customXml/itemProps2.xml><?xml version="1.0" encoding="utf-8"?>
<ds:datastoreItem xmlns:ds="http://schemas.openxmlformats.org/officeDocument/2006/customXml" ds:itemID="{64D77271-6A59-4172-8AEA-9BF8C896B91F}"/>
</file>

<file path=customXml/itemProps3.xml><?xml version="1.0" encoding="utf-8"?>
<ds:datastoreItem xmlns:ds="http://schemas.openxmlformats.org/officeDocument/2006/customXml" ds:itemID="{7BFF91AF-04EB-49AA-98BA-53E0CFFDA37A}"/>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1193</Characters>
  <Application>Microsoft Office Word</Application>
  <DocSecurity>0</DocSecurity>
  <Lines>9</Lines>
  <Paragraphs>2</Paragraphs>
  <ScaleCrop>false</ScaleCrop>
  <Company>HP</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dc:title>
  <dc:subject/>
  <dc:creator>missionjordanie.hpcase1@hotmail.com</dc:creator>
  <cp:keywords/>
  <dc:description/>
  <cp:lastModifiedBy>missionjordanie.hpcase1@hotmail.com</cp:lastModifiedBy>
  <cp:revision>2</cp:revision>
  <dcterms:created xsi:type="dcterms:W3CDTF">2025-01-28T08:51:00Z</dcterms:created>
  <dcterms:modified xsi:type="dcterms:W3CDTF">2025-01-28T08:51:00Z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