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F0F28" w14:textId="3A9B5DE7" w:rsidR="0014469A" w:rsidRDefault="0014469A" w:rsidP="0014469A">
      <w:pPr>
        <w:spacing w:after="0" w:line="360" w:lineRule="auto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0C3A34">
        <w:rPr>
          <w:rFonts w:cstheme="minorHAnsi"/>
          <w:noProof/>
          <w:lang w:eastAsia="de-DE"/>
        </w:rPr>
        <w:drawing>
          <wp:inline distT="0" distB="0" distL="0" distR="0" wp14:anchorId="34E18D1B" wp14:editId="4BEF0B17">
            <wp:extent cx="3291840" cy="1280160"/>
            <wp:effectExtent l="0" t="0" r="3810" b="0"/>
            <wp:docPr id="1" name="Bild 1" descr="Logo StV Genf engl far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tV Genf engl farbi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54215" w14:textId="77777777" w:rsidR="0014469A" w:rsidRDefault="0014469A" w:rsidP="0014469A">
      <w:pPr>
        <w:spacing w:after="0" w:line="360" w:lineRule="auto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7EE4DD37" w14:textId="77777777" w:rsidR="0014469A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2D079306" w14:textId="77777777" w:rsidR="0014469A" w:rsidRDefault="0014469A" w:rsidP="0014469A">
      <w:pPr>
        <w:spacing w:after="0" w:line="360" w:lineRule="auto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16A01364" w14:textId="77777777" w:rsidR="0014469A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16149E60" w14:textId="77777777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United Nations Human Rights Council</w:t>
      </w:r>
    </w:p>
    <w:p w14:paraId="300C8172" w14:textId="77777777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6ACED192" w14:textId="5CB1371B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4</w:t>
      </w:r>
      <w:r>
        <w:rPr>
          <w:rFonts w:ascii="Calibri" w:eastAsia="Calibri" w:hAnsi="Calibri" w:cs="Calibri"/>
          <w:b/>
          <w:sz w:val="32"/>
          <w:szCs w:val="32"/>
          <w:lang w:val="en-US"/>
        </w:rPr>
        <w:t>8</w:t>
      </w:r>
      <w:r w:rsidRPr="00491600">
        <w:rPr>
          <w:rFonts w:ascii="Calibri" w:eastAsia="Calibri" w:hAnsi="Calibri" w:cs="Calibri"/>
          <w:b/>
          <w:sz w:val="32"/>
          <w:szCs w:val="32"/>
          <w:vertAlign w:val="superscript"/>
          <w:lang w:val="en-US"/>
        </w:rPr>
        <w:t>th</w:t>
      </w:r>
      <w:r w:rsidR="00491600">
        <w:rPr>
          <w:rFonts w:ascii="Calibri" w:eastAsia="Calibri" w:hAnsi="Calibri" w:cs="Calibri"/>
          <w:b/>
          <w:sz w:val="32"/>
          <w:szCs w:val="32"/>
          <w:lang w:val="en-US"/>
        </w:rPr>
        <w:t xml:space="preserve"> </w:t>
      </w: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Session of the UPR Working Group</w:t>
      </w:r>
    </w:p>
    <w:p w14:paraId="1B4AC21B" w14:textId="77777777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1E054739" w14:textId="3ED8E2D8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 xml:space="preserve">Geneva, </w:t>
      </w:r>
      <w:r>
        <w:rPr>
          <w:rFonts w:ascii="Calibri" w:eastAsia="Calibri" w:hAnsi="Calibri" w:cs="Calibri"/>
          <w:b/>
          <w:sz w:val="32"/>
          <w:szCs w:val="32"/>
          <w:lang w:val="en-US"/>
        </w:rPr>
        <w:t>28</w:t>
      </w:r>
      <w:r w:rsidR="0018216F">
        <w:rPr>
          <w:rFonts w:ascii="Calibri" w:eastAsia="Calibri" w:hAnsi="Calibri" w:cs="Calibri"/>
          <w:b/>
          <w:sz w:val="32"/>
          <w:szCs w:val="32"/>
          <w:vertAlign w:val="superscript"/>
          <w:lang w:val="en-US"/>
        </w:rPr>
        <w:t xml:space="preserve"> </w:t>
      </w:r>
      <w:r>
        <w:rPr>
          <w:rFonts w:ascii="Calibri" w:eastAsia="Calibri" w:hAnsi="Calibri" w:cs="Calibri"/>
          <w:b/>
          <w:sz w:val="32"/>
          <w:szCs w:val="32"/>
          <w:lang w:val="en-US"/>
        </w:rPr>
        <w:t>January</w:t>
      </w: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 xml:space="preserve"> 202</w:t>
      </w:r>
      <w:r w:rsidR="0018216F">
        <w:rPr>
          <w:rFonts w:ascii="Calibri" w:eastAsia="Calibri" w:hAnsi="Calibri" w:cs="Calibri"/>
          <w:b/>
          <w:sz w:val="32"/>
          <w:szCs w:val="32"/>
          <w:lang w:val="en-US"/>
        </w:rPr>
        <w:t>5</w:t>
      </w:r>
    </w:p>
    <w:p w14:paraId="4B8A1F23" w14:textId="77777777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0CD95BDB" w14:textId="44F6BE03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 w:rsidRPr="00B10F01">
        <w:rPr>
          <w:rFonts w:ascii="Calibri" w:eastAsia="Calibri" w:hAnsi="Calibri" w:cs="Calibri"/>
          <w:b/>
          <w:sz w:val="32"/>
          <w:szCs w:val="32"/>
          <w:lang w:val="en-US"/>
        </w:rPr>
        <w:t>German Recommendations to</w:t>
      </w:r>
    </w:p>
    <w:p w14:paraId="09A5A7BE" w14:textId="77777777" w:rsidR="0014469A" w:rsidRPr="00B10F01" w:rsidRDefault="0014469A" w:rsidP="0014469A">
      <w:pPr>
        <w:spacing w:after="0" w:line="360" w:lineRule="auto"/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3320ECEE" w14:textId="21834B91" w:rsidR="0014469A" w:rsidRDefault="0014469A" w:rsidP="0014469A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sz w:val="32"/>
          <w:szCs w:val="32"/>
          <w:lang w:val="en-US"/>
        </w:rPr>
        <w:t>Slovenia</w:t>
      </w:r>
    </w:p>
    <w:p w14:paraId="112E3630" w14:textId="77777777" w:rsidR="0014469A" w:rsidRDefault="0014469A" w:rsidP="0014469A">
      <w:pPr>
        <w:jc w:val="center"/>
        <w:rPr>
          <w:rFonts w:ascii="Calibri" w:eastAsia="Calibri" w:hAnsi="Calibri" w:cs="Calibri"/>
          <w:b/>
          <w:sz w:val="32"/>
          <w:szCs w:val="32"/>
          <w:lang w:val="en-US"/>
        </w:rPr>
      </w:pPr>
    </w:p>
    <w:p w14:paraId="6F3F1FFC" w14:textId="5B0EA6F2" w:rsidR="0014469A" w:rsidRDefault="0014469A">
      <w:pPr>
        <w:rPr>
          <w:rFonts w:ascii="Calibri" w:eastAsia="Calibri" w:hAnsi="Calibri" w:cs="Calibri"/>
          <w:b/>
          <w:sz w:val="32"/>
          <w:szCs w:val="32"/>
          <w:lang w:val="en-US"/>
        </w:rPr>
      </w:pPr>
      <w:r>
        <w:rPr>
          <w:rFonts w:ascii="Calibri" w:eastAsia="Calibri" w:hAnsi="Calibri" w:cs="Calibri"/>
          <w:b/>
          <w:sz w:val="32"/>
          <w:szCs w:val="32"/>
          <w:lang w:val="en-US"/>
        </w:rPr>
        <w:br w:type="page"/>
      </w:r>
    </w:p>
    <w:p w14:paraId="33840BB3" w14:textId="2D669A7D" w:rsidR="0014469A" w:rsidRPr="00FE1CA3" w:rsidRDefault="0014469A" w:rsidP="0014469A">
      <w:pPr>
        <w:spacing w:line="360" w:lineRule="auto"/>
        <w:jc w:val="both"/>
        <w:rPr>
          <w:sz w:val="28"/>
          <w:szCs w:val="28"/>
          <w:lang w:val="en-US"/>
        </w:rPr>
      </w:pPr>
      <w:r w:rsidRPr="00FE1CA3">
        <w:rPr>
          <w:sz w:val="28"/>
          <w:szCs w:val="28"/>
          <w:lang w:val="en-US"/>
        </w:rPr>
        <w:lastRenderedPageBreak/>
        <w:t>Mister</w:t>
      </w:r>
      <w:r w:rsidR="003F4084">
        <w:rPr>
          <w:sz w:val="28"/>
          <w:szCs w:val="28"/>
          <w:lang w:val="en-US"/>
        </w:rPr>
        <w:t>/Madam (Vice-)</w:t>
      </w:r>
      <w:r w:rsidRPr="00FE1CA3">
        <w:rPr>
          <w:sz w:val="28"/>
          <w:szCs w:val="28"/>
          <w:lang w:val="en-US"/>
        </w:rPr>
        <w:t>President,</w:t>
      </w:r>
    </w:p>
    <w:p w14:paraId="5C5A558F" w14:textId="54417D22" w:rsidR="00D43C9E" w:rsidRDefault="0014469A" w:rsidP="00D43C9E">
      <w:pPr>
        <w:pStyle w:val="Default"/>
        <w:spacing w:after="120" w:line="360" w:lineRule="auto"/>
        <w:jc w:val="both"/>
        <w:rPr>
          <w:rFonts w:asciiTheme="minorHAnsi" w:hAnsiTheme="minorHAnsi" w:cstheme="minorBidi"/>
          <w:color w:val="auto"/>
          <w:sz w:val="28"/>
          <w:szCs w:val="28"/>
          <w:lang w:val="en-US"/>
        </w:rPr>
      </w:pPr>
      <w:r w:rsidRPr="00FE1CA3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Germany welcomes the delegation </w:t>
      </w:r>
      <w:r w:rsidR="0049160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of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Slovenia</w:t>
      </w:r>
      <w:r w:rsidRPr="00FE1CA3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and</w:t>
      </w:r>
      <w:r w:rsidR="00A50FBD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commends Slovenia for its strong commitment to the protection of human rights. </w:t>
      </w:r>
      <w:r w:rsidR="00C449B2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Germany </w:t>
      </w:r>
      <w:r w:rsidR="00341816">
        <w:rPr>
          <w:rFonts w:asciiTheme="minorHAnsi" w:hAnsiTheme="minorHAnsi" w:cstheme="minorBidi"/>
          <w:color w:val="auto"/>
          <w:sz w:val="28"/>
          <w:szCs w:val="28"/>
          <w:lang w:val="en-US"/>
        </w:rPr>
        <w:t>particularly welcomes</w:t>
      </w:r>
      <w:r w:rsidR="00C449B2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Slovenia</w:t>
      </w:r>
      <w:r w:rsidRPr="00FE1CA3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’s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recent legislation to strengthen freedom and independence of </w:t>
      </w:r>
      <w:r w:rsidR="0049160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the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press, esp. for the public broadcaster RTV </w:t>
      </w:r>
      <w:proofErr w:type="spellStart"/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Slovenja</w:t>
      </w:r>
      <w:proofErr w:type="spellEnd"/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, and invites Slovenia to take further measures to support a conducive environment for journalists, incl</w:t>
      </w:r>
      <w:r w:rsidR="00A77116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uding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measures against harassment and against political interference in the media landscape.</w:t>
      </w:r>
    </w:p>
    <w:p w14:paraId="4A86FDC8" w14:textId="77D1EF94" w:rsidR="00DB7320" w:rsidRDefault="00D43C9E" w:rsidP="0014469A">
      <w:pPr>
        <w:pStyle w:val="Default"/>
        <w:spacing w:after="120" w:line="360" w:lineRule="auto"/>
        <w:jc w:val="both"/>
        <w:rPr>
          <w:rFonts w:asciiTheme="minorHAnsi" w:hAnsiTheme="minorHAnsi" w:cstheme="minorBidi"/>
          <w:color w:val="auto"/>
          <w:sz w:val="28"/>
          <w:szCs w:val="28"/>
          <w:lang w:val="en-US"/>
        </w:rPr>
      </w:pP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By identifying health care reform as a political priority, Slovenia proved its commitment to tackling issues</w:t>
      </w:r>
      <w:r w:rsidR="00DB732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in this area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. </w:t>
      </w:r>
    </w:p>
    <w:p w14:paraId="012C9783" w14:textId="5164E688" w:rsidR="00266DFB" w:rsidRDefault="00D43C9E" w:rsidP="0014469A">
      <w:pPr>
        <w:pStyle w:val="Default"/>
        <w:spacing w:after="120" w:line="360" w:lineRule="auto"/>
        <w:jc w:val="both"/>
        <w:rPr>
          <w:rFonts w:asciiTheme="minorHAnsi" w:hAnsiTheme="minorHAnsi" w:cstheme="minorBidi"/>
          <w:color w:val="auto"/>
          <w:sz w:val="28"/>
          <w:szCs w:val="28"/>
          <w:lang w:val="en-US"/>
        </w:rPr>
      </w:pP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Germany </w:t>
      </w:r>
      <w:r w:rsidR="00DB732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also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>values Slovenia’s</w:t>
      </w:r>
      <w:r w:rsidR="009A02C1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r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efforts to address the precarious situation of Roma in south-eastern Slovenia. </w:t>
      </w:r>
      <w:r w:rsidR="009A02C1">
        <w:rPr>
          <w:rFonts w:asciiTheme="minorHAnsi" w:hAnsiTheme="minorHAnsi" w:cstheme="minorBidi"/>
          <w:color w:val="auto"/>
          <w:sz w:val="28"/>
          <w:szCs w:val="28"/>
          <w:lang w:val="en-US"/>
        </w:rPr>
        <w:t>Nevertheless</w:t>
      </w:r>
      <w:r w:rsidR="00491600">
        <w:rPr>
          <w:rFonts w:asciiTheme="minorHAnsi" w:hAnsiTheme="minorHAnsi" w:cstheme="minorBidi"/>
          <w:color w:val="auto"/>
          <w:sz w:val="28"/>
          <w:szCs w:val="28"/>
          <w:lang w:val="en-US"/>
        </w:rPr>
        <w:t>,</w:t>
      </w:r>
      <w:r w:rsidR="009A02C1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r w:rsidR="00266DFB">
        <w:rPr>
          <w:rFonts w:asciiTheme="minorHAnsi" w:hAnsiTheme="minorHAnsi" w:cstheme="minorBidi"/>
          <w:color w:val="auto"/>
          <w:sz w:val="28"/>
          <w:szCs w:val="28"/>
          <w:lang w:val="en-US"/>
        </w:rPr>
        <w:t>Germany reiterates its call to further strengthen effort</w:t>
      </w:r>
      <w:r w:rsidR="00DB7320">
        <w:rPr>
          <w:rFonts w:asciiTheme="minorHAnsi" w:hAnsiTheme="minorHAnsi" w:cstheme="minorBidi"/>
          <w:color w:val="auto"/>
          <w:sz w:val="28"/>
          <w:szCs w:val="28"/>
          <w:lang w:val="en-US"/>
        </w:rPr>
        <w:t>s</w:t>
      </w:r>
      <w:r w:rsidR="00266DFB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 </w:t>
      </w:r>
      <w:r w:rsidR="00DB7320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to improve </w:t>
      </w:r>
      <w:r w:rsidR="00266DFB">
        <w:rPr>
          <w:rFonts w:asciiTheme="minorHAnsi" w:hAnsiTheme="minorHAnsi" w:cstheme="minorBidi"/>
          <w:color w:val="auto"/>
          <w:sz w:val="28"/>
          <w:szCs w:val="28"/>
          <w:lang w:val="en-US"/>
        </w:rPr>
        <w:t xml:space="preserve">the living conditions of Roma. </w:t>
      </w:r>
    </w:p>
    <w:p w14:paraId="3FBAFF3F" w14:textId="77777777" w:rsidR="0018216F" w:rsidRDefault="0018216F" w:rsidP="00D43C9E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</w:p>
    <w:p w14:paraId="1DF970F6" w14:textId="7B13C008" w:rsidR="008F2837" w:rsidRDefault="003A3CFD" w:rsidP="00D43C9E">
      <w:pPr>
        <w:pStyle w:val="Default"/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Germany </w:t>
      </w:r>
      <w:r>
        <w:rPr>
          <w:rFonts w:asciiTheme="minorHAnsi" w:hAnsiTheme="minorHAnsi" w:cstheme="minorHAnsi"/>
          <w:sz w:val="28"/>
          <w:szCs w:val="28"/>
          <w:lang w:val="en-US"/>
        </w:rPr>
        <w:t>therefore recommends to</w:t>
      </w:r>
      <w:r w:rsidRPr="000C3A34">
        <w:rPr>
          <w:rFonts w:asciiTheme="minorHAnsi" w:hAnsiTheme="minorHAnsi" w:cstheme="minorHAnsi"/>
          <w:sz w:val="28"/>
          <w:szCs w:val="28"/>
          <w:lang w:val="en-US"/>
        </w:rPr>
        <w:t xml:space="preserve">: </w:t>
      </w:r>
    </w:p>
    <w:p w14:paraId="34172483" w14:textId="34150D36" w:rsidR="008F2837" w:rsidRDefault="008F2837" w:rsidP="008F283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accelerate reform efforts in the health sector, with a view to reducing waiting </w:t>
      </w:r>
      <w:r w:rsidR="00E121DD">
        <w:rPr>
          <w:rFonts w:asciiTheme="minorHAnsi" w:hAnsiTheme="minorHAnsi" w:cstheme="minorHAnsi"/>
          <w:sz w:val="28"/>
          <w:szCs w:val="28"/>
          <w:lang w:val="en-US"/>
        </w:rPr>
        <w:t>t</w:t>
      </w:r>
      <w:r>
        <w:rPr>
          <w:rFonts w:asciiTheme="minorHAnsi" w:hAnsiTheme="minorHAnsi" w:cstheme="minorHAnsi"/>
          <w:sz w:val="28"/>
          <w:szCs w:val="28"/>
          <w:lang w:val="en-US"/>
        </w:rPr>
        <w:t>imes for patients and improving access to primary health care</w:t>
      </w:r>
      <w:r w:rsidR="0018216F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402587A3" w14:textId="29CE8C63" w:rsidR="00D43C9E" w:rsidRDefault="00DB7320" w:rsidP="008F283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implement further measures to improve </w:t>
      </w:r>
      <w:r w:rsidR="00D43C9E">
        <w:rPr>
          <w:rFonts w:asciiTheme="minorHAnsi" w:hAnsiTheme="minorHAnsi" w:cstheme="minorHAnsi"/>
          <w:sz w:val="28"/>
          <w:szCs w:val="28"/>
          <w:lang w:val="en-US"/>
        </w:rPr>
        <w:t xml:space="preserve">the living conditions of Roma, especially with regard to </w:t>
      </w:r>
      <w:r>
        <w:rPr>
          <w:rFonts w:asciiTheme="minorHAnsi" w:hAnsiTheme="minorHAnsi" w:cstheme="minorHAnsi"/>
          <w:sz w:val="28"/>
          <w:szCs w:val="28"/>
          <w:lang w:val="en-US"/>
        </w:rPr>
        <w:t>providing</w:t>
      </w:r>
      <w:r w:rsidR="00D43C9E">
        <w:rPr>
          <w:rFonts w:asciiTheme="minorHAnsi" w:hAnsiTheme="minorHAnsi" w:cstheme="minorHAnsi"/>
          <w:sz w:val="28"/>
          <w:szCs w:val="28"/>
          <w:lang w:val="en-US"/>
        </w:rPr>
        <w:t xml:space="preserve"> fundamental public service</w:t>
      </w:r>
      <w:r>
        <w:rPr>
          <w:rFonts w:asciiTheme="minorHAnsi" w:hAnsiTheme="minorHAnsi" w:cstheme="minorHAnsi"/>
          <w:sz w:val="28"/>
          <w:szCs w:val="28"/>
          <w:lang w:val="en-US"/>
        </w:rPr>
        <w:t>s</w:t>
      </w:r>
      <w:r w:rsidR="00D43C9E">
        <w:rPr>
          <w:rFonts w:asciiTheme="minorHAnsi" w:hAnsiTheme="minorHAnsi" w:cstheme="minorHAnsi"/>
          <w:sz w:val="28"/>
          <w:szCs w:val="28"/>
          <w:lang w:val="en-US"/>
        </w:rPr>
        <w:t xml:space="preserve"> such as water and access to education for children</w:t>
      </w:r>
      <w:r w:rsidR="0018216F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61F56E97" w14:textId="73EC680F" w:rsidR="008F2837" w:rsidRDefault="008F2837" w:rsidP="008F2837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8"/>
          <w:szCs w:val="28"/>
          <w:lang w:val="en-US"/>
        </w:rPr>
      </w:pPr>
      <w:r>
        <w:rPr>
          <w:rFonts w:asciiTheme="minorHAnsi" w:hAnsiTheme="minorHAnsi" w:cstheme="minorHAnsi"/>
          <w:sz w:val="28"/>
          <w:szCs w:val="28"/>
          <w:lang w:val="en-US"/>
        </w:rPr>
        <w:t xml:space="preserve">accelerate the full-scale implementation of </w:t>
      </w:r>
      <w:r w:rsidR="00491600">
        <w:rPr>
          <w:rFonts w:asciiTheme="minorHAnsi" w:hAnsiTheme="minorHAnsi" w:cstheme="minorHAnsi"/>
          <w:sz w:val="28"/>
          <w:szCs w:val="28"/>
          <w:lang w:val="en-US"/>
        </w:rPr>
        <w:t xml:space="preserve">Slovenia’s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antisemitism strategy, with a view </w:t>
      </w:r>
      <w:r w:rsidR="00DB7320">
        <w:rPr>
          <w:rFonts w:asciiTheme="minorHAnsi" w:hAnsiTheme="minorHAnsi" w:cstheme="minorHAnsi"/>
          <w:sz w:val="28"/>
          <w:szCs w:val="28"/>
          <w:lang w:val="en-US"/>
        </w:rPr>
        <w:t xml:space="preserve">to </w:t>
      </w:r>
      <w:r>
        <w:rPr>
          <w:rFonts w:asciiTheme="minorHAnsi" w:hAnsiTheme="minorHAnsi" w:cstheme="minorHAnsi"/>
          <w:sz w:val="28"/>
          <w:szCs w:val="28"/>
          <w:lang w:val="en-US"/>
        </w:rPr>
        <w:t xml:space="preserve">strengthening awareness-raising across authorities and civil society. </w:t>
      </w:r>
    </w:p>
    <w:p w14:paraId="241FE0B8" w14:textId="77777777" w:rsidR="0018216F" w:rsidRDefault="0018216F" w:rsidP="003A3CFD">
      <w:pPr>
        <w:spacing w:line="360" w:lineRule="auto"/>
        <w:jc w:val="both"/>
        <w:rPr>
          <w:sz w:val="28"/>
          <w:szCs w:val="28"/>
          <w:lang w:val="en-US"/>
        </w:rPr>
      </w:pPr>
    </w:p>
    <w:p w14:paraId="5C098193" w14:textId="61982066" w:rsidR="003A3CFD" w:rsidRDefault="003A3CFD" w:rsidP="003A3CF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Germany wishes Slovenia all the best for a successful review.</w:t>
      </w:r>
    </w:p>
    <w:p w14:paraId="4FC9AEA9" w14:textId="2BD9D912" w:rsidR="005824FB" w:rsidRDefault="003A3CFD" w:rsidP="003A3CFD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you, Mr.</w:t>
      </w:r>
      <w:r w:rsidR="003F4084">
        <w:rPr>
          <w:sz w:val="28"/>
          <w:szCs w:val="28"/>
          <w:lang w:val="en-US"/>
        </w:rPr>
        <w:t>/Madam (Vice-)</w:t>
      </w:r>
      <w:r>
        <w:rPr>
          <w:sz w:val="28"/>
          <w:szCs w:val="28"/>
          <w:lang w:val="en-US"/>
        </w:rPr>
        <w:t xml:space="preserve"> President.</w:t>
      </w:r>
    </w:p>
    <w:sectPr w:rsidR="005824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88B7" w14:textId="77777777" w:rsidR="002479E7" w:rsidRDefault="002479E7" w:rsidP="00F47FE1">
      <w:pPr>
        <w:spacing w:after="0" w:line="240" w:lineRule="auto"/>
      </w:pPr>
      <w:r>
        <w:separator/>
      </w:r>
    </w:p>
  </w:endnote>
  <w:endnote w:type="continuationSeparator" w:id="0">
    <w:p w14:paraId="0E9A167E" w14:textId="77777777" w:rsidR="002479E7" w:rsidRDefault="002479E7" w:rsidP="00F4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D05E9" w14:textId="77777777" w:rsidR="002479E7" w:rsidRDefault="002479E7" w:rsidP="00F47FE1">
      <w:pPr>
        <w:spacing w:after="0" w:line="240" w:lineRule="auto"/>
      </w:pPr>
      <w:r>
        <w:separator/>
      </w:r>
    </w:p>
  </w:footnote>
  <w:footnote w:type="continuationSeparator" w:id="0">
    <w:p w14:paraId="12CEDDD2" w14:textId="77777777" w:rsidR="002479E7" w:rsidRDefault="002479E7" w:rsidP="00F4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5F2B"/>
    <w:multiLevelType w:val="hybridMultilevel"/>
    <w:tmpl w:val="A25AF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86CE8"/>
    <w:multiLevelType w:val="hybridMultilevel"/>
    <w:tmpl w:val="A3A0BE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9A"/>
    <w:rsid w:val="0000548A"/>
    <w:rsid w:val="0014469A"/>
    <w:rsid w:val="0018216F"/>
    <w:rsid w:val="001B2DBC"/>
    <w:rsid w:val="001D333D"/>
    <w:rsid w:val="0023016B"/>
    <w:rsid w:val="002479E7"/>
    <w:rsid w:val="00266DFB"/>
    <w:rsid w:val="00341816"/>
    <w:rsid w:val="003A3CFD"/>
    <w:rsid w:val="003F4084"/>
    <w:rsid w:val="00412DB0"/>
    <w:rsid w:val="00491600"/>
    <w:rsid w:val="004F4040"/>
    <w:rsid w:val="00530E8C"/>
    <w:rsid w:val="005824FB"/>
    <w:rsid w:val="005A3342"/>
    <w:rsid w:val="006D341F"/>
    <w:rsid w:val="006E3C2C"/>
    <w:rsid w:val="00745535"/>
    <w:rsid w:val="007515CB"/>
    <w:rsid w:val="008C04F0"/>
    <w:rsid w:val="008F2837"/>
    <w:rsid w:val="009A02C1"/>
    <w:rsid w:val="00A50FBD"/>
    <w:rsid w:val="00A77116"/>
    <w:rsid w:val="00AA77B6"/>
    <w:rsid w:val="00C449B2"/>
    <w:rsid w:val="00D26BDF"/>
    <w:rsid w:val="00D43C9E"/>
    <w:rsid w:val="00DB7320"/>
    <w:rsid w:val="00DC1300"/>
    <w:rsid w:val="00E121DD"/>
    <w:rsid w:val="00F4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495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469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446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B73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B73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B73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B73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B7320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F4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7FE1"/>
  </w:style>
  <w:style w:type="paragraph" w:styleId="Fuzeile">
    <w:name w:val="footer"/>
    <w:basedOn w:val="Standard"/>
    <w:link w:val="FuzeileZchn"/>
    <w:uiPriority w:val="99"/>
    <w:unhideWhenUsed/>
    <w:rsid w:val="00F47F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7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14619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065B1D7-CF09-4B27-A197-D1E9CA6CEF7A}"/>
</file>

<file path=customXml/itemProps2.xml><?xml version="1.0" encoding="utf-8"?>
<ds:datastoreItem xmlns:ds="http://schemas.openxmlformats.org/officeDocument/2006/customXml" ds:itemID="{B4A6304F-9E3D-433E-9EE1-7454A5220050}"/>
</file>

<file path=customXml/itemProps3.xml><?xml version="1.0" encoding="utf-8"?>
<ds:datastoreItem xmlns:ds="http://schemas.openxmlformats.org/officeDocument/2006/customXml" ds:itemID="{D15CD233-59ED-4293-8DF4-23ABA84411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Germany</dc:title>
  <dc:subject/>
  <dc:creator/>
  <cp:keywords/>
  <dc:description/>
  <cp:lastModifiedBy/>
  <cp:revision>1</cp:revision>
  <dcterms:created xsi:type="dcterms:W3CDTF">2025-01-21T09:42:00Z</dcterms:created>
  <dcterms:modified xsi:type="dcterms:W3CDTF">2025-01-21T09:42:00Z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