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68D0D" w14:textId="77777777" w:rsidR="00082239" w:rsidRPr="00082239" w:rsidRDefault="00082239" w:rsidP="00082239">
      <w:pPr>
        <w:autoSpaceDE w:val="0"/>
        <w:autoSpaceDN w:val="0"/>
        <w:adjustRightInd w:val="0"/>
        <w:spacing w:after="200" w:line="360" w:lineRule="auto"/>
        <w:rPr>
          <w:rFonts w:ascii="Calibri" w:hAnsi="Calibri" w:cs="Calibri"/>
          <w:kern w:val="0"/>
          <w:lang w:val="en-US"/>
          <w14:ligatures w14:val="none"/>
        </w:rPr>
      </w:pPr>
    </w:p>
    <w:p w14:paraId="2C7E1380" w14:textId="611310BF" w:rsidR="00082239" w:rsidRPr="00082239" w:rsidRDefault="00082239" w:rsidP="00082239">
      <w:pPr>
        <w:autoSpaceDE w:val="0"/>
        <w:autoSpaceDN w:val="0"/>
        <w:adjustRightInd w:val="0"/>
        <w:spacing w:after="200" w:line="360" w:lineRule="auto"/>
        <w:jc w:val="center"/>
        <w:rPr>
          <w:rFonts w:ascii="Calibri" w:hAnsi="Calibri" w:cs="Calibri"/>
          <w:kern w:val="0"/>
          <w:lang w:val="en-US"/>
          <w14:ligatures w14:val="none"/>
        </w:rPr>
      </w:pPr>
    </w:p>
    <w:p w14:paraId="7BBEDEED" w14:textId="77777777" w:rsidR="00082239" w:rsidRPr="009A4511" w:rsidRDefault="00082239" w:rsidP="009A45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9A4511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Statement </w:t>
      </w:r>
    </w:p>
    <w:p w14:paraId="647B2A99" w14:textId="77777777" w:rsidR="00082239" w:rsidRPr="009A4511" w:rsidRDefault="00082239" w:rsidP="009A45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9A4511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by </w:t>
      </w:r>
    </w:p>
    <w:p w14:paraId="641E1D33" w14:textId="4E7DA6E7" w:rsidR="00082239" w:rsidRPr="009A4511" w:rsidRDefault="00082239" w:rsidP="009A45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9A4511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the Representative of the Federal Democratic Republic of Ethiopia on the Universal Periodic Review of </w:t>
      </w:r>
      <w:r w:rsidR="00BA39F6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Slovenia </w:t>
      </w:r>
      <w:r w:rsidR="00550F21" w:rsidRPr="009A4511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 </w:t>
      </w:r>
    </w:p>
    <w:p w14:paraId="7A8FE1CD" w14:textId="3C481C2D" w:rsidR="00082239" w:rsidRPr="009A4511" w:rsidRDefault="00082239" w:rsidP="000822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u w:val="thick"/>
          <w:lang w:val="en-US"/>
          <w14:ligatures w14:val="none"/>
        </w:rPr>
      </w:pPr>
      <w:r w:rsidRPr="00082239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              </w:t>
      </w:r>
      <w:r w:rsidRPr="009A4511">
        <w:rPr>
          <w:rFonts w:ascii="Times New Roman" w:hAnsi="Times New Roman" w:cs="Times New Roman"/>
          <w:b/>
          <w:bCs/>
          <w:kern w:val="0"/>
          <w:sz w:val="24"/>
          <w:szCs w:val="24"/>
          <w:u w:val="thick"/>
          <w:lang w:val="en-US"/>
          <w14:ligatures w14:val="none"/>
        </w:rPr>
        <w:t>2</w:t>
      </w:r>
      <w:r w:rsidR="00437C28">
        <w:rPr>
          <w:rFonts w:ascii="Times New Roman" w:hAnsi="Times New Roman" w:cs="Times New Roman"/>
          <w:b/>
          <w:bCs/>
          <w:kern w:val="0"/>
          <w:sz w:val="24"/>
          <w:szCs w:val="24"/>
          <w:u w:val="thick"/>
          <w:lang w:val="en-US"/>
          <w14:ligatures w14:val="none"/>
        </w:rPr>
        <w:t>8</w:t>
      </w:r>
      <w:r w:rsidR="00550F21" w:rsidRPr="009A4511">
        <w:rPr>
          <w:rFonts w:ascii="Times New Roman" w:hAnsi="Times New Roman" w:cs="Times New Roman"/>
          <w:b/>
          <w:bCs/>
          <w:kern w:val="0"/>
          <w:sz w:val="24"/>
          <w:szCs w:val="24"/>
          <w:u w:val="thick"/>
          <w:lang w:val="en-US"/>
          <w14:ligatures w14:val="none"/>
        </w:rPr>
        <w:t xml:space="preserve"> </w:t>
      </w:r>
      <w:r w:rsidRPr="009A4511">
        <w:rPr>
          <w:rFonts w:ascii="Times New Roman" w:hAnsi="Times New Roman" w:cs="Times New Roman"/>
          <w:b/>
          <w:bCs/>
          <w:kern w:val="0"/>
          <w:sz w:val="24"/>
          <w:szCs w:val="24"/>
          <w:u w:val="thick"/>
          <w:lang w:val="en-US"/>
          <w14:ligatures w14:val="none"/>
        </w:rPr>
        <w:t>January 2024</w:t>
      </w:r>
    </w:p>
    <w:p w14:paraId="4C982D69" w14:textId="77777777" w:rsidR="00082239" w:rsidRDefault="00082239" w:rsidP="0008223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</w:pPr>
    </w:p>
    <w:p w14:paraId="7CD68050" w14:textId="410A8B8B" w:rsidR="00082239" w:rsidRDefault="00082239" w:rsidP="00B10E4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</w:pPr>
      <w:r w:rsidRPr="00082239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Mr. President,</w:t>
      </w:r>
    </w:p>
    <w:p w14:paraId="4D3AFFD3" w14:textId="5DA517EE" w:rsidR="00CC4DC8" w:rsidRPr="00997865" w:rsidRDefault="00CC4DC8" w:rsidP="00B10E4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997865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Ethiopia extends a warm welcome</w:t>
      </w:r>
      <w:r w:rsidRPr="00997865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to the delegation of </w:t>
      </w:r>
      <w:r w:rsidR="00997865" w:rsidRPr="00997865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Slovenia </w:t>
      </w:r>
      <w:r w:rsidRPr="00997865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to the 4th Cycle of the Universal Periodic Review Working Group Session. We thank the delegation for its comprehensive national report and the oral update provided.</w:t>
      </w:r>
    </w:p>
    <w:p w14:paraId="506F034B" w14:textId="1FF2008E" w:rsidR="00B92A34" w:rsidRPr="00B92A34" w:rsidRDefault="00B92A34" w:rsidP="00B10E4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B92A3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Ethiopia acknowledges </w:t>
      </w:r>
      <w:r w:rsidRPr="00B92A3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Slovenia’s notable progress in advancing gender equality through comprehensive legislative reforms and </w:t>
      </w:r>
      <w:r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practical</w:t>
      </w:r>
      <w:r w:rsidRPr="00B92A34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 xml:space="preserve"> initiatives. We also commend Slovenia’s proactive approach in tackling environmental challenges and promoting climate justice, particularly its efforts to reduce carbon emissions and enhance sustainability.</w:t>
      </w:r>
    </w:p>
    <w:p w14:paraId="2E817689" w14:textId="66D0058A" w:rsidR="00082239" w:rsidRPr="0060767F" w:rsidRDefault="00082239" w:rsidP="00B10E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60767F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In </w:t>
      </w:r>
      <w:r w:rsidR="0050114A" w:rsidRPr="0060767F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the</w:t>
      </w:r>
      <w:r w:rsidRPr="0060767F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sp</w:t>
      </w:r>
      <w:r w:rsidR="0050114A" w:rsidRPr="0060767F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</w:t>
      </w:r>
      <w:r w:rsidRPr="0060767F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rit of constructive engagement and dialogue, Ethiopia recommends to </w:t>
      </w:r>
      <w:r w:rsidR="005C21C6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Slovenia</w:t>
      </w:r>
      <w:r w:rsidR="00F67856" w:rsidRPr="0060767F"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;</w:t>
      </w:r>
    </w:p>
    <w:p w14:paraId="4BF6D3CB" w14:textId="38DCEAFA" w:rsidR="00BC6842" w:rsidRDefault="0045339E" w:rsidP="00B10E4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GB" w:bidi="he-IL"/>
          <w14:ligatures w14:val="none"/>
        </w:rPr>
      </w:pPr>
      <w:bookmarkStart w:id="0" w:name="_Hlk155984957"/>
      <w:r>
        <w:rPr>
          <w:rFonts w:ascii="Times New Roman" w:hAnsi="Times New Roman" w:cs="Times New Roman"/>
          <w:kern w:val="0"/>
          <w:sz w:val="24"/>
          <w:szCs w:val="24"/>
          <w:lang w:val="en-GB" w:bidi="he-IL"/>
          <w14:ligatures w14:val="none"/>
        </w:rPr>
        <w:t>C</w:t>
      </w:r>
      <w:r w:rsidR="00792E07" w:rsidRPr="00792E07">
        <w:rPr>
          <w:rFonts w:ascii="Times New Roman" w:hAnsi="Times New Roman" w:cs="Times New Roman"/>
          <w:kern w:val="0"/>
          <w:sz w:val="24"/>
          <w:szCs w:val="24"/>
          <w:lang w:val="en-GB" w:bidi="he-IL"/>
          <w14:ligatures w14:val="none"/>
        </w:rPr>
        <w:t>ontinue strengthening its support for refugees and migrants, ensuring that they are provided with adequate protection, social integration programs, and access to essential services such as healthcare, education, and employment.</w:t>
      </w:r>
    </w:p>
    <w:p w14:paraId="01A1F31C" w14:textId="48BEA923" w:rsidR="00EB0B16" w:rsidRPr="00EB0B16" w:rsidRDefault="00EB0B16" w:rsidP="00B10E4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GB" w:bidi="he-IL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:lang w:val="en-GB" w:bidi="he-IL"/>
          <w14:ligatures w14:val="none"/>
        </w:rPr>
        <w:t xml:space="preserve">Continue strengthening </w:t>
      </w:r>
      <w:r w:rsidRPr="00EB0B16">
        <w:rPr>
          <w:rFonts w:ascii="Times New Roman" w:hAnsi="Times New Roman" w:cs="Times New Roman"/>
          <w:kern w:val="0"/>
          <w:sz w:val="24"/>
          <w:szCs w:val="24"/>
          <w:lang w:val="en-GB" w:bidi="he-IL"/>
          <w14:ligatures w14:val="none"/>
        </w:rPr>
        <w:t>efforts to combat gender-based violence and discrimination by strengthening legal frameworks, and ensuring equal representation of women in leadership and decision-making roles.</w:t>
      </w:r>
    </w:p>
    <w:bookmarkEnd w:id="0"/>
    <w:p w14:paraId="32D61900" w14:textId="0DD12389" w:rsidR="007A156E" w:rsidRDefault="00082239" w:rsidP="00B10E49">
      <w:pPr>
        <w:spacing w:line="360" w:lineRule="auto"/>
        <w:ind w:left="425"/>
        <w:jc w:val="both"/>
      </w:pPr>
      <w:r w:rsidRPr="001B1951">
        <w:rPr>
          <w:rFonts w:ascii="Times New Roman" w:hAnsi="Times New Roman" w:cs="Times New Roman"/>
          <w:b/>
          <w:bCs/>
          <w:kern w:val="0"/>
          <w:sz w:val="24"/>
          <w:szCs w:val="24"/>
          <w:highlight w:val="white"/>
          <w:lang w:val="en-US"/>
          <w14:ligatures w14:val="none"/>
        </w:rPr>
        <w:t>Finally,</w:t>
      </w:r>
      <w:r w:rsidRPr="00BB335F">
        <w:rPr>
          <w:rFonts w:ascii="Times New Roman" w:hAnsi="Times New Roman" w:cs="Times New Roman"/>
          <w:kern w:val="0"/>
          <w:sz w:val="24"/>
          <w:szCs w:val="24"/>
          <w:highlight w:val="white"/>
          <w:lang w:val="en-US"/>
          <w14:ligatures w14:val="none"/>
        </w:rPr>
        <w:t xml:space="preserve"> </w:t>
      </w:r>
      <w:r w:rsidR="007A156E" w:rsidRPr="00BB335F">
        <w:rPr>
          <w:rFonts w:ascii="Times New Roman" w:hAnsi="Times New Roman" w:cs="Times New Roman"/>
          <w:color w:val="000000"/>
          <w:sz w:val="24"/>
          <w:szCs w:val="24"/>
        </w:rPr>
        <w:t xml:space="preserve">we wish every success to the delegation of </w:t>
      </w:r>
      <w:r w:rsidR="007A156E" w:rsidRPr="00B10E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Slovenia</w:t>
      </w:r>
      <w:r w:rsidR="007A156E" w:rsidRPr="00BB335F">
        <w:rPr>
          <w:rFonts w:ascii="Times New Roman" w:hAnsi="Times New Roman" w:cs="Times New Roman"/>
          <w:color w:val="000000"/>
          <w:sz w:val="24"/>
          <w:szCs w:val="24"/>
        </w:rPr>
        <w:t xml:space="preserve"> in its engagement with the UPR Working Group.</w:t>
      </w:r>
    </w:p>
    <w:p w14:paraId="153B8061" w14:textId="5A89E000" w:rsidR="00082239" w:rsidRPr="007A156E" w:rsidRDefault="00082239" w:rsidP="00B10E4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 w:cs="Calibri"/>
          <w:kern w:val="0"/>
          <w14:ligatures w14:val="none"/>
        </w:rPr>
      </w:pPr>
    </w:p>
    <w:p w14:paraId="26B8D6F1" w14:textId="77777777" w:rsidR="00082239" w:rsidRPr="00082239" w:rsidRDefault="00082239" w:rsidP="000822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</w:pPr>
      <w:r w:rsidRPr="00082239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 xml:space="preserve">                                                                                        I thank you.                 </w:t>
      </w:r>
    </w:p>
    <w:p w14:paraId="2F728A98" w14:textId="77777777" w:rsidR="00BB00A8" w:rsidRDefault="00BB00A8"/>
    <w:sectPr w:rsidR="00BB00A8" w:rsidSect="00AC186F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567F8" w14:textId="77777777" w:rsidR="00D00D6C" w:rsidRDefault="00D00D6C">
      <w:pPr>
        <w:spacing w:after="0" w:line="240" w:lineRule="auto"/>
      </w:pPr>
      <w:r>
        <w:separator/>
      </w:r>
    </w:p>
  </w:endnote>
  <w:endnote w:type="continuationSeparator" w:id="0">
    <w:p w14:paraId="40EBF0AA" w14:textId="77777777" w:rsidR="00D00D6C" w:rsidRDefault="00D0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CDB3B" w14:textId="77777777" w:rsidR="00D00D6C" w:rsidRDefault="00D00D6C">
      <w:pPr>
        <w:spacing w:after="0" w:line="240" w:lineRule="auto"/>
      </w:pPr>
      <w:r>
        <w:separator/>
      </w:r>
    </w:p>
  </w:footnote>
  <w:footnote w:type="continuationSeparator" w:id="0">
    <w:p w14:paraId="338AF9B9" w14:textId="77777777" w:rsidR="00D00D6C" w:rsidRDefault="00D00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8A25" w14:textId="77777777" w:rsidR="00C66779" w:rsidRPr="000D19C1" w:rsidRDefault="00000000" w:rsidP="000D19C1">
    <w:pPr>
      <w:pStyle w:val="Header"/>
      <w:jc w:val="right"/>
      <w:rPr>
        <w:rFonts w:ascii="Times New Roman" w:hAnsi="Times New Roman" w:cs="Times New Roman"/>
        <w:b/>
        <w:bCs/>
        <w:i/>
        <w:iCs/>
        <w:sz w:val="24"/>
        <w:szCs w:val="24"/>
        <w:lang w:val="en-GB"/>
      </w:rPr>
    </w:pPr>
    <w:r w:rsidRPr="000D19C1">
      <w:rPr>
        <w:rFonts w:ascii="Times New Roman" w:hAnsi="Times New Roman" w:cs="Times New Roman"/>
        <w:b/>
        <w:bCs/>
        <w:i/>
        <w:iCs/>
        <w:sz w:val="24"/>
        <w:szCs w:val="24"/>
        <w:lang w:val="en-GB"/>
      </w:rPr>
      <w:t xml:space="preserve">Check against Delivery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946E1"/>
    <w:multiLevelType w:val="hybridMultilevel"/>
    <w:tmpl w:val="ADE2282E"/>
    <w:lvl w:ilvl="0" w:tplc="3C6EAB7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num w:numId="1" w16cid:durableId="179085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39"/>
    <w:rsid w:val="00027349"/>
    <w:rsid w:val="00082239"/>
    <w:rsid w:val="00173155"/>
    <w:rsid w:val="001B1951"/>
    <w:rsid w:val="001E22D8"/>
    <w:rsid w:val="001E500D"/>
    <w:rsid w:val="00233279"/>
    <w:rsid w:val="0025198E"/>
    <w:rsid w:val="00251D31"/>
    <w:rsid w:val="00296455"/>
    <w:rsid w:val="002D1384"/>
    <w:rsid w:val="0032256C"/>
    <w:rsid w:val="00365AE5"/>
    <w:rsid w:val="0037490D"/>
    <w:rsid w:val="00387557"/>
    <w:rsid w:val="003A1484"/>
    <w:rsid w:val="003C03E9"/>
    <w:rsid w:val="003E621D"/>
    <w:rsid w:val="00413386"/>
    <w:rsid w:val="00425BF8"/>
    <w:rsid w:val="004317AF"/>
    <w:rsid w:val="00431BE1"/>
    <w:rsid w:val="00437C28"/>
    <w:rsid w:val="0045339E"/>
    <w:rsid w:val="004638B9"/>
    <w:rsid w:val="0050114A"/>
    <w:rsid w:val="00517F02"/>
    <w:rsid w:val="00550F21"/>
    <w:rsid w:val="00552EE2"/>
    <w:rsid w:val="005849C7"/>
    <w:rsid w:val="005C21C6"/>
    <w:rsid w:val="005E5D79"/>
    <w:rsid w:val="0060767F"/>
    <w:rsid w:val="006A222A"/>
    <w:rsid w:val="006C560E"/>
    <w:rsid w:val="0075632B"/>
    <w:rsid w:val="007577C0"/>
    <w:rsid w:val="00784547"/>
    <w:rsid w:val="00792E07"/>
    <w:rsid w:val="007A156E"/>
    <w:rsid w:val="007C30BC"/>
    <w:rsid w:val="007F1694"/>
    <w:rsid w:val="00843B63"/>
    <w:rsid w:val="00844A7D"/>
    <w:rsid w:val="00914191"/>
    <w:rsid w:val="00917A21"/>
    <w:rsid w:val="00950509"/>
    <w:rsid w:val="00950DB7"/>
    <w:rsid w:val="00965A85"/>
    <w:rsid w:val="00997865"/>
    <w:rsid w:val="009A4511"/>
    <w:rsid w:val="009F4430"/>
    <w:rsid w:val="00A30B30"/>
    <w:rsid w:val="00A36DA3"/>
    <w:rsid w:val="00AA220C"/>
    <w:rsid w:val="00AC186F"/>
    <w:rsid w:val="00AE2337"/>
    <w:rsid w:val="00AF5344"/>
    <w:rsid w:val="00B003C1"/>
    <w:rsid w:val="00B10E49"/>
    <w:rsid w:val="00B16147"/>
    <w:rsid w:val="00B349AE"/>
    <w:rsid w:val="00B912C3"/>
    <w:rsid w:val="00B92A34"/>
    <w:rsid w:val="00BA39F6"/>
    <w:rsid w:val="00BB00A8"/>
    <w:rsid w:val="00BB335F"/>
    <w:rsid w:val="00BC2146"/>
    <w:rsid w:val="00BC6842"/>
    <w:rsid w:val="00C41C2D"/>
    <w:rsid w:val="00C66779"/>
    <w:rsid w:val="00C67D22"/>
    <w:rsid w:val="00CB29A1"/>
    <w:rsid w:val="00CC4DC8"/>
    <w:rsid w:val="00D00D6C"/>
    <w:rsid w:val="00D42946"/>
    <w:rsid w:val="00D73B49"/>
    <w:rsid w:val="00DB3CE4"/>
    <w:rsid w:val="00DB5D3A"/>
    <w:rsid w:val="00DD538D"/>
    <w:rsid w:val="00E10C7E"/>
    <w:rsid w:val="00E930A2"/>
    <w:rsid w:val="00EB0B16"/>
    <w:rsid w:val="00EE4FD6"/>
    <w:rsid w:val="00EF0CD5"/>
    <w:rsid w:val="00F41C36"/>
    <w:rsid w:val="00F67856"/>
    <w:rsid w:val="00FC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56172"/>
  <w15:chartTrackingRefBased/>
  <w15:docId w15:val="{8A2D256F-8728-426C-9617-AC792D75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239"/>
    <w:pPr>
      <w:tabs>
        <w:tab w:val="center" w:pos="4513"/>
        <w:tab w:val="right" w:pos="9026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82239"/>
    <w:rPr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5011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H"/>
      <w14:ligatures w14:val="none"/>
    </w:rPr>
  </w:style>
  <w:style w:type="character" w:styleId="Strong">
    <w:name w:val="Strong"/>
    <w:basedOn w:val="DefaultParagraphFont"/>
    <w:uiPriority w:val="22"/>
    <w:qFormat/>
    <w:rsid w:val="00B92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15320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0D8769B-3157-45CD-82FD-19EE1BC57929}"/>
</file>

<file path=customXml/itemProps2.xml><?xml version="1.0" encoding="utf-8"?>
<ds:datastoreItem xmlns:ds="http://schemas.openxmlformats.org/officeDocument/2006/customXml" ds:itemID="{79D61DC1-88B9-43DC-BD5D-5AA6BA17234A}"/>
</file>

<file path=customXml/itemProps3.xml><?xml version="1.0" encoding="utf-8"?>
<ds:datastoreItem xmlns:ds="http://schemas.openxmlformats.org/officeDocument/2006/customXml" ds:itemID="{84F7A6AF-1DF2-4908-A82E-0B63599226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Ethiopia</dc:title>
  <dc:subject/>
  <dc:creator>H R</dc:creator>
  <cp:keywords/>
  <dc:description/>
  <cp:lastModifiedBy>H R</cp:lastModifiedBy>
  <cp:revision>2</cp:revision>
  <cp:lastPrinted>2024-01-16T09:35:00Z</cp:lastPrinted>
  <dcterms:created xsi:type="dcterms:W3CDTF">2025-01-26T20:14:00Z</dcterms:created>
  <dcterms:modified xsi:type="dcterms:W3CDTF">2025-01-26T20:14:00Z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