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B59DA" w14:textId="77777777" w:rsidR="007E6449" w:rsidRPr="007E6449" w:rsidRDefault="00845EED" w:rsidP="007E64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845EED">
        <w:rPr>
          <w:rFonts w:ascii="Times New Roman" w:eastAsia="Calibri" w:hAnsi="Times New Roman" w:cs="Times New Roman"/>
          <w:noProof/>
          <w:kern w:val="0"/>
          <w:sz w:val="28"/>
          <w:szCs w:val="28"/>
        </w:rPr>
        <w:object w:dxaOrig="1711" w:dyaOrig="1651" w14:anchorId="387649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8.5pt;height:76.7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98875553" r:id="rId6"/>
        </w:object>
      </w:r>
    </w:p>
    <w:p w14:paraId="5BE2BAB7" w14:textId="77777777" w:rsidR="007E6449" w:rsidRPr="007E6449" w:rsidRDefault="007E6449" w:rsidP="007E644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7E644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Statement of Viet Nam</w:t>
      </w:r>
    </w:p>
    <w:p w14:paraId="2421D300" w14:textId="59933DDA" w:rsidR="007E6449" w:rsidRPr="007E6449" w:rsidRDefault="007E6449" w:rsidP="007E644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vi-VN"/>
          <w14:ligatures w14:val="none"/>
        </w:rPr>
      </w:pPr>
      <w:r w:rsidRPr="007E644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At the Review of the </w:t>
      </w:r>
      <w:r w:rsidRPr="007E6449">
        <w:rPr>
          <w:rFonts w:ascii="Times New Roman" w:eastAsia="Calibri" w:hAnsi="Times New Roman" w:cs="Times New Roman"/>
          <w:b/>
          <w:noProof/>
          <w:kern w:val="0"/>
          <w:sz w:val="28"/>
          <w:szCs w:val="28"/>
          <w14:ligatures w14:val="none"/>
        </w:rPr>
        <w:t>4th</w:t>
      </w:r>
      <w:r w:rsidRPr="007E6449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 cycle UPR Report of </w:t>
      </w:r>
      <w:r w:rsidRPr="00177645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Italy</w:t>
      </w:r>
    </w:p>
    <w:p w14:paraId="40A87CA5" w14:textId="157EBE52" w:rsidR="007E6449" w:rsidRPr="007E6449" w:rsidRDefault="007E6449" w:rsidP="007E6449">
      <w:pPr>
        <w:widowControl w:val="0"/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7E644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(</w:t>
      </w:r>
      <w:r w:rsidRPr="0017764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Monday</w:t>
      </w:r>
      <w:r w:rsidRPr="007E644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 xml:space="preserve">, </w:t>
      </w:r>
      <w:r w:rsidRPr="00177645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20 January 2025</w:t>
      </w:r>
      <w:r w:rsidRPr="007E6449"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  <w:t>)</w:t>
      </w:r>
    </w:p>
    <w:p w14:paraId="1AC29106" w14:textId="77777777" w:rsidR="007E6449" w:rsidRDefault="007E6449" w:rsidP="007E6449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0E8E4DD3" w14:textId="77777777" w:rsidR="00EC5A3D" w:rsidRPr="007E6449" w:rsidRDefault="00EC5A3D" w:rsidP="007E6449">
      <w:pPr>
        <w:autoSpaceDE w:val="0"/>
        <w:autoSpaceDN w:val="0"/>
        <w:adjustRightInd w:val="0"/>
        <w:spacing w:before="120" w:after="120" w:line="288" w:lineRule="auto"/>
        <w:ind w:firstLine="720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14:ligatures w14:val="none"/>
        </w:rPr>
      </w:pPr>
    </w:p>
    <w:p w14:paraId="3AAC77E4" w14:textId="77777777" w:rsidR="00E11FE1" w:rsidRDefault="00E11FE1" w:rsidP="00E11FE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Mr. President,</w:t>
      </w:r>
    </w:p>
    <w:p w14:paraId="4835CE53" w14:textId="0580473D" w:rsidR="00E11FE1" w:rsidRPr="00E11FE1" w:rsidRDefault="00E11FE1" w:rsidP="00E11FE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Viet Nam welcomes the delegation of Italy and appreciates its comprehensive presentation of the national report.</w:t>
      </w:r>
    </w:p>
    <w:p w14:paraId="533910B5" w14:textId="77777777" w:rsidR="00E11FE1" w:rsidRPr="00E11FE1" w:rsidRDefault="00E11FE1" w:rsidP="00E11FE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We commend Italy’s dedication to advancing human rights, particularly its efforts to promote gender equality, combat gender-based violence, and enhance the rights and inclusion of persons with disabilities. These initiatives demonstrate Italy’s commitment to fostering an inclusive society.</w:t>
      </w:r>
    </w:p>
    <w:p w14:paraId="4F42BF54" w14:textId="13E82ACA" w:rsidR="00E11FE1" w:rsidRPr="00E11FE1" w:rsidRDefault="00E11FE1" w:rsidP="00E11FE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In the spirit of constructive dialogue, </w:t>
      </w:r>
      <w:r w:rsidR="0097137E" w:rsidRPr="009713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Viet Nam would like to put forward the following</w:t>
      </w:r>
      <w:r w:rsidR="00375528">
        <w:rPr>
          <w:rFonts w:ascii="Times New Roman" w:eastAsia="Times New Roman" w:hAnsi="Times New Roman" w:cs="Times New Roman"/>
          <w:kern w:val="0"/>
          <w:sz w:val="28"/>
          <w:szCs w:val="28"/>
          <w:lang w:val="vi-VN"/>
          <w14:ligatures w14:val="none"/>
        </w:rPr>
        <w:t xml:space="preserve"> two</w:t>
      </w:r>
      <w:r w:rsidR="0097137E" w:rsidRPr="0097137E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recommendations:</w:t>
      </w:r>
    </w:p>
    <w:p w14:paraId="4EB2CF9C" w14:textId="0280BC10" w:rsidR="00E11FE1" w:rsidRPr="00E11FE1" w:rsidRDefault="00E11FE1" w:rsidP="00E11FE1">
      <w:pPr>
        <w:numPr>
          <w:ilvl w:val="0"/>
          <w:numId w:val="2"/>
        </w:numPr>
        <w:tabs>
          <w:tab w:val="clear" w:pos="72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Strengthen measures to ensure equitable access to healthcare, with</w:t>
      </w:r>
      <w:r w:rsidR="00520752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particular attention to persons in vulnerable situations.</w:t>
      </w:r>
    </w:p>
    <w:p w14:paraId="3CD36232" w14:textId="77777777" w:rsidR="00E11FE1" w:rsidRPr="00E11FE1" w:rsidRDefault="00E11FE1" w:rsidP="00E11FE1">
      <w:pPr>
        <w:numPr>
          <w:ilvl w:val="0"/>
          <w:numId w:val="2"/>
        </w:numPr>
        <w:tabs>
          <w:tab w:val="clear" w:pos="720"/>
          <w:tab w:val="left" w:pos="993"/>
        </w:tabs>
        <w:spacing w:before="120" w:after="12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Accelerate the implementation of strategies to reduce greenhouse gas emissions, including transitioning to renewable energy and fostering green technologies.</w:t>
      </w:r>
    </w:p>
    <w:p w14:paraId="146AFFCB" w14:textId="3C42817F" w:rsidR="00E11FE1" w:rsidRPr="00E11FE1" w:rsidRDefault="00E11FE1" w:rsidP="00E11FE1">
      <w:pPr>
        <w:tabs>
          <w:tab w:val="left" w:pos="993"/>
        </w:tabs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We extend our best wishes for Italy’s continued success in this </w:t>
      </w:r>
      <w:r w:rsidR="008438DB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UPR</w:t>
      </w:r>
      <w:r w:rsidRPr="00E11FE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process.</w:t>
      </w:r>
    </w:p>
    <w:p w14:paraId="67E3CA3D" w14:textId="10EB6073" w:rsidR="00E11FE1" w:rsidRPr="00E11FE1" w:rsidRDefault="00E11FE1" w:rsidP="00E11FE1">
      <w:pPr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E11FE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 thank you, Mr. President.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/.</w:t>
      </w:r>
    </w:p>
    <w:sectPr w:rsidR="00E11FE1" w:rsidRPr="00E11FE1" w:rsidSect="00FA1548"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0F1C"/>
    <w:multiLevelType w:val="multilevel"/>
    <w:tmpl w:val="B20AB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00841"/>
    <w:multiLevelType w:val="multilevel"/>
    <w:tmpl w:val="8F461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2672864">
    <w:abstractNumId w:val="1"/>
  </w:num>
  <w:num w:numId="2" w16cid:durableId="18576206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449"/>
    <w:rsid w:val="000F67E7"/>
    <w:rsid w:val="001505E2"/>
    <w:rsid w:val="00177645"/>
    <w:rsid w:val="00297EB6"/>
    <w:rsid w:val="00375528"/>
    <w:rsid w:val="00397770"/>
    <w:rsid w:val="004500A1"/>
    <w:rsid w:val="00520752"/>
    <w:rsid w:val="005C3BE8"/>
    <w:rsid w:val="007E6449"/>
    <w:rsid w:val="00814E51"/>
    <w:rsid w:val="008438DB"/>
    <w:rsid w:val="00845EED"/>
    <w:rsid w:val="0097137E"/>
    <w:rsid w:val="00A5784F"/>
    <w:rsid w:val="00C63717"/>
    <w:rsid w:val="00CF5735"/>
    <w:rsid w:val="00DA3456"/>
    <w:rsid w:val="00E007DF"/>
    <w:rsid w:val="00E11FE1"/>
    <w:rsid w:val="00E832CF"/>
    <w:rsid w:val="00EA3D94"/>
    <w:rsid w:val="00EC5A3D"/>
    <w:rsid w:val="00F03E8A"/>
    <w:rsid w:val="00F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DA5F8C"/>
  <w15:chartTrackingRefBased/>
  <w15:docId w15:val="{B5965321-D2EF-4F47-B0F0-81B69DC0E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64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4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4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4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4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4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4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4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4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4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4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4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4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4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4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4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4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4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4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64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4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E64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4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E64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4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E64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4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4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4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2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wmf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1583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5542902-0B2B-492C-A463-774C11290808}">
  <we:reference id="wa200005826" version="1.8.0.0" store="en-US" storeType="OMEX"/>
  <we:alternateReferences>
    <we:reference id="wa200005826" version="1.8.0.0" store="wa200005826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14420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2E7E0D1-24BF-48D2-8E3B-3207FD0E2F79}"/>
</file>

<file path=customXml/itemProps2.xml><?xml version="1.0" encoding="utf-8"?>
<ds:datastoreItem xmlns:ds="http://schemas.openxmlformats.org/officeDocument/2006/customXml" ds:itemID="{367064AD-CEE9-4D3F-B93F-2EF83677132D}"/>
</file>

<file path=customXml/itemProps3.xml><?xml version="1.0" encoding="utf-8"?>
<ds:datastoreItem xmlns:ds="http://schemas.openxmlformats.org/officeDocument/2006/customXml" ds:itemID="{87388E21-6D9D-454A-BE21-3A61248D92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Viet Nam</dc:title>
  <dc:subject/>
  <dc:creator>Khanh Toan NGUYEN</dc:creator>
  <cp:keywords/>
  <dc:description/>
  <cp:lastModifiedBy>Quoc Anh Nguyen</cp:lastModifiedBy>
  <cp:revision>22</cp:revision>
  <dcterms:created xsi:type="dcterms:W3CDTF">2025-01-13T08:55:00Z</dcterms:created>
  <dcterms:modified xsi:type="dcterms:W3CDTF">2025-01-20T09:52:00Z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