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9CB" w:rsidRPr="001C1B1E" w:rsidRDefault="007729CB" w:rsidP="007729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1B1E">
        <w:rPr>
          <w:rFonts w:ascii="Times New Roman" w:hAnsi="Times New Roman" w:cs="Times New Roman"/>
          <w:b/>
          <w:sz w:val="28"/>
          <w:szCs w:val="28"/>
        </w:rPr>
        <w:t>48</w:t>
      </w:r>
      <w:r w:rsidRPr="001C1B1E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 w:rsidRPr="001C1B1E">
        <w:rPr>
          <w:rFonts w:ascii="Times New Roman" w:hAnsi="Times New Roman" w:cs="Times New Roman"/>
          <w:b/>
          <w:sz w:val="28"/>
          <w:szCs w:val="28"/>
        </w:rPr>
        <w:t xml:space="preserve"> session of the UPR Working Group</w:t>
      </w:r>
    </w:p>
    <w:p w:rsidR="007729CB" w:rsidRPr="001C1B1E" w:rsidRDefault="007729CB" w:rsidP="007729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1B1E">
        <w:rPr>
          <w:rFonts w:ascii="Times New Roman" w:hAnsi="Times New Roman" w:cs="Times New Roman"/>
          <w:b/>
          <w:sz w:val="28"/>
          <w:szCs w:val="28"/>
        </w:rPr>
        <w:t xml:space="preserve">Review of </w:t>
      </w:r>
      <w:r w:rsidR="00027236">
        <w:rPr>
          <w:rFonts w:ascii="Times New Roman" w:hAnsi="Times New Roman" w:cs="Times New Roman"/>
          <w:b/>
          <w:sz w:val="28"/>
          <w:szCs w:val="28"/>
        </w:rPr>
        <w:t>ITALY</w:t>
      </w:r>
    </w:p>
    <w:p w:rsidR="007729CB" w:rsidRPr="001C1B1E" w:rsidRDefault="00FB49B6" w:rsidP="007729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7729CB" w:rsidRPr="001C1B1E">
        <w:rPr>
          <w:rFonts w:ascii="Times New Roman" w:hAnsi="Times New Roman" w:cs="Times New Roman"/>
          <w:b/>
          <w:sz w:val="28"/>
          <w:szCs w:val="28"/>
        </w:rPr>
        <w:t>January 2025</w:t>
      </w:r>
    </w:p>
    <w:p w:rsidR="007729CB" w:rsidRPr="001C1B1E" w:rsidRDefault="007729CB" w:rsidP="007729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729CB" w:rsidRPr="001C1B1E" w:rsidRDefault="007729CB" w:rsidP="007729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1E">
        <w:rPr>
          <w:rFonts w:ascii="Times New Roman" w:hAnsi="Times New Roman" w:cs="Times New Roman"/>
          <w:sz w:val="28"/>
          <w:szCs w:val="28"/>
        </w:rPr>
        <w:t xml:space="preserve">Serbia welcomes the delegation of </w:t>
      </w:r>
      <w:r w:rsidR="00027236">
        <w:rPr>
          <w:rFonts w:ascii="Times New Roman" w:hAnsi="Times New Roman" w:cs="Times New Roman"/>
          <w:sz w:val="28"/>
          <w:szCs w:val="28"/>
        </w:rPr>
        <w:t xml:space="preserve">Italy </w:t>
      </w:r>
      <w:r w:rsidRPr="001C1B1E">
        <w:rPr>
          <w:rFonts w:ascii="Times New Roman" w:hAnsi="Times New Roman" w:cs="Times New Roman"/>
          <w:sz w:val="28"/>
          <w:szCs w:val="28"/>
        </w:rPr>
        <w:t>at the UPR’s session and thanks it for presenting its National Report.</w:t>
      </w:r>
    </w:p>
    <w:p w:rsidR="004627C6" w:rsidRPr="004627C6" w:rsidRDefault="009423D6" w:rsidP="004627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Serbia</w:t>
      </w:r>
      <w:r w:rsidR="004627C6" w:rsidRPr="004627C6">
        <w:rPr>
          <w:rFonts w:ascii="Times New Roman" w:hAnsi="Times New Roman" w:cs="Times New Roman"/>
          <w:sz w:val="28"/>
          <w:szCs w:val="28"/>
        </w:rPr>
        <w:t xml:space="preserve"> commend</w:t>
      </w:r>
      <w:r>
        <w:rPr>
          <w:rFonts w:ascii="Times New Roman" w:hAnsi="Times New Roman" w:cs="Times New Roman"/>
          <w:sz w:val="28"/>
          <w:szCs w:val="28"/>
        </w:rPr>
        <w:t>s</w:t>
      </w:r>
      <w:r w:rsidR="004627C6" w:rsidRPr="004627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Italy`s </w:t>
      </w:r>
      <w:r w:rsidR="004627C6" w:rsidRPr="004627C6">
        <w:rPr>
          <w:rFonts w:ascii="Times New Roman" w:hAnsi="Times New Roman" w:cs="Times New Roman"/>
          <w:sz w:val="28"/>
          <w:szCs w:val="28"/>
        </w:rPr>
        <w:t>full</w:t>
      </w:r>
      <w:r>
        <w:rPr>
          <w:rFonts w:ascii="Times New Roman" w:hAnsi="Times New Roman" w:cs="Times New Roman"/>
          <w:sz w:val="28"/>
          <w:szCs w:val="28"/>
        </w:rPr>
        <w:t xml:space="preserve"> dedication to the </w:t>
      </w:r>
      <w:r w:rsidR="004627C6" w:rsidRPr="004627C6">
        <w:rPr>
          <w:rFonts w:ascii="Times New Roman" w:hAnsi="Times New Roman" w:cs="Times New Roman"/>
          <w:sz w:val="28"/>
          <w:szCs w:val="28"/>
        </w:rPr>
        <w:t xml:space="preserve">UPR </w:t>
      </w:r>
      <w:r>
        <w:rPr>
          <w:rFonts w:ascii="Times New Roman" w:hAnsi="Times New Roman" w:cs="Times New Roman"/>
          <w:sz w:val="28"/>
          <w:szCs w:val="28"/>
        </w:rPr>
        <w:t xml:space="preserve">process </w:t>
      </w:r>
      <w:r w:rsidR="004627C6" w:rsidRPr="004627C6">
        <w:rPr>
          <w:rFonts w:ascii="Times New Roman" w:hAnsi="Times New Roman" w:cs="Times New Roman"/>
          <w:sz w:val="28"/>
          <w:szCs w:val="28"/>
        </w:rPr>
        <w:t>and</w:t>
      </w:r>
      <w:r>
        <w:rPr>
          <w:rFonts w:ascii="Times New Roman" w:hAnsi="Times New Roman" w:cs="Times New Roman"/>
          <w:sz w:val="28"/>
          <w:szCs w:val="28"/>
        </w:rPr>
        <w:t xml:space="preserve"> the efforts invested in responding to the recommendations from the previous UPR cycle. </w:t>
      </w:r>
    </w:p>
    <w:p w:rsidR="004627C6" w:rsidRPr="004627C6" w:rsidRDefault="004627C6" w:rsidP="004627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27C6">
        <w:rPr>
          <w:rFonts w:ascii="Times New Roman" w:hAnsi="Times New Roman" w:cs="Times New Roman"/>
          <w:sz w:val="28"/>
          <w:szCs w:val="28"/>
        </w:rPr>
        <w:t xml:space="preserve">We </w:t>
      </w:r>
      <w:r w:rsidR="009423D6">
        <w:rPr>
          <w:rFonts w:ascii="Times New Roman" w:hAnsi="Times New Roman" w:cs="Times New Roman"/>
          <w:sz w:val="28"/>
          <w:szCs w:val="28"/>
        </w:rPr>
        <w:t xml:space="preserve">welcome in particular the </w:t>
      </w:r>
      <w:r w:rsidRPr="004627C6">
        <w:rPr>
          <w:rFonts w:ascii="Times New Roman" w:hAnsi="Times New Roman" w:cs="Times New Roman"/>
          <w:sz w:val="28"/>
          <w:szCs w:val="28"/>
        </w:rPr>
        <w:t>elaborat</w:t>
      </w:r>
      <w:r w:rsidR="009423D6">
        <w:rPr>
          <w:rFonts w:ascii="Times New Roman" w:hAnsi="Times New Roman" w:cs="Times New Roman"/>
          <w:sz w:val="28"/>
          <w:szCs w:val="28"/>
        </w:rPr>
        <w:t>ion of</w:t>
      </w:r>
      <w:r w:rsidRPr="004627C6">
        <w:rPr>
          <w:rFonts w:ascii="Times New Roman" w:hAnsi="Times New Roman" w:cs="Times New Roman"/>
          <w:sz w:val="28"/>
          <w:szCs w:val="28"/>
        </w:rPr>
        <w:t xml:space="preserve"> a new National Action Plan against Racism, Xenophobia and Related Intolerance, including concrete measures to address intolerance</w:t>
      </w:r>
      <w:r w:rsidR="009423D6">
        <w:rPr>
          <w:rFonts w:ascii="Times New Roman" w:hAnsi="Times New Roman" w:cs="Times New Roman"/>
          <w:sz w:val="28"/>
          <w:szCs w:val="28"/>
        </w:rPr>
        <w:t xml:space="preserve"> on any ground</w:t>
      </w:r>
      <w:r w:rsidRPr="004627C6">
        <w:rPr>
          <w:rFonts w:ascii="Times New Roman" w:hAnsi="Times New Roman" w:cs="Times New Roman"/>
          <w:sz w:val="28"/>
          <w:szCs w:val="28"/>
        </w:rPr>
        <w:t xml:space="preserve"> against ethnic minorities and migrant communities; and </w:t>
      </w:r>
      <w:r w:rsidR="009423D6">
        <w:rPr>
          <w:rFonts w:ascii="Times New Roman" w:hAnsi="Times New Roman" w:cs="Times New Roman"/>
          <w:sz w:val="28"/>
          <w:szCs w:val="28"/>
        </w:rPr>
        <w:t xml:space="preserve">measures </w:t>
      </w:r>
      <w:r w:rsidRPr="004627C6">
        <w:rPr>
          <w:rFonts w:ascii="Times New Roman" w:hAnsi="Times New Roman" w:cs="Times New Roman"/>
          <w:sz w:val="28"/>
          <w:szCs w:val="28"/>
        </w:rPr>
        <w:t>to promote intercultural understanding and diversity.</w:t>
      </w:r>
    </w:p>
    <w:p w:rsidR="007729CB" w:rsidRPr="001C1B1E" w:rsidRDefault="007729CB" w:rsidP="007729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1E">
        <w:rPr>
          <w:rFonts w:ascii="Times New Roman" w:hAnsi="Times New Roman" w:cs="Times New Roman"/>
          <w:sz w:val="28"/>
          <w:szCs w:val="28"/>
        </w:rPr>
        <w:t>We</w:t>
      </w:r>
      <w:r w:rsidR="00B10314">
        <w:rPr>
          <w:rFonts w:ascii="Times New Roman" w:hAnsi="Times New Roman" w:cs="Times New Roman"/>
          <w:sz w:val="28"/>
          <w:szCs w:val="28"/>
        </w:rPr>
        <w:t xml:space="preserve"> propose </w:t>
      </w:r>
      <w:r w:rsidR="00FB49B6">
        <w:rPr>
          <w:rFonts w:ascii="Times New Roman" w:hAnsi="Times New Roman" w:cs="Times New Roman"/>
          <w:sz w:val="28"/>
          <w:szCs w:val="28"/>
        </w:rPr>
        <w:t xml:space="preserve">the following </w:t>
      </w:r>
      <w:r w:rsidR="009423D6">
        <w:rPr>
          <w:rFonts w:ascii="Times New Roman" w:hAnsi="Times New Roman" w:cs="Times New Roman"/>
          <w:sz w:val="28"/>
          <w:szCs w:val="28"/>
        </w:rPr>
        <w:t>recommendations</w:t>
      </w:r>
      <w:r w:rsidRPr="001C1B1E">
        <w:rPr>
          <w:rFonts w:ascii="Times New Roman" w:hAnsi="Times New Roman" w:cs="Times New Roman"/>
          <w:sz w:val="28"/>
          <w:szCs w:val="28"/>
        </w:rPr>
        <w:t>:</w:t>
      </w:r>
    </w:p>
    <w:p w:rsidR="004627C6" w:rsidRPr="004627C6" w:rsidRDefault="009423D6" w:rsidP="004627C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 continue with its commitment to </w:t>
      </w:r>
      <w:r w:rsidR="004627C6" w:rsidRPr="004627C6">
        <w:rPr>
          <w:rFonts w:ascii="Times New Roman" w:hAnsi="Times New Roman" w:cs="Times New Roman"/>
          <w:sz w:val="28"/>
          <w:szCs w:val="28"/>
        </w:rPr>
        <w:t>establish</w:t>
      </w:r>
      <w:r>
        <w:rPr>
          <w:rFonts w:ascii="Times New Roman" w:hAnsi="Times New Roman" w:cs="Times New Roman"/>
          <w:sz w:val="28"/>
          <w:szCs w:val="28"/>
        </w:rPr>
        <w:t xml:space="preserve"> the</w:t>
      </w:r>
      <w:r w:rsidR="004627C6" w:rsidRPr="004627C6">
        <w:rPr>
          <w:rFonts w:ascii="Times New Roman" w:hAnsi="Times New Roman" w:cs="Times New Roman"/>
          <w:sz w:val="28"/>
          <w:szCs w:val="28"/>
        </w:rPr>
        <w:t xml:space="preserve"> National Commission for the promotion and protection </w:t>
      </w:r>
      <w:r>
        <w:rPr>
          <w:rFonts w:ascii="Times New Roman" w:hAnsi="Times New Roman" w:cs="Times New Roman"/>
          <w:sz w:val="28"/>
          <w:szCs w:val="28"/>
        </w:rPr>
        <w:t xml:space="preserve">of fundamental human rights, enacting the relevant laws </w:t>
      </w:r>
      <w:r w:rsidR="004627C6" w:rsidRPr="004627C6">
        <w:rPr>
          <w:rFonts w:ascii="Times New Roman" w:hAnsi="Times New Roman" w:cs="Times New Roman"/>
          <w:sz w:val="28"/>
          <w:szCs w:val="28"/>
        </w:rPr>
        <w:t>in line with the principles relating to the status of</w:t>
      </w:r>
      <w:r>
        <w:rPr>
          <w:rFonts w:ascii="Times New Roman" w:hAnsi="Times New Roman" w:cs="Times New Roman"/>
          <w:sz w:val="28"/>
          <w:szCs w:val="28"/>
        </w:rPr>
        <w:t xml:space="preserve"> such institutions;</w:t>
      </w:r>
    </w:p>
    <w:p w:rsidR="004627C6" w:rsidRPr="004627C6" w:rsidRDefault="009423D6" w:rsidP="004627C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ensure f</w:t>
      </w:r>
      <w:r w:rsidR="004627C6" w:rsidRPr="004627C6">
        <w:rPr>
          <w:rFonts w:ascii="Times New Roman" w:hAnsi="Times New Roman" w:cs="Times New Roman"/>
          <w:sz w:val="28"/>
          <w:szCs w:val="28"/>
        </w:rPr>
        <w:t xml:space="preserve">ull implementation of the National Health Equity program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627C6" w:rsidRPr="004627C6">
        <w:rPr>
          <w:rFonts w:ascii="Times New Roman" w:hAnsi="Times New Roman" w:cs="Times New Roman"/>
          <w:sz w:val="28"/>
          <w:szCs w:val="28"/>
        </w:rPr>
        <w:t>2021-2027</w:t>
      </w:r>
      <w:r>
        <w:rPr>
          <w:rFonts w:ascii="Times New Roman" w:hAnsi="Times New Roman" w:cs="Times New Roman"/>
          <w:sz w:val="28"/>
          <w:szCs w:val="28"/>
        </w:rPr>
        <w:t>)</w:t>
      </w:r>
      <w:r w:rsidR="004627C6" w:rsidRPr="004627C6">
        <w:rPr>
          <w:rFonts w:ascii="Times New Roman" w:hAnsi="Times New Roman" w:cs="Times New Roman"/>
          <w:sz w:val="28"/>
          <w:szCs w:val="28"/>
        </w:rPr>
        <w:t xml:space="preserve"> in order to combat health poverty, increasing oncology screening coverage, strengthening mental health-related services and gender-sensitive diagnostic-therapeutic pathways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1F77" w:rsidRPr="004627C6" w:rsidRDefault="009423D6" w:rsidP="004627C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e</w:t>
      </w:r>
      <w:r w:rsidR="004627C6" w:rsidRPr="004627C6">
        <w:rPr>
          <w:rFonts w:ascii="Times New Roman" w:hAnsi="Times New Roman" w:cs="Times New Roman"/>
          <w:sz w:val="28"/>
          <w:szCs w:val="28"/>
        </w:rPr>
        <w:t>nhance its efforts to ensure access to education for all children without discrimination, in particular children belonging to ethnic minorities.</w:t>
      </w:r>
    </w:p>
    <w:p w:rsidR="00B10314" w:rsidRPr="00B10314" w:rsidRDefault="00B10314" w:rsidP="00B10314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7729CB" w:rsidRPr="001C1B1E" w:rsidRDefault="007729CB" w:rsidP="007729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1E">
        <w:rPr>
          <w:rFonts w:ascii="Times New Roman" w:hAnsi="Times New Roman" w:cs="Times New Roman"/>
          <w:sz w:val="28"/>
          <w:szCs w:val="28"/>
        </w:rPr>
        <w:t xml:space="preserve">Serbia wishes </w:t>
      </w:r>
      <w:r w:rsidR="00B57D1F">
        <w:rPr>
          <w:rFonts w:ascii="Times New Roman" w:hAnsi="Times New Roman" w:cs="Times New Roman"/>
          <w:sz w:val="28"/>
          <w:szCs w:val="28"/>
        </w:rPr>
        <w:t>Italy</w:t>
      </w:r>
      <w:r w:rsidRPr="001C1B1E">
        <w:rPr>
          <w:rFonts w:ascii="Times New Roman" w:hAnsi="Times New Roman" w:cs="Times New Roman"/>
          <w:sz w:val="28"/>
          <w:szCs w:val="28"/>
        </w:rPr>
        <w:t xml:space="preserve"> a successful review process. </w:t>
      </w:r>
      <w:bookmarkStart w:id="0" w:name="_GoBack"/>
      <w:bookmarkEnd w:id="0"/>
    </w:p>
    <w:p w:rsidR="007729CB" w:rsidRPr="001C1B1E" w:rsidRDefault="007729CB">
      <w:pPr>
        <w:rPr>
          <w:sz w:val="24"/>
          <w:szCs w:val="24"/>
          <w:lang w:val="en-GB"/>
        </w:rPr>
      </w:pPr>
    </w:p>
    <w:sectPr w:rsidR="007729CB" w:rsidRPr="001C1B1E" w:rsidSect="00F275C6">
      <w:pgSz w:w="12240" w:h="15840" w:code="1"/>
      <w:pgMar w:top="1170" w:right="1440" w:bottom="117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B5356"/>
    <w:multiLevelType w:val="hybridMultilevel"/>
    <w:tmpl w:val="7CAA29C0"/>
    <w:lvl w:ilvl="0" w:tplc="369C917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D322C8"/>
    <w:multiLevelType w:val="hybridMultilevel"/>
    <w:tmpl w:val="953A7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E4312"/>
    <w:multiLevelType w:val="hybridMultilevel"/>
    <w:tmpl w:val="8A3A7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04FF6"/>
    <w:multiLevelType w:val="hybridMultilevel"/>
    <w:tmpl w:val="94364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9CB"/>
    <w:rsid w:val="00027236"/>
    <w:rsid w:val="00092EFD"/>
    <w:rsid w:val="001A100C"/>
    <w:rsid w:val="001C1B1E"/>
    <w:rsid w:val="00331825"/>
    <w:rsid w:val="004627C6"/>
    <w:rsid w:val="00615576"/>
    <w:rsid w:val="007729CB"/>
    <w:rsid w:val="00911F77"/>
    <w:rsid w:val="009423D6"/>
    <w:rsid w:val="00A3672D"/>
    <w:rsid w:val="00B10314"/>
    <w:rsid w:val="00B57D1F"/>
    <w:rsid w:val="00CC69C7"/>
    <w:rsid w:val="00DA79EF"/>
    <w:rsid w:val="00FB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8159"/>
  <w15:chartTrackingRefBased/>
  <w15:docId w15:val="{BA132E42-3A8E-446C-A5EC-050D834A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29CB"/>
    <w:pPr>
      <w:spacing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14102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6697D4C-95A6-4F94-9837-B1799680F1E7}"/>
</file>

<file path=customXml/itemProps2.xml><?xml version="1.0" encoding="utf-8"?>
<ds:datastoreItem xmlns:ds="http://schemas.openxmlformats.org/officeDocument/2006/customXml" ds:itemID="{E1807063-3ED2-4849-9A60-A076B0F27D98}"/>
</file>

<file path=customXml/itemProps3.xml><?xml version="1.0" encoding="utf-8"?>
<ds:datastoreItem xmlns:ds="http://schemas.openxmlformats.org/officeDocument/2006/customXml" ds:itemID="{47060892-57D1-473B-B57C-1E8B6CC555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Serbia</dc:title>
  <dc:subject/>
  <dc:creator>Majda Krsikapa</dc:creator>
  <cp:keywords/>
  <dc:description/>
  <cp:lastModifiedBy>Majda Krsikapa</cp:lastModifiedBy>
  <cp:revision>2</cp:revision>
  <cp:lastPrinted>2025-01-10T11:29:00Z</cp:lastPrinted>
  <dcterms:created xsi:type="dcterms:W3CDTF">2025-01-17T09:53:00Z</dcterms:created>
  <dcterms:modified xsi:type="dcterms:W3CDTF">2025-01-17T09:53:00Z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</Properties>
</file>