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CC9B5" w14:textId="77777777" w:rsidR="000E17F4" w:rsidRPr="00487573" w:rsidRDefault="000E17F4" w:rsidP="000E17F4">
      <w:pPr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en-GB"/>
        </w:rPr>
      </w:pPr>
      <w:r w:rsidRPr="00267F75"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bdr w:val="none" w:sz="0" w:space="0" w:color="auto" w:frame="1"/>
          <w:lang w:val="en-GB" w:eastAsia="en-GB"/>
        </w:rPr>
        <w:drawing>
          <wp:inline distT="0" distB="0" distL="0" distR="0" wp14:anchorId="17760D4F" wp14:editId="26E95084">
            <wp:extent cx="1130300" cy="832292"/>
            <wp:effectExtent l="0" t="0" r="0" b="6350"/>
            <wp:docPr id="543557911" name="Picture 543557911" descr="A screenshot of a video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video gam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393" cy="834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7F75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fldChar w:fldCharType="begin"/>
      </w:r>
      <w:r w:rsidRPr="00267F75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instrText xml:space="preserve"> INCLUDEPICTURE "https://lh4.googleusercontent.com/X1Tiw1dmYyrAKXYu8DvhKgDrcGCUpgoSuxwORsg4v0L3oO7yraLZ0BjcKua0NR7e4wSU54IgS4-udF3lMq4NT03B6kdyT_OBCCUYIj4sTNvhfPJiF6FwIsI8rxvCwVonbuk8XAya" \* MERGEFORMATINET </w:instrText>
      </w:r>
      <w:r w:rsidRPr="00267F75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fldChar w:fldCharType="separate"/>
      </w:r>
      <w:r w:rsidRPr="00267F75">
        <w:rPr>
          <w:rFonts w:ascii="Times New Roman" w:eastAsia="Times New Roman" w:hAnsi="Times New Roman" w:cs="Times New Roman"/>
          <w:b/>
          <w:bCs/>
          <w:color w:val="000000"/>
          <w:kern w:val="36"/>
          <w:bdr w:val="none" w:sz="0" w:space="0" w:color="auto" w:frame="1"/>
          <w:lang w:eastAsia="en-GB"/>
        </w:rPr>
        <w:fldChar w:fldCharType="end"/>
      </w:r>
    </w:p>
    <w:p w14:paraId="2EC31286" w14:textId="77777777" w:rsidR="000E17F4" w:rsidRPr="00487573" w:rsidRDefault="000E17F4" w:rsidP="000E17F4">
      <w:pPr>
        <w:spacing w:after="160"/>
        <w:ind w:left="-600"/>
        <w:jc w:val="center"/>
        <w:rPr>
          <w:rFonts w:ascii="Cambria" w:eastAsia="Times New Roman" w:hAnsi="Cambria" w:cs="Times New Roman"/>
          <w:color w:val="000000"/>
          <w:sz w:val="22"/>
          <w:szCs w:val="22"/>
          <w:lang w:eastAsia="en-GB"/>
        </w:rPr>
      </w:pPr>
      <w:r w:rsidRPr="00487573">
        <w:rPr>
          <w:rFonts w:ascii="Cambria" w:eastAsia="Times New Roman" w:hAnsi="Cambria" w:cs="Calibri"/>
          <w:b/>
          <w:bCs/>
          <w:color w:val="000000"/>
          <w:sz w:val="22"/>
          <w:szCs w:val="22"/>
          <w:lang w:eastAsia="en-GB"/>
        </w:rPr>
        <w:t>EMBASSY OF THE REPUBLIC OF MAURITIUS &amp; PERMANENT MISSION TO THE UNITED NATIONS AND OTHER INTERNATIONAL ORGANISATIONS</w:t>
      </w:r>
    </w:p>
    <w:p w14:paraId="0CAA7C91" w14:textId="77777777" w:rsidR="000E17F4" w:rsidRPr="00487573" w:rsidRDefault="000E17F4" w:rsidP="000E17F4">
      <w:pPr>
        <w:spacing w:line="276" w:lineRule="auto"/>
        <w:rPr>
          <w:rFonts w:ascii="Cambria" w:eastAsia="Times New Roman" w:hAnsi="Cambria" w:cs="Times New Roman"/>
          <w:color w:val="FF0000"/>
          <w:sz w:val="22"/>
          <w:szCs w:val="22"/>
          <w:lang w:eastAsia="en-GB"/>
        </w:rPr>
      </w:pPr>
      <w:r>
        <w:rPr>
          <w:rFonts w:ascii="Cambria" w:eastAsia="Times New Roman" w:hAnsi="Cambria" w:cs="Times New Roman"/>
          <w:noProof/>
          <w:color w:val="FF0000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C28FFF" wp14:editId="461B24BE">
                <wp:simplePos x="0" y="0"/>
                <wp:positionH relativeFrom="page">
                  <wp:align>right</wp:align>
                </wp:positionH>
                <wp:positionV relativeFrom="paragraph">
                  <wp:posOffset>11430</wp:posOffset>
                </wp:positionV>
                <wp:extent cx="7512050" cy="31750"/>
                <wp:effectExtent l="0" t="0" r="31750" b="25400"/>
                <wp:wrapNone/>
                <wp:docPr id="1938719243" name="Straight Connector 1938719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12050" cy="317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258623" id="Straight Connector 193871924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40.3pt,.9pt" to="1131.8pt,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" strokecolor="red" strokeweight="1pt">
                <v:stroke joinstyle="miter"/>
                <w10:wrap anchorx="page"/>
              </v:line>
            </w:pict>
          </mc:Fallback>
        </mc:AlternateContent>
      </w:r>
    </w:p>
    <w:p w14:paraId="03799102" w14:textId="77777777" w:rsidR="000E17F4" w:rsidRPr="00487573" w:rsidRDefault="000E17F4" w:rsidP="000E17F4">
      <w:pPr>
        <w:spacing w:line="276" w:lineRule="auto"/>
        <w:ind w:left="-1680" w:right="-1259"/>
        <w:jc w:val="center"/>
        <w:rPr>
          <w:rFonts w:ascii="Cambria" w:eastAsia="Times New Roman" w:hAnsi="Cambria" w:cs="Times New Roman"/>
          <w:color w:val="000000"/>
          <w:sz w:val="22"/>
          <w:szCs w:val="22"/>
          <w:lang w:eastAsia="en-GB"/>
        </w:rPr>
      </w:pPr>
      <w:r w:rsidRPr="00487573">
        <w:rPr>
          <w:rFonts w:ascii="Cambria" w:eastAsia="Times New Roman" w:hAnsi="Cambria" w:cs="Calibri"/>
          <w:b/>
          <w:bCs/>
          <w:color w:val="000000"/>
          <w:sz w:val="22"/>
          <w:szCs w:val="22"/>
          <w:lang w:eastAsia="en-GB"/>
        </w:rPr>
        <w:t>AMBASSADE DE LA REPUBLIQUE DE MAURICE ET MISSION PERMANENTE AUPRES  DES  NATIONS UNIES</w:t>
      </w:r>
    </w:p>
    <w:p w14:paraId="69BCB465" w14:textId="77777777" w:rsidR="000E17F4" w:rsidRPr="00267F75" w:rsidRDefault="000E17F4" w:rsidP="000E17F4">
      <w:pPr>
        <w:spacing w:line="276" w:lineRule="auto"/>
        <w:ind w:left="-1680" w:right="-1259"/>
        <w:jc w:val="center"/>
        <w:rPr>
          <w:rFonts w:ascii="Cambria" w:eastAsia="Times New Roman" w:hAnsi="Cambria" w:cs="Times New Roman"/>
          <w:color w:val="000000"/>
          <w:lang w:eastAsia="en-GB"/>
        </w:rPr>
      </w:pPr>
      <w:r w:rsidRPr="00487573">
        <w:rPr>
          <w:rFonts w:ascii="Cambria" w:eastAsia="Times New Roman" w:hAnsi="Cambria" w:cs="Calibri"/>
          <w:b/>
          <w:bCs/>
          <w:color w:val="000000"/>
          <w:sz w:val="22"/>
          <w:szCs w:val="22"/>
          <w:lang w:eastAsia="en-GB"/>
        </w:rPr>
        <w:t>ET DES AUTRES ORGANISATIONS INTERNATIONALES</w:t>
      </w:r>
    </w:p>
    <w:p w14:paraId="07616927" w14:textId="77777777" w:rsidR="000E17F4" w:rsidRPr="00267F75" w:rsidRDefault="000E17F4" w:rsidP="000E17F4">
      <w:pPr>
        <w:rPr>
          <w:rFonts w:ascii="Cambria" w:eastAsia="Times New Roman" w:hAnsi="Cambria" w:cs="Times New Roman"/>
          <w:color w:val="000000"/>
          <w:lang w:eastAsia="en-GB"/>
        </w:rPr>
      </w:pPr>
    </w:p>
    <w:p w14:paraId="3F0BA435" w14:textId="5EDFBA04" w:rsidR="000E17F4" w:rsidRPr="007367FC" w:rsidRDefault="000E17F4" w:rsidP="000E17F4">
      <w:pPr>
        <w:spacing w:after="160"/>
        <w:ind w:left="720"/>
        <w:jc w:val="center"/>
        <w:rPr>
          <w:rFonts w:ascii="Cambria" w:eastAsia="Times New Roman" w:hAnsi="Cambria" w:cs="Times New Roman"/>
          <w:b/>
          <w:color w:val="000000"/>
          <w:u w:val="single"/>
          <w:lang w:val="en-US" w:eastAsia="en-GB"/>
        </w:rPr>
      </w:pPr>
      <w:r>
        <w:rPr>
          <w:rFonts w:ascii="Cambria" w:eastAsia="Times New Roman" w:hAnsi="Cambria" w:cs="Times New Roman"/>
          <w:b/>
          <w:color w:val="000000"/>
          <w:u w:val="single"/>
          <w:lang w:eastAsia="en-GB"/>
        </w:rPr>
        <w:t>STATEMENT OF THE PERMANENT MISSION OF THE REPUBLIC OF MAURITIUS TO THE UNITED NATIONS, GENEVA DURING</w:t>
      </w:r>
      <w:r w:rsidRPr="00267F75">
        <w:rPr>
          <w:rFonts w:ascii="Cambria" w:eastAsia="Times New Roman" w:hAnsi="Cambria" w:cs="Times New Roman"/>
          <w:b/>
          <w:bCs/>
          <w:color w:val="000000"/>
          <w:u w:val="single"/>
          <w:lang w:eastAsia="en-GB"/>
        </w:rPr>
        <w:t xml:space="preserve"> THE UNIVERSAL PERIODIC REVIEW OF</w:t>
      </w:r>
      <w:r>
        <w:rPr>
          <w:rFonts w:ascii="Cambria" w:eastAsia="Times New Roman" w:hAnsi="Cambria" w:cs="Times New Roman"/>
          <w:b/>
          <w:color w:val="000000"/>
          <w:u w:val="single"/>
          <w:lang w:val="en-US" w:eastAsia="en-GB"/>
        </w:rPr>
        <w:t xml:space="preserve"> </w:t>
      </w:r>
      <w:r>
        <w:rPr>
          <w:rFonts w:ascii="Cambria" w:eastAsia="Times New Roman" w:hAnsi="Cambria" w:cs="Times New Roman"/>
          <w:b/>
          <w:color w:val="000000"/>
          <w:u w:val="single"/>
          <w:lang w:val="en-US" w:eastAsia="en-GB"/>
        </w:rPr>
        <w:t>ITALY</w:t>
      </w:r>
    </w:p>
    <w:p w14:paraId="3CA75115" w14:textId="77777777" w:rsidR="000E17F4" w:rsidRPr="00616968" w:rsidRDefault="000E17F4" w:rsidP="000E17F4">
      <w:pPr>
        <w:spacing w:after="160"/>
        <w:jc w:val="center"/>
        <w:rPr>
          <w:rFonts w:ascii="Cambria" w:eastAsia="Times New Roman" w:hAnsi="Cambria" w:cs="Times New Roman"/>
          <w:b/>
          <w:color w:val="000000"/>
          <w:u w:val="single"/>
          <w:lang w:val="en-US" w:eastAsia="en-GB"/>
        </w:rPr>
      </w:pPr>
    </w:p>
    <w:p w14:paraId="79DE6592" w14:textId="6320E534" w:rsidR="000E17F4" w:rsidRDefault="000E17F4" w:rsidP="000E17F4">
      <w:pPr>
        <w:spacing w:after="160"/>
        <w:jc w:val="center"/>
        <w:rPr>
          <w:rFonts w:ascii="Cambria" w:eastAsia="Times New Roman" w:hAnsi="Cambria" w:cs="Times New Roman"/>
          <w:b/>
          <w:bCs/>
          <w:color w:val="000000"/>
          <w:u w:val="single"/>
          <w:lang w:eastAsia="en-GB"/>
        </w:rPr>
      </w:pPr>
      <w:r>
        <w:rPr>
          <w:rFonts w:ascii="Cambria" w:eastAsia="Times New Roman" w:hAnsi="Cambria" w:cs="Times New Roman"/>
          <w:b/>
          <w:color w:val="000000"/>
          <w:u w:val="single"/>
          <w:lang w:val="en-US" w:eastAsia="en-GB"/>
        </w:rPr>
        <w:t>2</w:t>
      </w:r>
      <w:r>
        <w:rPr>
          <w:rFonts w:ascii="Cambria" w:eastAsia="Times New Roman" w:hAnsi="Cambria" w:cs="Times New Roman"/>
          <w:b/>
          <w:color w:val="000000"/>
          <w:u w:val="single"/>
          <w:lang w:val="en-US" w:eastAsia="en-GB"/>
        </w:rPr>
        <w:t>0</w:t>
      </w:r>
      <w:r>
        <w:rPr>
          <w:rFonts w:ascii="Cambria" w:eastAsia="Times New Roman" w:hAnsi="Cambria" w:cs="Times New Roman"/>
          <w:b/>
          <w:color w:val="000000"/>
          <w:u w:val="single"/>
          <w:lang w:val="en-US" w:eastAsia="en-GB"/>
        </w:rPr>
        <w:t xml:space="preserve"> JANUARY 2025</w:t>
      </w:r>
      <w:r w:rsidRPr="00F32F24">
        <w:rPr>
          <w:rFonts w:ascii="Cambria" w:eastAsia="Times New Roman" w:hAnsi="Cambria" w:cs="Times New Roman"/>
          <w:b/>
          <w:bCs/>
          <w:color w:val="000000"/>
          <w:u w:val="single"/>
          <w:lang w:eastAsia="en-GB"/>
        </w:rPr>
        <w:t xml:space="preserve">– </w:t>
      </w:r>
      <w:r>
        <w:rPr>
          <w:rFonts w:ascii="Cambria" w:eastAsia="Times New Roman" w:hAnsi="Cambria" w:cs="Times New Roman"/>
          <w:b/>
          <w:color w:val="000000"/>
          <w:u w:val="single"/>
          <w:lang w:val="en-US" w:eastAsia="en-GB"/>
        </w:rPr>
        <w:t xml:space="preserve">09 00 </w:t>
      </w:r>
      <w:proofErr w:type="spellStart"/>
      <w:r>
        <w:rPr>
          <w:rFonts w:ascii="Cambria" w:eastAsia="Times New Roman" w:hAnsi="Cambria" w:cs="Times New Roman"/>
          <w:b/>
          <w:color w:val="000000"/>
          <w:u w:val="single"/>
          <w:lang w:val="en-US" w:eastAsia="en-GB"/>
        </w:rPr>
        <w:t>hrs</w:t>
      </w:r>
      <w:proofErr w:type="spellEnd"/>
    </w:p>
    <w:p w14:paraId="63EB9529" w14:textId="0005DE20" w:rsidR="000E17F4" w:rsidRPr="002B1A0E" w:rsidRDefault="000E17F4" w:rsidP="000E17F4">
      <w:pPr>
        <w:spacing w:after="160"/>
        <w:jc w:val="center"/>
        <w:rPr>
          <w:rFonts w:ascii="Cambria" w:eastAsia="Times New Roman" w:hAnsi="Cambria" w:cs="Times New Roman"/>
          <w:color w:val="000000"/>
          <w:lang w:val="en-US" w:eastAsia="en-GB"/>
        </w:rPr>
      </w:pPr>
      <w:r>
        <w:rPr>
          <w:rFonts w:ascii="Cambria" w:eastAsia="Times New Roman" w:hAnsi="Cambria" w:cs="Times New Roman"/>
          <w:b/>
          <w:bCs/>
          <w:color w:val="000000"/>
          <w:u w:val="single"/>
          <w:lang w:val="en-US" w:eastAsia="en-GB"/>
        </w:rPr>
        <w:t xml:space="preserve">Time Allocated: 1 min </w:t>
      </w:r>
    </w:p>
    <w:p w14:paraId="5FC64126" w14:textId="77777777" w:rsidR="000E17F4" w:rsidRPr="00BA04AD" w:rsidRDefault="000E17F4" w:rsidP="000E17F4">
      <w:pPr>
        <w:spacing w:after="160"/>
        <w:jc w:val="both"/>
        <w:rPr>
          <w:rFonts w:ascii="Cambria" w:eastAsia="Times New Roman" w:hAnsi="Cambria" w:cs="Times New Roman"/>
          <w:b/>
          <w:bCs/>
          <w:color w:val="000000"/>
          <w:lang w:eastAsia="en-GB"/>
        </w:rPr>
      </w:pPr>
    </w:p>
    <w:p w14:paraId="53BE474A" w14:textId="77777777" w:rsidR="000E17F4" w:rsidRPr="00FC05DE" w:rsidRDefault="000E17F4" w:rsidP="000E17F4">
      <w:pPr>
        <w:spacing w:after="160"/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F319EB">
        <w:rPr>
          <w:rFonts w:ascii="Cambria" w:eastAsia="Times New Roman" w:hAnsi="Cambria" w:cs="Times New Roman"/>
          <w:b/>
          <w:bCs/>
          <w:color w:val="000000"/>
          <w:lang w:eastAsia="en-GB"/>
        </w:rPr>
        <w:t>Chair</w:t>
      </w:r>
      <w:r w:rsidRPr="00F319EB">
        <w:rPr>
          <w:rFonts w:ascii="Cambria" w:eastAsia="Times New Roman" w:hAnsi="Cambria" w:cs="Times New Roman"/>
          <w:color w:val="000000"/>
          <w:lang w:eastAsia="en-GB"/>
        </w:rPr>
        <w:t>,</w:t>
      </w:r>
    </w:p>
    <w:p w14:paraId="45C1BEB8" w14:textId="282C2DB4" w:rsidR="000E17F4" w:rsidRPr="00FC05DE" w:rsidRDefault="000E17F4" w:rsidP="000E17F4">
      <w:pPr>
        <w:spacing w:after="160" w:line="360" w:lineRule="auto"/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FC05DE">
        <w:rPr>
          <w:rFonts w:ascii="Cambria" w:eastAsia="Times New Roman" w:hAnsi="Cambria" w:cs="Times New Roman"/>
          <w:color w:val="000000"/>
          <w:lang w:eastAsia="en-GB"/>
        </w:rPr>
        <w:t>The Mauritius delegation extends a very warm welcome to the high level</w:t>
      </w:r>
      <w:r w:rsidRPr="00FC05DE">
        <w:rPr>
          <w:rFonts w:ascii="Cambria" w:eastAsia="Times New Roman" w:hAnsi="Cambria" w:cs="Times New Roman"/>
          <w:color w:val="000000"/>
          <w:lang w:val="en-GB" w:eastAsia="en-GB"/>
        </w:rPr>
        <w:t xml:space="preserve"> </w:t>
      </w:r>
      <w:r w:rsidRPr="00FC05DE">
        <w:rPr>
          <w:rFonts w:ascii="Cambria" w:eastAsia="Times New Roman" w:hAnsi="Cambria" w:cs="Times New Roman"/>
          <w:color w:val="000000"/>
          <w:lang w:eastAsia="en-GB"/>
        </w:rPr>
        <w:t xml:space="preserve">delegation </w:t>
      </w:r>
      <w:r w:rsidRPr="00FC05DE">
        <w:rPr>
          <w:rFonts w:ascii="Cambria" w:eastAsia="Times New Roman" w:hAnsi="Cambria" w:cs="Times New Roman"/>
          <w:color w:val="000000"/>
          <w:lang w:val="en-US" w:eastAsia="en-GB"/>
        </w:rPr>
        <w:t xml:space="preserve">of </w:t>
      </w:r>
      <w:r>
        <w:rPr>
          <w:rFonts w:ascii="Cambria" w:eastAsia="Times New Roman" w:hAnsi="Cambria" w:cs="Times New Roman"/>
          <w:color w:val="000000"/>
          <w:lang w:val="en-US" w:eastAsia="en-GB"/>
        </w:rPr>
        <w:t>Italy</w:t>
      </w:r>
      <w:r w:rsidRPr="00FC05DE">
        <w:rPr>
          <w:rFonts w:ascii="Cambria" w:eastAsia="Times New Roman" w:hAnsi="Cambria" w:cs="Times New Roman"/>
          <w:color w:val="000000"/>
          <w:lang w:val="en-US" w:eastAsia="en-GB"/>
        </w:rPr>
        <w:t>, attending</w:t>
      </w:r>
      <w:r w:rsidRPr="00FC05DE">
        <w:rPr>
          <w:rFonts w:ascii="Cambria" w:eastAsia="Times New Roman" w:hAnsi="Cambria" w:cs="Times New Roman"/>
          <w:color w:val="000000"/>
          <w:lang w:eastAsia="en-GB"/>
        </w:rPr>
        <w:t xml:space="preserve"> this fourth cycle of the UPR. We welcome the progress made by </w:t>
      </w:r>
      <w:r>
        <w:rPr>
          <w:rFonts w:ascii="Cambria" w:eastAsia="Times New Roman" w:hAnsi="Cambria" w:cs="Times New Roman"/>
          <w:color w:val="000000"/>
          <w:lang w:eastAsia="en-GB"/>
        </w:rPr>
        <w:t>Italy</w:t>
      </w:r>
      <w:r w:rsidRPr="00FC05DE">
        <w:rPr>
          <w:rFonts w:ascii="Cambria" w:eastAsia="Times New Roman" w:hAnsi="Cambria" w:cs="Times New Roman"/>
          <w:color w:val="000000"/>
          <w:lang w:eastAsia="en-GB"/>
        </w:rPr>
        <w:t xml:space="preserve"> since its last review.</w:t>
      </w:r>
    </w:p>
    <w:p w14:paraId="34BE74B5" w14:textId="103548A8" w:rsidR="000E17F4" w:rsidRPr="00FC05DE" w:rsidRDefault="000E17F4" w:rsidP="000E17F4">
      <w:pPr>
        <w:spacing w:after="160" w:line="360" w:lineRule="auto"/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FC05DE">
        <w:rPr>
          <w:rFonts w:ascii="Cambria" w:eastAsia="Times New Roman" w:hAnsi="Cambria" w:cs="Times New Roman"/>
          <w:color w:val="000000"/>
          <w:lang w:eastAsia="en-GB"/>
        </w:rPr>
        <w:t xml:space="preserve">Mauritius commends </w:t>
      </w:r>
      <w:r w:rsidR="0018328C">
        <w:rPr>
          <w:rFonts w:ascii="Cambria" w:eastAsia="Times New Roman" w:hAnsi="Cambria" w:cs="Times New Roman"/>
          <w:color w:val="000000"/>
          <w:lang w:eastAsia="en-GB"/>
        </w:rPr>
        <w:t>Italy for its efforts in strengthening legislative and institutional framework in promoting gender equality and eliminating gender-based violence.</w:t>
      </w:r>
    </w:p>
    <w:p w14:paraId="099011C2" w14:textId="4FC2D025" w:rsidR="000E17F4" w:rsidRPr="00FC05DE" w:rsidRDefault="000E17F4" w:rsidP="000E17F4">
      <w:pPr>
        <w:pStyle w:val="NormalWeb"/>
        <w:spacing w:line="360" w:lineRule="auto"/>
        <w:jc w:val="both"/>
        <w:rPr>
          <w:rFonts w:ascii="Cambria" w:hAnsi="Cambria"/>
          <w:color w:val="000000"/>
          <w:lang w:val="en-GB"/>
        </w:rPr>
      </w:pPr>
      <w:bookmarkStart w:id="0" w:name="OLE_LINK1"/>
      <w:bookmarkStart w:id="1" w:name="OLE_LINK2"/>
      <w:r w:rsidRPr="00FC05DE">
        <w:rPr>
          <w:rFonts w:ascii="Cambria" w:hAnsi="Cambria"/>
          <w:color w:val="000000"/>
          <w:lang w:val="en-US"/>
        </w:rPr>
        <w:t>In a constructive spirit, we</w:t>
      </w:r>
      <w:r w:rsidRPr="00FC05DE">
        <w:rPr>
          <w:rFonts w:ascii="Cambria" w:hAnsi="Cambria"/>
          <w:color w:val="000000"/>
          <w:lang w:val="en-GB"/>
        </w:rPr>
        <w:t xml:space="preserve"> would like to</w:t>
      </w:r>
      <w:r w:rsidRPr="00FC05DE">
        <w:rPr>
          <w:rFonts w:ascii="Cambria" w:hAnsi="Cambria"/>
          <w:color w:val="000000"/>
        </w:rPr>
        <w:t xml:space="preserve"> recommend that </w:t>
      </w:r>
      <w:r>
        <w:rPr>
          <w:rFonts w:ascii="Cambria" w:hAnsi="Cambria"/>
          <w:color w:val="000000"/>
          <w:lang w:val="en-US"/>
        </w:rPr>
        <w:t>Italy</w:t>
      </w:r>
      <w:r w:rsidRPr="00FC05DE">
        <w:rPr>
          <w:rFonts w:ascii="Cambria" w:hAnsi="Cambria"/>
          <w:color w:val="000000"/>
          <w:lang w:val="en-US"/>
        </w:rPr>
        <w:t>:</w:t>
      </w:r>
    </w:p>
    <w:p w14:paraId="7705F652" w14:textId="2F24B601" w:rsidR="000E17F4" w:rsidRPr="00C7009B" w:rsidRDefault="000E17F4" w:rsidP="0018328C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567" w:hanging="567"/>
        <w:jc w:val="both"/>
        <w:rPr>
          <w:rFonts w:ascii="Cambria" w:hAnsi="Cambria"/>
          <w:color w:val="000000"/>
        </w:rPr>
      </w:pPr>
      <w:r w:rsidRPr="00C7009B">
        <w:rPr>
          <w:rFonts w:ascii="Cambria" w:hAnsi="Cambria"/>
          <w:color w:val="000000"/>
        </w:rPr>
        <w:t>Continue its efforts</w:t>
      </w:r>
      <w:r w:rsidRPr="00C7009B">
        <w:rPr>
          <w:rFonts w:ascii="Cambria" w:hAnsi="Cambria"/>
          <w:color w:val="000000"/>
        </w:rPr>
        <w:t xml:space="preserve"> to ensure </w:t>
      </w:r>
      <w:r w:rsidR="005F3D56">
        <w:rPr>
          <w:rFonts w:ascii="Cambria" w:hAnsi="Cambria"/>
          <w:color w:val="000000"/>
        </w:rPr>
        <w:t>basic health coverage is accessible to all, without discrimination</w:t>
      </w:r>
      <w:r w:rsidRPr="00C7009B">
        <w:rPr>
          <w:rFonts w:ascii="Cambria" w:hAnsi="Cambria"/>
          <w:color w:val="000000"/>
        </w:rPr>
        <w:t>;</w:t>
      </w:r>
      <w:r w:rsidRPr="00C7009B">
        <w:rPr>
          <w:rFonts w:ascii="Cambria" w:eastAsia="Calibri" w:hAnsi="Cambria" w:cs="Calibri"/>
          <w:color w:val="000000"/>
        </w:rPr>
        <w:t xml:space="preserve"> and</w:t>
      </w:r>
    </w:p>
    <w:p w14:paraId="3AC7A67E" w14:textId="6C81BC7E" w:rsidR="000E17F4" w:rsidRPr="00FC05DE" w:rsidRDefault="000E17F4" w:rsidP="0018328C">
      <w:pPr>
        <w:pStyle w:val="ListParagraph"/>
        <w:numPr>
          <w:ilvl w:val="0"/>
          <w:numId w:val="1"/>
        </w:numPr>
        <w:tabs>
          <w:tab w:val="left" w:pos="560"/>
          <w:tab w:val="left" w:pos="70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80" w:after="280" w:line="360" w:lineRule="auto"/>
        <w:ind w:left="567" w:hanging="567"/>
        <w:jc w:val="both"/>
        <w:rPr>
          <w:rFonts w:ascii="Cambria" w:eastAsia="Times New Roman" w:hAnsi="Cambria" w:cs="Times New Roman"/>
          <w:color w:val="000000"/>
          <w:lang w:eastAsia="en-GB"/>
        </w:rPr>
      </w:pPr>
      <w:r>
        <w:rPr>
          <w:rFonts w:ascii="Cambria" w:hAnsi="Cambria"/>
          <w:lang w:val="en-US"/>
        </w:rPr>
        <w:t xml:space="preserve">Consider </w:t>
      </w:r>
      <w:r w:rsidR="0018328C">
        <w:rPr>
          <w:rFonts w:ascii="Cambria" w:hAnsi="Cambria"/>
          <w:lang w:val="en-US"/>
        </w:rPr>
        <w:t>putting in place appropriate legislative framework to eliminate corporal punishment in all educational settings, as recommended by the UNESCO</w:t>
      </w:r>
      <w:r>
        <w:rPr>
          <w:rFonts w:ascii="Cambria" w:hAnsi="Cambria"/>
          <w:lang w:val="en-US"/>
        </w:rPr>
        <w:t>.</w:t>
      </w:r>
    </w:p>
    <w:p w14:paraId="184B0F9C" w14:textId="77777777" w:rsidR="000E17F4" w:rsidRPr="00FC05DE" w:rsidRDefault="000E17F4" w:rsidP="0018328C">
      <w:pPr>
        <w:pStyle w:val="ListParagraph"/>
        <w:spacing w:line="360" w:lineRule="auto"/>
        <w:rPr>
          <w:rFonts w:ascii="Cambria" w:eastAsia="Times New Roman" w:hAnsi="Cambria" w:cs="Times New Roman"/>
          <w:color w:val="000000"/>
          <w:lang w:eastAsia="en-GB"/>
        </w:rPr>
      </w:pPr>
    </w:p>
    <w:p w14:paraId="12A2935D" w14:textId="0AF1BB5E" w:rsidR="000E17F4" w:rsidRPr="00281BE3" w:rsidRDefault="000E17F4" w:rsidP="0018328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80" w:after="280" w:line="360" w:lineRule="auto"/>
        <w:jc w:val="both"/>
        <w:rPr>
          <w:rFonts w:ascii="Cambria" w:eastAsia="Times New Roman" w:hAnsi="Cambria" w:cs="Times New Roman"/>
          <w:color w:val="000000"/>
          <w:lang w:eastAsia="en-GB"/>
        </w:rPr>
      </w:pPr>
      <w:r w:rsidRPr="00281BE3">
        <w:rPr>
          <w:rFonts w:ascii="Cambria" w:eastAsia="Times New Roman" w:hAnsi="Cambria" w:cs="Times New Roman"/>
          <w:color w:val="000000"/>
          <w:lang w:eastAsia="en-GB"/>
        </w:rPr>
        <w:t xml:space="preserve">We wish </w:t>
      </w:r>
      <w:r>
        <w:rPr>
          <w:rFonts w:ascii="Cambria" w:eastAsia="Times New Roman" w:hAnsi="Cambria" w:cs="Times New Roman"/>
          <w:color w:val="000000"/>
          <w:lang w:val="en-US" w:eastAsia="en-GB"/>
        </w:rPr>
        <w:t>Italy</w:t>
      </w:r>
      <w:r w:rsidRPr="00281BE3">
        <w:rPr>
          <w:rFonts w:ascii="Cambria" w:eastAsia="Times New Roman" w:hAnsi="Cambria" w:cs="Times New Roman"/>
          <w:color w:val="000000"/>
          <w:lang w:eastAsia="en-GB"/>
        </w:rPr>
        <w:t xml:space="preserve"> a successful review</w:t>
      </w:r>
      <w:r w:rsidRPr="00281BE3">
        <w:rPr>
          <w:rFonts w:ascii="Cambria" w:eastAsia="Times New Roman" w:hAnsi="Cambria" w:cs="Times New Roman"/>
          <w:color w:val="000000"/>
          <w:lang w:val="en-GB" w:eastAsia="en-GB"/>
        </w:rPr>
        <w:t xml:space="preserve"> and continued progress</w:t>
      </w:r>
      <w:r w:rsidRPr="00281BE3">
        <w:rPr>
          <w:rFonts w:ascii="Cambria" w:eastAsia="Times New Roman" w:hAnsi="Cambria" w:cs="Times New Roman"/>
          <w:color w:val="000000"/>
          <w:lang w:eastAsia="en-GB"/>
        </w:rPr>
        <w:t xml:space="preserve">. </w:t>
      </w:r>
    </w:p>
    <w:p w14:paraId="01FC1967" w14:textId="77777777" w:rsidR="000E17F4" w:rsidRPr="00F319EB" w:rsidRDefault="000E17F4" w:rsidP="000E17F4">
      <w:pPr>
        <w:spacing w:before="280" w:after="280"/>
        <w:jc w:val="both"/>
        <w:rPr>
          <w:rFonts w:ascii="Cambria" w:eastAsia="Times New Roman" w:hAnsi="Cambria" w:cs="Times New Roman"/>
          <w:b/>
          <w:bCs/>
          <w:color w:val="000000"/>
          <w:lang w:eastAsia="en-GB"/>
        </w:rPr>
      </w:pPr>
      <w:r w:rsidRPr="00F319EB">
        <w:rPr>
          <w:rFonts w:ascii="Cambria" w:eastAsia="Times New Roman" w:hAnsi="Cambria" w:cs="Times New Roman"/>
          <w:b/>
          <w:bCs/>
          <w:color w:val="000000"/>
          <w:lang w:eastAsia="en-GB"/>
        </w:rPr>
        <w:t>Thank you.</w:t>
      </w:r>
    </w:p>
    <w:bookmarkEnd w:id="0"/>
    <w:bookmarkEnd w:id="1"/>
    <w:p w14:paraId="3F6723E3" w14:textId="77777777" w:rsidR="000E17F4" w:rsidRPr="00F319EB" w:rsidRDefault="000E17F4" w:rsidP="000E17F4">
      <w:pPr>
        <w:rPr>
          <w:rFonts w:ascii="Cambria" w:hAnsi="Cambria"/>
        </w:rPr>
      </w:pPr>
    </w:p>
    <w:p w14:paraId="72D8A065" w14:textId="77777777" w:rsidR="000E17F4" w:rsidRDefault="000E17F4" w:rsidP="000E17F4"/>
    <w:p w14:paraId="7B8E26DE" w14:textId="77777777" w:rsidR="000E17F4" w:rsidRDefault="000E17F4" w:rsidP="000E17F4"/>
    <w:p w14:paraId="199D3F3D" w14:textId="77777777" w:rsidR="000E17F4" w:rsidRDefault="000E17F4"/>
    <w:sectPr w:rsidR="000E17F4" w:rsidSect="000E17F4">
      <w:pgSz w:w="11906" w:h="16838"/>
      <w:pgMar w:top="92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3D52FE"/>
    <w:multiLevelType w:val="hybridMultilevel"/>
    <w:tmpl w:val="468CE5DE"/>
    <w:lvl w:ilvl="0" w:tplc="FD98473A">
      <w:start w:val="1"/>
      <w:numFmt w:val="lowerRoman"/>
      <w:lvlText w:val="(%1)"/>
      <w:lvlJc w:val="left"/>
      <w:pPr>
        <w:ind w:left="720" w:hanging="720"/>
      </w:pPr>
      <w:rPr>
        <w:rFonts w:ascii="Cambria" w:eastAsiaTheme="minorHAnsi" w:hAnsi="Cambria" w:cstheme="minorBidi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67434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7F4"/>
    <w:rsid w:val="000E17F4"/>
    <w:rsid w:val="0018328C"/>
    <w:rsid w:val="00531331"/>
    <w:rsid w:val="005F3D56"/>
    <w:rsid w:val="008E614C"/>
    <w:rsid w:val="00C249D7"/>
    <w:rsid w:val="00C7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3CBAA4"/>
  <w15:chartTrackingRefBased/>
  <w15:docId w15:val="{4BE1DDE6-878F-0740-99D3-D672E46E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7F4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17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17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17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17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17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17F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17F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17F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17F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17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17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17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17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17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17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17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17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17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17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17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17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17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17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17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17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17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17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17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17F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0E17F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090CF3AF3204CB5E63220C7EB3D51" ma:contentTypeVersion="3" ma:contentTypeDescription="Create a new document." ma:contentTypeScope="" ma:versionID="4771f0f2a02507e591ea6b6af0409d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14274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A951418-2BEE-4F1E-8B30-98180B890556}"/>
</file>

<file path=customXml/itemProps2.xml><?xml version="1.0" encoding="utf-8"?>
<ds:datastoreItem xmlns:ds="http://schemas.openxmlformats.org/officeDocument/2006/customXml" ds:itemID="{498A775D-7113-47CA-AECD-D50EE4A2DFD1}"/>
</file>

<file path=customXml/itemProps3.xml><?xml version="1.0" encoding="utf-8"?>
<ds:datastoreItem xmlns:ds="http://schemas.openxmlformats.org/officeDocument/2006/customXml" ds:itemID="{511A9632-FEB0-4C9B-9C2D-FFB6401F8E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Mauritius</dc:title>
  <dc:subject/>
  <dc:creator>Tejaswinee Burumdoyal</dc:creator>
  <cp:keywords/>
  <dc:description/>
  <cp:lastModifiedBy>Tejaswinee Burumdoyal</cp:lastModifiedBy>
  <cp:revision>1</cp:revision>
  <dcterms:created xsi:type="dcterms:W3CDTF">2025-01-14T16:09:00Z</dcterms:created>
  <dcterms:modified xsi:type="dcterms:W3CDTF">2025-01-14T17:58:00Z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0x010100C61090CF3AF3204CB5E63220C7EB3D51</vt:lpwstr>
  </property>
</Properties>
</file>