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6F566" w14:textId="77777777" w:rsidR="008641DF" w:rsidRDefault="008641DF" w:rsidP="00672873">
      <w:pPr>
        <w:jc w:val="center"/>
      </w:pPr>
      <w:r>
        <w:rPr>
          <w:noProof/>
        </w:rPr>
        <w:drawing>
          <wp:inline distT="0" distB="0" distL="0" distR="0" wp14:anchorId="7C6A27DF" wp14:editId="0F888429">
            <wp:extent cx="1511300" cy="1831975"/>
            <wp:effectExtent l="0" t="0" r="0" b="0"/>
            <wp:docPr id="2" name="Image 2" descr="C:\Users\gerardinc\AppData\Local\Microsoft\Windows\Temporary Internet Files\Content.Word\logo RP-ONU-Genève-01.png"/>
            <wp:cNvGraphicFramePr/>
            <a:graphic xmlns:a="http://schemas.openxmlformats.org/drawingml/2006/main">
              <a:graphicData uri="http://schemas.openxmlformats.org/drawingml/2006/picture">
                <pic:pic xmlns:pic="http://schemas.openxmlformats.org/drawingml/2006/picture">
                  <pic:nvPicPr>
                    <pic:cNvPr id="1" name="Image 1" descr="C:\Users\gerardinc\AppData\Local\Microsoft\Windows\Temporary Internet Files\Content.Word\logo RP-ONU-Genève-01.png"/>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11300" cy="1831975"/>
                    </a:xfrm>
                    <a:prstGeom prst="rect">
                      <a:avLst/>
                    </a:prstGeom>
                    <a:noFill/>
                    <a:ln>
                      <a:noFill/>
                    </a:ln>
                  </pic:spPr>
                </pic:pic>
              </a:graphicData>
            </a:graphic>
          </wp:inline>
        </w:drawing>
      </w:r>
    </w:p>
    <w:p w14:paraId="4AA10A6B" w14:textId="77777777" w:rsidR="008641DF" w:rsidRPr="008B6A5F" w:rsidRDefault="008641DF" w:rsidP="008B6A5F">
      <w:pPr>
        <w:spacing w:line="480" w:lineRule="auto"/>
        <w:jc w:val="center"/>
        <w:rPr>
          <w:rFonts w:ascii="Arial" w:hAnsi="Arial" w:cs="Arial"/>
          <w:b/>
          <w:bCs/>
          <w:sz w:val="24"/>
          <w:szCs w:val="24"/>
          <w:u w:val="single"/>
        </w:rPr>
      </w:pPr>
      <w:r w:rsidRPr="008B6A5F">
        <w:rPr>
          <w:rFonts w:ascii="Arial" w:hAnsi="Arial" w:cs="Arial"/>
          <w:b/>
          <w:bCs/>
          <w:sz w:val="24"/>
          <w:szCs w:val="24"/>
          <w:u w:val="single"/>
        </w:rPr>
        <w:t>4</w:t>
      </w:r>
      <w:r>
        <w:rPr>
          <w:rFonts w:ascii="Arial" w:hAnsi="Arial" w:cs="Arial"/>
          <w:b/>
          <w:bCs/>
          <w:sz w:val="24"/>
          <w:szCs w:val="24"/>
          <w:u w:val="single"/>
        </w:rPr>
        <w:t>8</w:t>
      </w:r>
      <w:r w:rsidRPr="008B6A5F">
        <w:rPr>
          <w:rFonts w:ascii="Arial" w:hAnsi="Arial" w:cs="Arial"/>
          <w:b/>
          <w:bCs/>
          <w:sz w:val="24"/>
          <w:szCs w:val="24"/>
          <w:u w:val="single"/>
          <w:vertAlign w:val="superscript"/>
        </w:rPr>
        <w:t>ème</w:t>
      </w:r>
      <w:r w:rsidRPr="008B6A5F">
        <w:rPr>
          <w:rFonts w:ascii="Arial" w:hAnsi="Arial" w:cs="Arial"/>
          <w:b/>
          <w:bCs/>
          <w:sz w:val="24"/>
          <w:szCs w:val="24"/>
          <w:u w:val="single"/>
        </w:rPr>
        <w:t xml:space="preserve"> session du Groupe de travail de l’Examen périodique universel</w:t>
      </w:r>
    </w:p>
    <w:p w14:paraId="1F1985D6" w14:textId="758837D6" w:rsidR="008641DF" w:rsidRPr="008B6A5F" w:rsidRDefault="008641DF" w:rsidP="008B6A5F">
      <w:pPr>
        <w:spacing w:line="480" w:lineRule="auto"/>
        <w:jc w:val="center"/>
        <w:rPr>
          <w:rFonts w:ascii="Arial" w:hAnsi="Arial" w:cs="Arial"/>
          <w:b/>
          <w:bCs/>
          <w:sz w:val="24"/>
          <w:szCs w:val="24"/>
        </w:rPr>
      </w:pPr>
      <w:r w:rsidRPr="008B6A5F">
        <w:rPr>
          <w:rFonts w:ascii="Arial" w:hAnsi="Arial" w:cs="Arial"/>
          <w:b/>
          <w:bCs/>
          <w:sz w:val="24"/>
          <w:szCs w:val="24"/>
        </w:rPr>
        <w:t>(</w:t>
      </w:r>
      <w:r>
        <w:rPr>
          <w:rFonts w:ascii="Arial" w:hAnsi="Arial" w:cs="Arial"/>
          <w:b/>
          <w:bCs/>
          <w:sz w:val="24"/>
          <w:szCs w:val="24"/>
        </w:rPr>
        <w:t>20-31 janvier 202</w:t>
      </w:r>
      <w:r w:rsidR="003B327A">
        <w:rPr>
          <w:rFonts w:ascii="Arial" w:hAnsi="Arial" w:cs="Arial"/>
          <w:b/>
          <w:bCs/>
          <w:sz w:val="24"/>
          <w:szCs w:val="24"/>
        </w:rPr>
        <w:t>5)</w:t>
      </w:r>
    </w:p>
    <w:p w14:paraId="313029DA" w14:textId="1837829B" w:rsidR="008641DF" w:rsidRPr="008B6A5F" w:rsidRDefault="008641DF" w:rsidP="008B6A5F">
      <w:pPr>
        <w:spacing w:line="480" w:lineRule="auto"/>
        <w:jc w:val="center"/>
        <w:rPr>
          <w:rFonts w:ascii="Arial" w:hAnsi="Arial" w:cs="Arial"/>
          <w:b/>
          <w:bCs/>
          <w:sz w:val="24"/>
          <w:szCs w:val="24"/>
          <w:u w:val="single"/>
        </w:rPr>
      </w:pPr>
      <w:r>
        <w:rPr>
          <w:rFonts w:ascii="Arial" w:hAnsi="Arial" w:cs="Arial"/>
          <w:b/>
          <w:bCs/>
          <w:sz w:val="24"/>
          <w:szCs w:val="24"/>
          <w:u w:val="single"/>
        </w:rPr>
        <w:t>Italie</w:t>
      </w:r>
    </w:p>
    <w:p w14:paraId="1FC25222" w14:textId="77777777" w:rsidR="008641DF" w:rsidRPr="008B6A5F" w:rsidRDefault="008641DF" w:rsidP="008B6A5F">
      <w:pPr>
        <w:spacing w:line="480" w:lineRule="auto"/>
        <w:jc w:val="center"/>
        <w:rPr>
          <w:rFonts w:ascii="Arial" w:hAnsi="Arial" w:cs="Arial"/>
          <w:b/>
          <w:bCs/>
          <w:sz w:val="24"/>
          <w:szCs w:val="24"/>
        </w:rPr>
      </w:pPr>
      <w:r w:rsidRPr="008B6A5F">
        <w:rPr>
          <w:rFonts w:ascii="Arial" w:hAnsi="Arial" w:cs="Arial"/>
          <w:b/>
          <w:bCs/>
          <w:sz w:val="24"/>
          <w:szCs w:val="24"/>
        </w:rPr>
        <w:t>Intervention du Représentant Permanent de la France</w:t>
      </w:r>
    </w:p>
    <w:p w14:paraId="7CD5B631" w14:textId="68F81B34" w:rsidR="008641DF" w:rsidRPr="008B6A5F" w:rsidRDefault="008641DF" w:rsidP="008B6A5F">
      <w:pPr>
        <w:spacing w:line="480" w:lineRule="auto"/>
        <w:jc w:val="center"/>
        <w:rPr>
          <w:rFonts w:ascii="Arial" w:hAnsi="Arial" w:cs="Arial"/>
          <w:sz w:val="24"/>
          <w:szCs w:val="24"/>
        </w:rPr>
      </w:pPr>
      <w:r w:rsidRPr="008B6A5F">
        <w:rPr>
          <w:rFonts w:ascii="Arial" w:hAnsi="Arial" w:cs="Arial"/>
          <w:sz w:val="24"/>
          <w:szCs w:val="24"/>
        </w:rPr>
        <w:t xml:space="preserve">Genève, le </w:t>
      </w:r>
      <w:r>
        <w:rPr>
          <w:rFonts w:ascii="Arial" w:hAnsi="Arial" w:cs="Arial"/>
          <w:sz w:val="24"/>
          <w:szCs w:val="24"/>
        </w:rPr>
        <w:t xml:space="preserve">20 janvier </w:t>
      </w:r>
      <w:r w:rsidRPr="008B6A5F">
        <w:rPr>
          <w:rFonts w:ascii="Arial" w:hAnsi="Arial" w:cs="Arial"/>
          <w:sz w:val="24"/>
          <w:szCs w:val="24"/>
        </w:rPr>
        <w:t>202</w:t>
      </w:r>
      <w:r>
        <w:rPr>
          <w:rFonts w:ascii="Arial" w:hAnsi="Arial" w:cs="Arial"/>
          <w:sz w:val="24"/>
          <w:szCs w:val="24"/>
        </w:rPr>
        <w:t>5</w:t>
      </w:r>
    </w:p>
    <w:p w14:paraId="0D23653F" w14:textId="77777777" w:rsidR="008641DF" w:rsidRPr="00A115B6" w:rsidRDefault="008641DF" w:rsidP="008B6A5F">
      <w:pPr>
        <w:spacing w:line="480" w:lineRule="auto"/>
        <w:jc w:val="both"/>
        <w:rPr>
          <w:rFonts w:ascii="Arial" w:hAnsi="Arial" w:cs="Arial"/>
          <w:sz w:val="28"/>
          <w:szCs w:val="28"/>
        </w:rPr>
      </w:pPr>
      <w:r w:rsidRPr="00A115B6">
        <w:rPr>
          <w:rFonts w:ascii="Arial" w:hAnsi="Arial" w:cs="Arial"/>
          <w:sz w:val="28"/>
          <w:szCs w:val="28"/>
        </w:rPr>
        <w:t xml:space="preserve">Merci, Monsieur le Président. </w:t>
      </w:r>
    </w:p>
    <w:p w14:paraId="47869000" w14:textId="77777777" w:rsidR="00C96929" w:rsidRPr="00C96929" w:rsidRDefault="00C96929" w:rsidP="00C96929">
      <w:pPr>
        <w:spacing w:line="480" w:lineRule="auto"/>
        <w:jc w:val="both"/>
        <w:rPr>
          <w:rFonts w:ascii="Arial" w:hAnsi="Arial" w:cs="Arial"/>
          <w:sz w:val="28"/>
          <w:szCs w:val="28"/>
        </w:rPr>
      </w:pPr>
      <w:r w:rsidRPr="00C96929">
        <w:rPr>
          <w:rFonts w:ascii="Arial" w:hAnsi="Arial" w:cs="Arial"/>
          <w:sz w:val="28"/>
          <w:szCs w:val="28"/>
        </w:rPr>
        <w:t>La France se félicite des avancées constatées en matière de défense et de promotion des droits de l’Homme, en particulier concernant les droits des femmes et des enfants, la lutte contre les discriminations raciales et la lutte contre la peine de mort.</w:t>
      </w:r>
    </w:p>
    <w:p w14:paraId="477AF4FC" w14:textId="77777777" w:rsidR="00C96929" w:rsidRPr="00C96929" w:rsidRDefault="00C96929" w:rsidP="00C96929">
      <w:pPr>
        <w:spacing w:line="480" w:lineRule="auto"/>
        <w:jc w:val="both"/>
        <w:rPr>
          <w:rFonts w:ascii="Arial" w:hAnsi="Arial" w:cs="Arial"/>
          <w:sz w:val="28"/>
          <w:szCs w:val="28"/>
        </w:rPr>
      </w:pPr>
      <w:r w:rsidRPr="00C96929">
        <w:rPr>
          <w:rFonts w:ascii="Arial" w:hAnsi="Arial" w:cs="Arial"/>
          <w:sz w:val="28"/>
          <w:szCs w:val="28"/>
        </w:rPr>
        <w:t xml:space="preserve">Elle formule les recommandations suivantes : </w:t>
      </w:r>
    </w:p>
    <w:p w14:paraId="5B029683" w14:textId="41E2F032" w:rsidR="00C96929" w:rsidRPr="00C96929" w:rsidRDefault="00C96929" w:rsidP="00C96929">
      <w:pPr>
        <w:spacing w:line="480" w:lineRule="auto"/>
        <w:jc w:val="both"/>
        <w:rPr>
          <w:rFonts w:ascii="Arial" w:hAnsi="Arial" w:cs="Arial"/>
          <w:sz w:val="28"/>
          <w:szCs w:val="28"/>
        </w:rPr>
      </w:pPr>
      <w:r w:rsidRPr="00C96929">
        <w:rPr>
          <w:rFonts w:ascii="Arial" w:hAnsi="Arial" w:cs="Arial"/>
          <w:sz w:val="28"/>
          <w:szCs w:val="28"/>
        </w:rPr>
        <w:t>1/ Intensifier les efforts pour généraliser et assurer l’accès des personnes aux services de santé sexuelle et reproductive, y compris les soins liés à l’avortement et à la contraception ;</w:t>
      </w:r>
    </w:p>
    <w:p w14:paraId="69CFA572" w14:textId="5E0AFBD3" w:rsidR="00C96929" w:rsidRDefault="00C96929" w:rsidP="00C96929">
      <w:pPr>
        <w:spacing w:line="480" w:lineRule="auto"/>
        <w:jc w:val="both"/>
        <w:rPr>
          <w:rFonts w:ascii="Arial" w:hAnsi="Arial" w:cs="Arial"/>
          <w:sz w:val="28"/>
          <w:szCs w:val="28"/>
        </w:rPr>
      </w:pPr>
      <w:r w:rsidRPr="00C96929">
        <w:rPr>
          <w:rFonts w:ascii="Arial" w:hAnsi="Arial" w:cs="Arial"/>
          <w:sz w:val="28"/>
          <w:szCs w:val="28"/>
        </w:rPr>
        <w:t>2/ Développer des mesures pour protéger les droits des enfants de parents du même sexe.</w:t>
      </w:r>
    </w:p>
    <w:p w14:paraId="3F0049E3" w14:textId="6EAB407C" w:rsidR="00D6103D" w:rsidRDefault="00C96929" w:rsidP="005E0960">
      <w:pPr>
        <w:spacing w:line="480" w:lineRule="auto"/>
        <w:jc w:val="both"/>
      </w:pPr>
      <w:r>
        <w:rPr>
          <w:rFonts w:ascii="Arial" w:hAnsi="Arial" w:cs="Arial"/>
          <w:sz w:val="28"/>
          <w:szCs w:val="28"/>
        </w:rPr>
        <w:t>J</w:t>
      </w:r>
      <w:r w:rsidR="008641DF" w:rsidRPr="00A115B6">
        <w:rPr>
          <w:rFonts w:ascii="Arial" w:hAnsi="Arial" w:cs="Arial"/>
          <w:sz w:val="28"/>
          <w:szCs w:val="28"/>
        </w:rPr>
        <w:t>e vous remercie./.</w:t>
      </w:r>
    </w:p>
    <w:sectPr w:rsidR="00D6103D" w:rsidSect="00C96929">
      <w:pgSz w:w="11906" w:h="16838"/>
      <w:pgMar w:top="567" w:right="1417" w:bottom="568" w:left="1417"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1DF"/>
    <w:rsid w:val="003B327A"/>
    <w:rsid w:val="003B6714"/>
    <w:rsid w:val="00456A4A"/>
    <w:rsid w:val="00550145"/>
    <w:rsid w:val="005E0960"/>
    <w:rsid w:val="008641DF"/>
    <w:rsid w:val="00C96929"/>
    <w:rsid w:val="00D6103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C400D"/>
  <w15:chartTrackingRefBased/>
  <w15:docId w15:val="{013DE2B5-F095-4B74-8011-210CF4CB4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1391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1090CF3AF3204CB5E63220C7EB3D51" ma:contentTypeVersion="3" ma:contentTypeDescription="Create a new document." ma:contentTypeScope="" ma:versionID="4771f0f2a02507e591ea6b6af0409dd4">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15000</DocId>
    <Category xmlns="328c4b46-73db-4dea-b856-05d9d8a86ba6" xsi:nil="true"/>
  </documentManagement>
</p:properties>
</file>

<file path=customXml/itemProps1.xml><?xml version="1.0" encoding="utf-8"?>
<ds:datastoreItem xmlns:ds="http://schemas.openxmlformats.org/officeDocument/2006/customXml" ds:itemID="{B8230BEC-2E2A-4AED-8139-5CB191C4371F}"/>
</file>

<file path=customXml/itemProps2.xml><?xml version="1.0" encoding="utf-8"?>
<ds:datastoreItem xmlns:ds="http://schemas.openxmlformats.org/officeDocument/2006/customXml" ds:itemID="{13AA37B8-D072-4E8C-AAFD-06E5D1ABBAB2}"/>
</file>

<file path=customXml/itemProps3.xml><?xml version="1.0" encoding="utf-8"?>
<ds:datastoreItem xmlns:ds="http://schemas.openxmlformats.org/officeDocument/2006/customXml" ds:itemID="{5A833B2D-357A-4A8F-8919-92B4D946527D}"/>
</file>

<file path=docProps/app.xml><?xml version="1.0" encoding="utf-8"?>
<Properties xmlns="http://schemas.openxmlformats.org/officeDocument/2006/extended-properties" xmlns:vt="http://schemas.openxmlformats.org/officeDocument/2006/docPropsVTypes">
  <Template>Normal</Template>
  <TotalTime>4</TotalTime>
  <Pages>1</Pages>
  <Words>123</Words>
  <Characters>681</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France</dc:title>
  <dc:subject/>
  <dc:creator>D-ANGELO Christelle</dc:creator>
  <cp:keywords/>
  <dc:description/>
  <cp:lastModifiedBy>D-ANGELO Christelle</cp:lastModifiedBy>
  <cp:revision>6</cp:revision>
  <cp:lastPrinted>2025-01-17T15:41:00Z</cp:lastPrinted>
  <dcterms:created xsi:type="dcterms:W3CDTF">2024-12-19T09:12:00Z</dcterms:created>
  <dcterms:modified xsi:type="dcterms:W3CDTF">2025-01-17T15:41:00Z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0x010100C61090CF3AF3204CB5E63220C7EB3D51</vt:lpwstr>
  </property>
</Properties>
</file>