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F86E3" w14:textId="4DF8E0B0" w:rsidR="007E7271" w:rsidRPr="008A4A92" w:rsidRDefault="007E7271" w:rsidP="007E7271">
      <w:pPr>
        <w:jc w:val="center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7543947D" wp14:editId="31B892C3">
            <wp:extent cx="1381463" cy="1571625"/>
            <wp:effectExtent l="0" t="0" r="9525" b="0"/>
            <wp:docPr id="1435128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1" cy="158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80518" w14:textId="24884223" w:rsidR="00156C1F" w:rsidRDefault="00156C1F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  <w:r w:rsidRPr="00A01D64">
        <w:rPr>
          <w:b/>
          <w:bCs/>
          <w:sz w:val="28"/>
          <w:szCs w:val="28"/>
          <w:u w:val="single"/>
        </w:rPr>
        <w:t>48</w:t>
      </w:r>
      <w:r w:rsidRPr="00A01D64">
        <w:rPr>
          <w:b/>
          <w:bCs/>
          <w:sz w:val="28"/>
          <w:szCs w:val="28"/>
          <w:u w:val="single"/>
          <w:vertAlign w:val="superscript"/>
        </w:rPr>
        <w:t>E</w:t>
      </w:r>
      <w:r w:rsidRPr="00A01D64">
        <w:rPr>
          <w:b/>
          <w:bCs/>
          <w:sz w:val="28"/>
          <w:szCs w:val="28"/>
          <w:u w:val="single"/>
        </w:rPr>
        <w:t xml:space="preserve"> SESSION DU GROUPE DE TRAVAIL DE L’EPU</w:t>
      </w:r>
    </w:p>
    <w:p w14:paraId="389E75F0" w14:textId="2E80EE29" w:rsidR="00156C1F" w:rsidRPr="00FF194E" w:rsidRDefault="00156C1F" w:rsidP="008A4A92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F194E">
        <w:rPr>
          <w:rFonts w:ascii="Tahoma" w:hAnsi="Tahoma" w:cs="Tahoma"/>
          <w:b/>
          <w:bCs/>
          <w:sz w:val="24"/>
          <w:szCs w:val="24"/>
          <w:u w:val="single"/>
        </w:rPr>
        <w:t>EXAMEN DE LA REPUBLIQUE ITALIENNE</w:t>
      </w:r>
      <w:r w:rsidR="00FF194E" w:rsidRPr="00FF194E">
        <w:rPr>
          <w:rFonts w:ascii="Tahoma" w:hAnsi="Tahoma" w:cs="Tahoma"/>
          <w:b/>
          <w:bCs/>
          <w:sz w:val="24"/>
          <w:szCs w:val="24"/>
          <w:u w:val="single"/>
        </w:rPr>
        <w:t>, 20 JANVIER 2025</w:t>
      </w:r>
    </w:p>
    <w:p w14:paraId="4FD6C60D" w14:textId="5D2BAD38" w:rsidR="008A4A92" w:rsidRPr="00FF194E" w:rsidRDefault="00156C1F" w:rsidP="008A4A92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F194E">
        <w:rPr>
          <w:rFonts w:ascii="Tahoma" w:hAnsi="Tahoma" w:cs="Tahoma"/>
          <w:b/>
          <w:bCs/>
          <w:sz w:val="24"/>
          <w:szCs w:val="24"/>
          <w:u w:val="single"/>
        </w:rPr>
        <w:t xml:space="preserve">Déclaration de la République du Cameroun </w:t>
      </w:r>
    </w:p>
    <w:p w14:paraId="5B484B79" w14:textId="77777777" w:rsidR="002D54BF" w:rsidRPr="008A4A92" w:rsidRDefault="002D54BF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</w:p>
    <w:p w14:paraId="77050FCC" w14:textId="00E787ED" w:rsidR="00324AF7" w:rsidRPr="00FF194E" w:rsidRDefault="00521EF2" w:rsidP="00324AF7">
      <w:pPr>
        <w:spacing w:after="12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F194E">
        <w:rPr>
          <w:rFonts w:ascii="Tahoma" w:hAnsi="Tahoma" w:cs="Tahoma"/>
          <w:b/>
          <w:bCs/>
          <w:sz w:val="24"/>
          <w:szCs w:val="24"/>
        </w:rPr>
        <w:t xml:space="preserve">Merci </w:t>
      </w:r>
      <w:r w:rsidR="00324AF7" w:rsidRPr="00FF194E">
        <w:rPr>
          <w:rFonts w:ascii="Tahoma" w:hAnsi="Tahoma" w:cs="Tahoma"/>
          <w:b/>
          <w:bCs/>
          <w:sz w:val="24"/>
          <w:szCs w:val="24"/>
        </w:rPr>
        <w:t>Monsieur le Président,</w:t>
      </w:r>
    </w:p>
    <w:p w14:paraId="183BFD86" w14:textId="6E11992E" w:rsidR="00324AF7" w:rsidRPr="00FF194E" w:rsidRDefault="00324AF7" w:rsidP="00FF194E">
      <w:pPr>
        <w:spacing w:after="12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F194E">
        <w:rPr>
          <w:rFonts w:ascii="Tahoma" w:hAnsi="Tahoma" w:cs="Tahoma"/>
          <w:sz w:val="24"/>
          <w:szCs w:val="24"/>
        </w:rPr>
        <w:t xml:space="preserve">Le Cameroun </w:t>
      </w:r>
      <w:r w:rsidR="008A05AA" w:rsidRPr="00FF194E">
        <w:rPr>
          <w:rFonts w:ascii="Tahoma" w:hAnsi="Tahoma" w:cs="Tahoma"/>
          <w:sz w:val="24"/>
          <w:szCs w:val="24"/>
        </w:rPr>
        <w:t>félicite</w:t>
      </w:r>
      <w:r w:rsidR="00AF1692" w:rsidRPr="00FF194E">
        <w:rPr>
          <w:rFonts w:ascii="Tahoma" w:hAnsi="Tahoma" w:cs="Tahoma"/>
          <w:sz w:val="24"/>
          <w:szCs w:val="24"/>
        </w:rPr>
        <w:t xml:space="preserve"> </w:t>
      </w:r>
      <w:r w:rsidR="00EE0A84" w:rsidRPr="00FF194E">
        <w:rPr>
          <w:rFonts w:ascii="Tahoma" w:hAnsi="Tahoma" w:cs="Tahoma"/>
          <w:sz w:val="24"/>
          <w:szCs w:val="24"/>
        </w:rPr>
        <w:t>l’Italie</w:t>
      </w:r>
      <w:r w:rsidR="008A05AA" w:rsidRPr="00FF194E">
        <w:rPr>
          <w:rFonts w:ascii="Tahoma" w:hAnsi="Tahoma" w:cs="Tahoma"/>
          <w:sz w:val="24"/>
          <w:szCs w:val="24"/>
        </w:rPr>
        <w:t xml:space="preserve"> pour la présentation de son rapport</w:t>
      </w:r>
      <w:r w:rsidR="00AF1692" w:rsidRPr="00FF194E">
        <w:rPr>
          <w:rFonts w:ascii="Tahoma" w:hAnsi="Tahoma" w:cs="Tahoma"/>
          <w:sz w:val="24"/>
          <w:szCs w:val="24"/>
        </w:rPr>
        <w:t xml:space="preserve"> et s</w:t>
      </w:r>
      <w:r w:rsidR="008A05AA" w:rsidRPr="00FF194E">
        <w:rPr>
          <w:rFonts w:ascii="Tahoma" w:hAnsi="Tahoma" w:cs="Tahoma"/>
          <w:sz w:val="24"/>
          <w:szCs w:val="24"/>
        </w:rPr>
        <w:t>alue</w:t>
      </w:r>
      <w:r w:rsidRPr="00FF194E">
        <w:rPr>
          <w:rFonts w:ascii="Tahoma" w:hAnsi="Tahoma" w:cs="Tahoma"/>
          <w:sz w:val="24"/>
          <w:szCs w:val="24"/>
        </w:rPr>
        <w:t xml:space="preserve"> </w:t>
      </w:r>
      <w:r w:rsidR="009F0B89" w:rsidRPr="00FF194E">
        <w:rPr>
          <w:rFonts w:ascii="Tahoma" w:hAnsi="Tahoma" w:cs="Tahoma"/>
          <w:sz w:val="24"/>
          <w:szCs w:val="24"/>
        </w:rPr>
        <w:t>l</w:t>
      </w:r>
      <w:r w:rsidR="00420BB5">
        <w:rPr>
          <w:rFonts w:ascii="Tahoma" w:hAnsi="Tahoma" w:cs="Tahoma"/>
          <w:sz w:val="24"/>
          <w:szCs w:val="24"/>
        </w:rPr>
        <w:t xml:space="preserve">’engagement </w:t>
      </w:r>
      <w:r w:rsidR="007052B5">
        <w:rPr>
          <w:rFonts w:ascii="Tahoma" w:hAnsi="Tahoma" w:cs="Tahoma"/>
          <w:sz w:val="24"/>
          <w:szCs w:val="24"/>
        </w:rPr>
        <w:t xml:space="preserve">continue </w:t>
      </w:r>
      <w:r w:rsidR="00420BB5">
        <w:rPr>
          <w:rFonts w:ascii="Tahoma" w:hAnsi="Tahoma" w:cs="Tahoma"/>
          <w:sz w:val="24"/>
          <w:szCs w:val="24"/>
        </w:rPr>
        <w:t>d</w:t>
      </w:r>
      <w:r w:rsidR="007052B5">
        <w:rPr>
          <w:rFonts w:ascii="Tahoma" w:hAnsi="Tahoma" w:cs="Tahoma"/>
          <w:sz w:val="24"/>
          <w:szCs w:val="24"/>
        </w:rPr>
        <w:t>e son</w:t>
      </w:r>
      <w:r w:rsidR="009F0B89" w:rsidRPr="00FF194E">
        <w:rPr>
          <w:rFonts w:ascii="Tahoma" w:hAnsi="Tahoma" w:cs="Tahoma"/>
          <w:sz w:val="24"/>
          <w:szCs w:val="24"/>
        </w:rPr>
        <w:t xml:space="preserve"> Gouvernement </w:t>
      </w:r>
      <w:r w:rsidR="00FA10AF">
        <w:rPr>
          <w:rFonts w:ascii="Tahoma" w:hAnsi="Tahoma" w:cs="Tahoma"/>
          <w:sz w:val="24"/>
          <w:szCs w:val="24"/>
        </w:rPr>
        <w:t>en matière de</w:t>
      </w:r>
      <w:r w:rsidR="00420BB5">
        <w:rPr>
          <w:rFonts w:ascii="Tahoma" w:hAnsi="Tahoma" w:cs="Tahoma"/>
          <w:sz w:val="24"/>
          <w:szCs w:val="24"/>
        </w:rPr>
        <w:t xml:space="preserve"> protection des droits humains</w:t>
      </w:r>
      <w:r w:rsidR="00584E6E" w:rsidRPr="00FF194E">
        <w:rPr>
          <w:rFonts w:ascii="Tahoma" w:hAnsi="Tahoma" w:cs="Tahoma"/>
          <w:sz w:val="24"/>
          <w:szCs w:val="24"/>
        </w:rPr>
        <w:t>, en particulier le renforcement de sa stratégie globale de lutte contre la discrimination raciale</w:t>
      </w:r>
      <w:r w:rsidRPr="00FF194E">
        <w:rPr>
          <w:rFonts w:ascii="Tahoma" w:hAnsi="Tahoma" w:cs="Tahoma"/>
          <w:sz w:val="24"/>
          <w:szCs w:val="24"/>
        </w:rPr>
        <w:t>.</w:t>
      </w:r>
    </w:p>
    <w:p w14:paraId="538C07E2" w14:textId="34EE4649" w:rsidR="00E531EB" w:rsidRPr="00FF194E" w:rsidRDefault="00420BB5" w:rsidP="00FF194E">
      <w:pPr>
        <w:spacing w:after="12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Mon pays</w:t>
      </w:r>
      <w:r w:rsidR="00E531EB" w:rsidRPr="00FF194E">
        <w:rPr>
          <w:rFonts w:ascii="Tahoma" w:hAnsi="Tahoma" w:cs="Tahoma"/>
          <w:sz w:val="24"/>
          <w:szCs w:val="24"/>
        </w:rPr>
        <w:t xml:space="preserve"> félicite également l</w:t>
      </w:r>
      <w:r w:rsidR="004A3104">
        <w:rPr>
          <w:rFonts w:ascii="Tahoma" w:hAnsi="Tahoma" w:cs="Tahoma"/>
          <w:sz w:val="24"/>
          <w:szCs w:val="24"/>
        </w:rPr>
        <w:t>’Italie</w:t>
      </w:r>
      <w:r w:rsidR="00E531EB" w:rsidRPr="00FF194E">
        <w:rPr>
          <w:rFonts w:ascii="Tahoma" w:hAnsi="Tahoma" w:cs="Tahoma"/>
          <w:sz w:val="24"/>
          <w:szCs w:val="24"/>
        </w:rPr>
        <w:t xml:space="preserve"> quant à l’application des recommandations issues du dernier cycle.</w:t>
      </w:r>
    </w:p>
    <w:p w14:paraId="01C52162" w14:textId="249F919B" w:rsidR="00E531EB" w:rsidRPr="00FF194E" w:rsidRDefault="00E531EB" w:rsidP="00CC6016">
      <w:pPr>
        <w:spacing w:after="120"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FF194E">
        <w:rPr>
          <w:rFonts w:ascii="Tahoma" w:hAnsi="Tahoma" w:cs="Tahoma"/>
          <w:sz w:val="24"/>
          <w:szCs w:val="24"/>
        </w:rPr>
        <w:t xml:space="preserve">Dans un esprit constructif, </w:t>
      </w:r>
      <w:r w:rsidR="000E498B" w:rsidRPr="00FF194E">
        <w:rPr>
          <w:rFonts w:ascii="Tahoma" w:hAnsi="Tahoma" w:cs="Tahoma"/>
          <w:sz w:val="24"/>
          <w:szCs w:val="24"/>
        </w:rPr>
        <w:t>ma délégation</w:t>
      </w:r>
      <w:r w:rsidRPr="00FF194E">
        <w:rPr>
          <w:rFonts w:ascii="Tahoma" w:hAnsi="Tahoma" w:cs="Tahoma"/>
          <w:sz w:val="24"/>
          <w:szCs w:val="24"/>
        </w:rPr>
        <w:t xml:space="preserve"> </w:t>
      </w:r>
      <w:r w:rsidR="000E498B" w:rsidRPr="00FF194E">
        <w:rPr>
          <w:rFonts w:ascii="Tahoma" w:hAnsi="Tahoma" w:cs="Tahoma"/>
          <w:sz w:val="24"/>
          <w:szCs w:val="24"/>
        </w:rPr>
        <w:t>formule</w:t>
      </w:r>
      <w:r w:rsidRPr="00FF194E">
        <w:rPr>
          <w:rFonts w:ascii="Tahoma" w:hAnsi="Tahoma" w:cs="Tahoma"/>
          <w:sz w:val="24"/>
          <w:szCs w:val="24"/>
        </w:rPr>
        <w:t xml:space="preserve"> les recommandations ci-après :</w:t>
      </w:r>
    </w:p>
    <w:p w14:paraId="66F8A3ED" w14:textId="77FF5E98" w:rsidR="00324AF7" w:rsidRPr="00744C44" w:rsidRDefault="00324AF7" w:rsidP="00324AF7">
      <w:pPr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744C44">
        <w:rPr>
          <w:rFonts w:ascii="Tahoma" w:hAnsi="Tahoma" w:cs="Tahoma"/>
          <w:sz w:val="24"/>
          <w:szCs w:val="24"/>
        </w:rPr>
        <w:t>Renforcer la protection des droits des minorités en veillant à une pleine intégration de ces communautés dans les processus de décision qui les concernent</w:t>
      </w:r>
      <w:r w:rsidR="004F6CDC" w:rsidRPr="00744C44">
        <w:rPr>
          <w:rFonts w:ascii="Tahoma" w:hAnsi="Tahoma" w:cs="Tahoma"/>
          <w:sz w:val="24"/>
          <w:szCs w:val="24"/>
        </w:rPr>
        <w:t> ;</w:t>
      </w:r>
    </w:p>
    <w:p w14:paraId="6BB5AAF7" w14:textId="36CB74B8" w:rsidR="00324AF7" w:rsidRPr="00744C44" w:rsidRDefault="00324AF7" w:rsidP="00324AF7">
      <w:pPr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744C44">
        <w:rPr>
          <w:rFonts w:ascii="Tahoma" w:hAnsi="Tahoma" w:cs="Tahoma"/>
          <w:sz w:val="24"/>
          <w:szCs w:val="24"/>
        </w:rPr>
        <w:t xml:space="preserve">Continuer d’améliorer les dispositifs législatifs et opérationnels </w:t>
      </w:r>
      <w:r w:rsidR="00C945C5" w:rsidRPr="00744C44">
        <w:rPr>
          <w:rFonts w:ascii="Tahoma" w:hAnsi="Tahoma" w:cs="Tahoma"/>
          <w:sz w:val="24"/>
          <w:szCs w:val="24"/>
        </w:rPr>
        <w:t xml:space="preserve">de lutte </w:t>
      </w:r>
      <w:r w:rsidR="00C945C5" w:rsidRPr="00744C44">
        <w:rPr>
          <w:rFonts w:ascii="Tahoma" w:hAnsi="Tahoma" w:cs="Tahoma"/>
          <w:sz w:val="24"/>
          <w:szCs w:val="24"/>
          <w:lang w:val="fr-CM"/>
        </w:rPr>
        <w:t>contre le racisme, la xénophobie et l’intolérance</w:t>
      </w:r>
      <w:r w:rsidR="00CC76DC" w:rsidRPr="00744C44">
        <w:rPr>
          <w:rFonts w:ascii="Tahoma" w:hAnsi="Tahoma" w:cs="Tahoma"/>
          <w:sz w:val="24"/>
          <w:szCs w:val="24"/>
          <w:lang w:val="fr-CM"/>
        </w:rPr>
        <w:t> </w:t>
      </w:r>
      <w:r w:rsidR="00CC76DC" w:rsidRPr="00744C44">
        <w:rPr>
          <w:rFonts w:ascii="Tahoma" w:hAnsi="Tahoma" w:cs="Tahoma"/>
          <w:sz w:val="24"/>
          <w:szCs w:val="24"/>
        </w:rPr>
        <w:t>;</w:t>
      </w:r>
    </w:p>
    <w:p w14:paraId="336CA6D7" w14:textId="05868108" w:rsidR="00324AF7" w:rsidRPr="00744C44" w:rsidRDefault="002835D0" w:rsidP="00324AF7">
      <w:pPr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744C44">
        <w:rPr>
          <w:rFonts w:ascii="Tahoma" w:hAnsi="Tahoma" w:cs="Tahoma"/>
          <w:sz w:val="24"/>
          <w:szCs w:val="24"/>
        </w:rPr>
        <w:t>R</w:t>
      </w:r>
      <w:r w:rsidR="00324AF7" w:rsidRPr="00744C44">
        <w:rPr>
          <w:rFonts w:ascii="Tahoma" w:hAnsi="Tahoma" w:cs="Tahoma"/>
          <w:sz w:val="24"/>
          <w:szCs w:val="24"/>
        </w:rPr>
        <w:t>enforcer la protection des droits économiques, sociaux et culturels, notamment pour les populations vulnérables</w:t>
      </w:r>
      <w:r w:rsidRPr="00744C44">
        <w:rPr>
          <w:rFonts w:ascii="Tahoma" w:hAnsi="Tahoma" w:cs="Tahoma"/>
          <w:sz w:val="24"/>
          <w:szCs w:val="24"/>
        </w:rPr>
        <w:t>, les migrants</w:t>
      </w:r>
      <w:r w:rsidR="00BF29FE" w:rsidRPr="00744C44">
        <w:rPr>
          <w:rFonts w:ascii="Tahoma" w:hAnsi="Tahoma" w:cs="Tahoma"/>
          <w:sz w:val="24"/>
          <w:szCs w:val="24"/>
        </w:rPr>
        <w:t xml:space="preserve"> et</w:t>
      </w:r>
      <w:r w:rsidRPr="00744C44">
        <w:rPr>
          <w:rFonts w:ascii="Tahoma" w:hAnsi="Tahoma" w:cs="Tahoma"/>
          <w:sz w:val="24"/>
          <w:szCs w:val="24"/>
        </w:rPr>
        <w:t xml:space="preserve"> les réfugiés</w:t>
      </w:r>
      <w:r w:rsidR="00324AF7" w:rsidRPr="00744C44">
        <w:rPr>
          <w:rFonts w:ascii="Tahoma" w:hAnsi="Tahoma" w:cs="Tahoma"/>
          <w:sz w:val="24"/>
          <w:szCs w:val="24"/>
        </w:rPr>
        <w:t>.</w:t>
      </w:r>
    </w:p>
    <w:p w14:paraId="6A49492A" w14:textId="2DE94B69" w:rsidR="00324AF7" w:rsidRPr="00FF194E" w:rsidRDefault="00BA42F2" w:rsidP="00CC6016">
      <w:pPr>
        <w:spacing w:after="120"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FF194E">
        <w:rPr>
          <w:rFonts w:ascii="Tahoma" w:hAnsi="Tahoma" w:cs="Tahoma"/>
          <w:sz w:val="24"/>
          <w:szCs w:val="24"/>
        </w:rPr>
        <w:t>Nous</w:t>
      </w:r>
      <w:r w:rsidR="00324AF7" w:rsidRPr="00FF194E">
        <w:rPr>
          <w:rFonts w:ascii="Tahoma" w:hAnsi="Tahoma" w:cs="Tahoma"/>
          <w:sz w:val="24"/>
          <w:szCs w:val="24"/>
        </w:rPr>
        <w:t xml:space="preserve"> souhait</w:t>
      </w:r>
      <w:r w:rsidRPr="00FF194E">
        <w:rPr>
          <w:rFonts w:ascii="Tahoma" w:hAnsi="Tahoma" w:cs="Tahoma"/>
          <w:sz w:val="24"/>
          <w:szCs w:val="24"/>
        </w:rPr>
        <w:t>ons</w:t>
      </w:r>
      <w:r w:rsidR="00324AF7" w:rsidRPr="00FF194E">
        <w:rPr>
          <w:rFonts w:ascii="Tahoma" w:hAnsi="Tahoma" w:cs="Tahoma"/>
          <w:sz w:val="24"/>
          <w:szCs w:val="24"/>
        </w:rPr>
        <w:t xml:space="preserve"> plein succès </w:t>
      </w:r>
      <w:r w:rsidRPr="00FF194E">
        <w:rPr>
          <w:rFonts w:ascii="Tahoma" w:hAnsi="Tahoma" w:cs="Tahoma"/>
          <w:sz w:val="24"/>
          <w:szCs w:val="24"/>
        </w:rPr>
        <w:t xml:space="preserve">à </w:t>
      </w:r>
      <w:r w:rsidR="00CC6016">
        <w:rPr>
          <w:rFonts w:ascii="Tahoma" w:hAnsi="Tahoma" w:cs="Tahoma"/>
          <w:sz w:val="24"/>
          <w:szCs w:val="24"/>
        </w:rPr>
        <w:t xml:space="preserve">l’Italie </w:t>
      </w:r>
      <w:r w:rsidR="00324AF7" w:rsidRPr="00FF194E">
        <w:rPr>
          <w:rFonts w:ascii="Tahoma" w:hAnsi="Tahoma" w:cs="Tahoma"/>
          <w:sz w:val="24"/>
          <w:szCs w:val="24"/>
        </w:rPr>
        <w:t>pour son Examen Périodique Universel.</w:t>
      </w:r>
    </w:p>
    <w:p w14:paraId="5AF134C0" w14:textId="00E1D955" w:rsidR="00CA5108" w:rsidRDefault="00324AF7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FF194E">
        <w:rPr>
          <w:rFonts w:ascii="Tahoma" w:hAnsi="Tahoma" w:cs="Tahoma"/>
          <w:sz w:val="24"/>
          <w:szCs w:val="24"/>
        </w:rPr>
        <w:t>Je vous remercie.</w:t>
      </w:r>
      <w:r w:rsidR="000815BF" w:rsidRPr="00FF194E">
        <w:rPr>
          <w:rFonts w:ascii="Tahoma" w:hAnsi="Tahoma" w:cs="Tahoma"/>
          <w:sz w:val="24"/>
          <w:szCs w:val="24"/>
        </w:rPr>
        <w:t xml:space="preserve"> </w:t>
      </w:r>
      <w:r w:rsidR="005C1A46" w:rsidRPr="00FF194E">
        <w:rPr>
          <w:rFonts w:ascii="Tahoma" w:hAnsi="Tahoma" w:cs="Tahoma"/>
          <w:sz w:val="24"/>
          <w:szCs w:val="24"/>
        </w:rPr>
        <w:t>/-</w:t>
      </w:r>
    </w:p>
    <w:sectPr w:rsidR="00CA5108" w:rsidSect="005C1A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D5F"/>
    <w:multiLevelType w:val="multilevel"/>
    <w:tmpl w:val="8F5E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012D8"/>
    <w:multiLevelType w:val="hybridMultilevel"/>
    <w:tmpl w:val="23B6861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7B5"/>
    <w:multiLevelType w:val="multilevel"/>
    <w:tmpl w:val="1C6A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525036">
    <w:abstractNumId w:val="1"/>
  </w:num>
  <w:num w:numId="2" w16cid:durableId="1044057072">
    <w:abstractNumId w:val="2"/>
  </w:num>
  <w:num w:numId="3" w16cid:durableId="17133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2"/>
    <w:rsid w:val="000543BB"/>
    <w:rsid w:val="000815BF"/>
    <w:rsid w:val="000C2FFD"/>
    <w:rsid w:val="000E498B"/>
    <w:rsid w:val="00156C1F"/>
    <w:rsid w:val="001845F2"/>
    <w:rsid w:val="001C70FE"/>
    <w:rsid w:val="002103E7"/>
    <w:rsid w:val="002835D0"/>
    <w:rsid w:val="002D0B59"/>
    <w:rsid w:val="002D1CC6"/>
    <w:rsid w:val="002D54BF"/>
    <w:rsid w:val="00302064"/>
    <w:rsid w:val="00317CE0"/>
    <w:rsid w:val="00324AF7"/>
    <w:rsid w:val="00326213"/>
    <w:rsid w:val="00391AF9"/>
    <w:rsid w:val="003C0505"/>
    <w:rsid w:val="003E07EE"/>
    <w:rsid w:val="00420BB5"/>
    <w:rsid w:val="0043162F"/>
    <w:rsid w:val="00444C75"/>
    <w:rsid w:val="00477EBF"/>
    <w:rsid w:val="004A3104"/>
    <w:rsid w:val="004F305D"/>
    <w:rsid w:val="004F6CDC"/>
    <w:rsid w:val="00521EF2"/>
    <w:rsid w:val="00550F72"/>
    <w:rsid w:val="00584E6E"/>
    <w:rsid w:val="005C1A46"/>
    <w:rsid w:val="005D3336"/>
    <w:rsid w:val="00672B66"/>
    <w:rsid w:val="00685A87"/>
    <w:rsid w:val="007052B5"/>
    <w:rsid w:val="00744C44"/>
    <w:rsid w:val="00785DEB"/>
    <w:rsid w:val="007A3109"/>
    <w:rsid w:val="007E7271"/>
    <w:rsid w:val="0080201B"/>
    <w:rsid w:val="00802F76"/>
    <w:rsid w:val="0080350C"/>
    <w:rsid w:val="00832E2B"/>
    <w:rsid w:val="00850040"/>
    <w:rsid w:val="008A05AA"/>
    <w:rsid w:val="008A4A92"/>
    <w:rsid w:val="008E57D4"/>
    <w:rsid w:val="009B1082"/>
    <w:rsid w:val="009F0B89"/>
    <w:rsid w:val="00A01E58"/>
    <w:rsid w:val="00A17871"/>
    <w:rsid w:val="00A779CC"/>
    <w:rsid w:val="00A94B70"/>
    <w:rsid w:val="00AC4AB3"/>
    <w:rsid w:val="00AD5B9D"/>
    <w:rsid w:val="00AF1692"/>
    <w:rsid w:val="00B04C86"/>
    <w:rsid w:val="00B37223"/>
    <w:rsid w:val="00B37A5F"/>
    <w:rsid w:val="00B37D86"/>
    <w:rsid w:val="00BA3FE7"/>
    <w:rsid w:val="00BA42F2"/>
    <w:rsid w:val="00BE62C4"/>
    <w:rsid w:val="00BE74AA"/>
    <w:rsid w:val="00BF29FE"/>
    <w:rsid w:val="00C12704"/>
    <w:rsid w:val="00C945C5"/>
    <w:rsid w:val="00CA5108"/>
    <w:rsid w:val="00CC6016"/>
    <w:rsid w:val="00CC76DC"/>
    <w:rsid w:val="00CD0BB6"/>
    <w:rsid w:val="00CE31D2"/>
    <w:rsid w:val="00CE557A"/>
    <w:rsid w:val="00D73FCF"/>
    <w:rsid w:val="00D83C4E"/>
    <w:rsid w:val="00DE15D4"/>
    <w:rsid w:val="00DE76C0"/>
    <w:rsid w:val="00E531EB"/>
    <w:rsid w:val="00E758C6"/>
    <w:rsid w:val="00EE0A84"/>
    <w:rsid w:val="00F17685"/>
    <w:rsid w:val="00F653B2"/>
    <w:rsid w:val="00FA0C11"/>
    <w:rsid w:val="00FA10AF"/>
    <w:rsid w:val="00FE2967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6C9"/>
  <w15:chartTrackingRefBased/>
  <w15:docId w15:val="{F0736878-193C-44B4-A022-F52809C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6024D2-DC25-4030-A095-F6EB8C20F391}"/>
</file>

<file path=customXml/itemProps2.xml><?xml version="1.0" encoding="utf-8"?>
<ds:datastoreItem xmlns:ds="http://schemas.openxmlformats.org/officeDocument/2006/customXml" ds:itemID="{9D83071F-C57B-461A-8E5A-F349F1F70DB6}"/>
</file>

<file path=customXml/itemProps3.xml><?xml version="1.0" encoding="utf-8"?>
<ds:datastoreItem xmlns:ds="http://schemas.openxmlformats.org/officeDocument/2006/customXml" ds:itemID="{F89EB473-9D0F-42B2-B0F6-24B35FE97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Cameroon</dc:title>
  <dc:subject/>
  <dc:creator>Nadjma Adoum</dc:creator>
  <cp:keywords/>
  <dc:description/>
  <cp:lastModifiedBy>Paul Serges Ntamack Epoh</cp:lastModifiedBy>
  <cp:revision>40</cp:revision>
  <cp:lastPrinted>2024-04-22T13:48:00Z</cp:lastPrinted>
  <dcterms:created xsi:type="dcterms:W3CDTF">2024-04-22T12:59:00Z</dcterms:created>
  <dcterms:modified xsi:type="dcterms:W3CDTF">2025-01-17T19:14:00Z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