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D623" w14:textId="77777777" w:rsidR="0086701B" w:rsidRPr="0086701B" w:rsidRDefault="0086701B" w:rsidP="0086701B">
      <w:pPr>
        <w:ind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6CFA3E" wp14:editId="28C8CB21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Azərbaycan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Respublikasının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="00B52CCC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</w:t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Permanent Mission</w:t>
      </w:r>
    </w:p>
    <w:p w14:paraId="28F9D97A" w14:textId="77777777" w:rsidR="0086701B" w:rsidRPr="0086701B" w:rsidRDefault="0086701B" w:rsidP="0086701B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Cenevrədəki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BMT Bölməsi                                          of the Republic of Azerbaijan</w:t>
      </w:r>
    </w:p>
    <w:p w14:paraId="1418F238" w14:textId="77777777" w:rsidR="0086701B" w:rsidRPr="0086701B" w:rsidRDefault="0086701B" w:rsidP="0086701B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və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digər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beynəlxalq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təşkilatlar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yanında</w:t>
      </w:r>
      <w:proofErr w:type="spellEnd"/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to the UN Office and other</w:t>
      </w:r>
    </w:p>
    <w:p w14:paraId="1C10FA1B" w14:textId="77777777" w:rsidR="0086701B" w:rsidRPr="00DB5FE5" w:rsidRDefault="0086701B" w:rsidP="0086701B">
      <w:pPr>
        <w:tabs>
          <w:tab w:val="left" w:pos="4820"/>
        </w:tabs>
        <w:ind w:left="-284" w:right="-427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86701B">
        <w:rPr>
          <w:rFonts w:eastAsia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</w:t>
      </w:r>
      <w:r w:rsidR="008A596F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International O</w:t>
      </w:r>
      <w:r w:rsidRPr="0086701B">
        <w:rPr>
          <w:rFonts w:eastAsia="Times New Roman" w:cs="Times New Roman"/>
          <w:b/>
          <w:bCs/>
          <w:sz w:val="26"/>
          <w:szCs w:val="26"/>
          <w:lang w:eastAsia="ru-RU"/>
        </w:rPr>
        <w:t>rganizations in Geneva</w:t>
      </w:r>
      <w:r w:rsidRPr="00DB5FE5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_______________________________________________________________________________</w:t>
      </w:r>
    </w:p>
    <w:p w14:paraId="52579448" w14:textId="77777777" w:rsidR="0086701B" w:rsidRPr="00DB5FE5" w:rsidRDefault="0086701B" w:rsidP="0086701B">
      <w:pPr>
        <w:tabs>
          <w:tab w:val="left" w:pos="5387"/>
        </w:tabs>
        <w:jc w:val="center"/>
        <w:rPr>
          <w:rFonts w:eastAsia="Times New Roman" w:cs="Times New Roman"/>
          <w:b/>
          <w:sz w:val="14"/>
          <w:szCs w:val="14"/>
          <w:lang w:eastAsia="ru-RU"/>
        </w:rPr>
      </w:pPr>
    </w:p>
    <w:p w14:paraId="04E06A06" w14:textId="77777777" w:rsidR="0086701B" w:rsidRPr="00DB5FE5" w:rsidRDefault="003E2C04" w:rsidP="003E2C04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eastAsia="ru-RU"/>
        </w:rPr>
      </w:pPr>
      <w:r w:rsidRPr="00DB5FE5">
        <w:rPr>
          <w:rFonts w:eastAsia="Times New Roman" w:cs="Times New Roman"/>
          <w:b/>
          <w:sz w:val="14"/>
          <w:szCs w:val="14"/>
          <w:lang w:eastAsia="ru-RU"/>
        </w:rPr>
        <w:t xml:space="preserve">  </w:t>
      </w:r>
      <w:r w:rsidR="0086701B" w:rsidRPr="00DB5FE5">
        <w:rPr>
          <w:rFonts w:eastAsia="Times New Roman" w:cs="Times New Roman"/>
          <w:b/>
          <w:sz w:val="14"/>
          <w:szCs w:val="14"/>
          <w:lang w:eastAsia="ru-RU"/>
        </w:rPr>
        <w:t xml:space="preserve">237 Route des </w:t>
      </w:r>
      <w:proofErr w:type="spellStart"/>
      <w:r w:rsidR="0086701B" w:rsidRPr="00DB5FE5">
        <w:rPr>
          <w:rFonts w:eastAsia="Times New Roman" w:cs="Times New Roman"/>
          <w:b/>
          <w:sz w:val="14"/>
          <w:szCs w:val="14"/>
          <w:lang w:eastAsia="ru-RU"/>
        </w:rPr>
        <w:t>Fayards</w:t>
      </w:r>
      <w:proofErr w:type="spellEnd"/>
      <w:r w:rsidR="0086701B" w:rsidRPr="00DB5FE5">
        <w:rPr>
          <w:rFonts w:eastAsia="Times New Roman" w:cs="Times New Roman"/>
          <w:b/>
          <w:sz w:val="14"/>
          <w:szCs w:val="14"/>
          <w:lang w:eastAsia="ru-RU"/>
        </w:rPr>
        <w:t>, CH-1290</w:t>
      </w:r>
      <w:r w:rsidRPr="00DB5FE5">
        <w:rPr>
          <w:rFonts w:eastAsia="Times New Roman" w:cs="Times New Roman"/>
          <w:b/>
          <w:sz w:val="14"/>
          <w:szCs w:val="14"/>
          <w:lang w:eastAsia="ru-RU"/>
        </w:rPr>
        <w:t xml:space="preserve"> </w:t>
      </w:r>
      <w:proofErr w:type="spellStart"/>
      <w:r w:rsidRPr="00DB5FE5">
        <w:rPr>
          <w:rFonts w:eastAsia="Times New Roman" w:cs="Times New Roman"/>
          <w:b/>
          <w:sz w:val="14"/>
          <w:szCs w:val="14"/>
          <w:lang w:eastAsia="ru-RU"/>
        </w:rPr>
        <w:t>Versoix</w:t>
      </w:r>
      <w:proofErr w:type="spellEnd"/>
      <w:r w:rsidR="00780ED8" w:rsidRPr="00DB5FE5">
        <w:rPr>
          <w:rFonts w:eastAsia="Times New Roman" w:cs="Times New Roman"/>
          <w:b/>
          <w:sz w:val="14"/>
          <w:szCs w:val="14"/>
          <w:lang w:eastAsia="ru-RU"/>
        </w:rPr>
        <w:t xml:space="preserve">, </w:t>
      </w:r>
      <w:proofErr w:type="gramStart"/>
      <w:r w:rsidR="00780ED8" w:rsidRPr="00DB5FE5">
        <w:rPr>
          <w:rFonts w:eastAsia="Times New Roman" w:cs="Times New Roman"/>
          <w:b/>
          <w:sz w:val="14"/>
          <w:szCs w:val="14"/>
          <w:lang w:eastAsia="ru-RU"/>
        </w:rPr>
        <w:t xml:space="preserve">Switzerland  </w:t>
      </w:r>
      <w:r w:rsidR="0086701B" w:rsidRPr="00DB5FE5">
        <w:rPr>
          <w:rFonts w:eastAsia="Times New Roman" w:cs="Times New Roman"/>
          <w:b/>
          <w:sz w:val="14"/>
          <w:szCs w:val="14"/>
          <w:lang w:eastAsia="ru-RU"/>
        </w:rPr>
        <w:t>Tel</w:t>
      </w:r>
      <w:proofErr w:type="gramEnd"/>
      <w:r w:rsidR="0086701B" w:rsidRPr="00DB5FE5">
        <w:rPr>
          <w:rFonts w:eastAsia="Times New Roman" w:cs="Times New Roman"/>
          <w:b/>
          <w:sz w:val="14"/>
          <w:szCs w:val="14"/>
          <w:lang w:eastAsia="ru-RU"/>
        </w:rPr>
        <w:t>: +41 (22) 9</w:t>
      </w:r>
      <w:r w:rsidR="00780ED8" w:rsidRPr="00DB5FE5">
        <w:rPr>
          <w:rFonts w:eastAsia="Times New Roman" w:cs="Times New Roman"/>
          <w:b/>
          <w:sz w:val="14"/>
          <w:szCs w:val="14"/>
          <w:lang w:eastAsia="ru-RU"/>
        </w:rPr>
        <w:t xml:space="preserve">011815   Fax: +41 (22) 9011844 </w:t>
      </w:r>
      <w:r w:rsidR="0086701B" w:rsidRPr="00DB5FE5">
        <w:rPr>
          <w:rFonts w:eastAsia="Times New Roman" w:cs="Times New Roman"/>
          <w:b/>
          <w:sz w:val="14"/>
          <w:szCs w:val="14"/>
          <w:lang w:eastAsia="ru-RU"/>
        </w:rPr>
        <w:t xml:space="preserve"> E-ma</w:t>
      </w:r>
      <w:r w:rsidR="00780ED8" w:rsidRPr="00DB5FE5">
        <w:rPr>
          <w:rFonts w:eastAsia="Times New Roman" w:cs="Times New Roman"/>
          <w:b/>
          <w:sz w:val="14"/>
          <w:szCs w:val="14"/>
          <w:lang w:eastAsia="ru-RU"/>
        </w:rPr>
        <w:t xml:space="preserve">il: geneva@mission.mfa.gov.az  </w:t>
      </w:r>
      <w:r w:rsidR="0086701B" w:rsidRPr="00DB5FE5">
        <w:rPr>
          <w:rFonts w:eastAsia="Times New Roman" w:cs="Times New Roman"/>
          <w:b/>
          <w:sz w:val="14"/>
          <w:szCs w:val="14"/>
          <w:lang w:eastAsia="ru-RU"/>
        </w:rPr>
        <w:t>Web: www.geneva.mfa.gov.az</w:t>
      </w:r>
    </w:p>
    <w:p w14:paraId="30500FD1" w14:textId="77777777" w:rsidR="0086701B" w:rsidRPr="00DB5FE5" w:rsidRDefault="0086701B" w:rsidP="0086701B">
      <w:pPr>
        <w:rPr>
          <w:rFonts w:eastAsia="Times New Roman" w:cs="Times New Roman"/>
          <w:sz w:val="24"/>
          <w:szCs w:val="24"/>
          <w:lang w:eastAsia="ru-RU"/>
        </w:rPr>
        <w:sectPr w:rsidR="0086701B" w:rsidRPr="00DB5FE5" w:rsidSect="00780ED8">
          <w:headerReference w:type="default" r:id="rId11"/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4407F10E" w14:textId="4F694E36" w:rsidR="00646456" w:rsidRPr="00DB5FE5" w:rsidRDefault="00646456" w:rsidP="00DB5FE5">
      <w:pPr>
        <w:ind w:right="-427"/>
        <w:rPr>
          <w:b/>
          <w:i/>
          <w:sz w:val="24"/>
          <w:szCs w:val="24"/>
          <w:u w:val="single"/>
        </w:rPr>
      </w:pPr>
    </w:p>
    <w:p w14:paraId="7FB785D7" w14:textId="77777777" w:rsidR="00B972C3" w:rsidRDefault="00B972C3" w:rsidP="00B972C3">
      <w:pPr>
        <w:jc w:val="center"/>
        <w:rPr>
          <w:b/>
          <w:szCs w:val="28"/>
          <w:lang w:val="en-GB"/>
        </w:rPr>
      </w:pPr>
    </w:p>
    <w:p w14:paraId="3E968E8E" w14:textId="5941AB2E" w:rsidR="00B972C3" w:rsidRPr="00B64AA9" w:rsidRDefault="00DB5FE5" w:rsidP="006254EE">
      <w:pPr>
        <w:spacing w:line="276" w:lineRule="auto"/>
        <w:jc w:val="center"/>
        <w:rPr>
          <w:rFonts w:ascii="Arial" w:hAnsi="Arial" w:cs="Arial"/>
          <w:b/>
          <w:szCs w:val="28"/>
          <w:lang w:val="en-GB"/>
        </w:rPr>
      </w:pPr>
      <w:r w:rsidRPr="00B64AA9">
        <w:rPr>
          <w:rFonts w:ascii="Arial" w:hAnsi="Arial" w:cs="Arial"/>
          <w:b/>
          <w:szCs w:val="28"/>
          <w:lang w:val="en-GB"/>
        </w:rPr>
        <w:t>48</w:t>
      </w:r>
      <w:r w:rsidRPr="00B64AA9">
        <w:rPr>
          <w:rFonts w:ascii="Arial" w:hAnsi="Arial" w:cs="Arial"/>
          <w:b/>
          <w:szCs w:val="28"/>
          <w:vertAlign w:val="superscript"/>
          <w:lang w:val="en-GB"/>
        </w:rPr>
        <w:t>th</w:t>
      </w:r>
      <w:r w:rsidR="00727539" w:rsidRPr="00B64AA9">
        <w:rPr>
          <w:rFonts w:ascii="Arial" w:hAnsi="Arial" w:cs="Arial"/>
          <w:b/>
          <w:szCs w:val="28"/>
          <w:lang w:val="en-GB"/>
        </w:rPr>
        <w:t xml:space="preserve"> </w:t>
      </w:r>
      <w:r w:rsidRPr="00B64AA9">
        <w:rPr>
          <w:rFonts w:ascii="Arial" w:hAnsi="Arial" w:cs="Arial"/>
          <w:b/>
          <w:szCs w:val="28"/>
          <w:lang w:val="en-GB"/>
        </w:rPr>
        <w:t>s</w:t>
      </w:r>
      <w:r w:rsidR="00B972C3" w:rsidRPr="00B64AA9">
        <w:rPr>
          <w:rFonts w:ascii="Arial" w:hAnsi="Arial" w:cs="Arial"/>
          <w:b/>
          <w:szCs w:val="28"/>
          <w:lang w:val="en-GB"/>
        </w:rPr>
        <w:t>ession of the UPR Working Group</w:t>
      </w:r>
    </w:p>
    <w:p w14:paraId="574EFC8B" w14:textId="5B119970" w:rsidR="006D2161" w:rsidRPr="00B64AA9" w:rsidRDefault="00B972C3" w:rsidP="006254EE">
      <w:pPr>
        <w:spacing w:line="276" w:lineRule="auto"/>
        <w:jc w:val="center"/>
        <w:rPr>
          <w:rFonts w:ascii="Arial" w:hAnsi="Arial" w:cs="Arial"/>
          <w:b/>
          <w:szCs w:val="28"/>
          <w:lang w:val="en-GB"/>
        </w:rPr>
      </w:pPr>
      <w:r w:rsidRPr="00B64AA9">
        <w:rPr>
          <w:rFonts w:ascii="Arial" w:hAnsi="Arial" w:cs="Arial"/>
          <w:b/>
          <w:szCs w:val="28"/>
          <w:lang w:val="en-GB"/>
        </w:rPr>
        <w:t xml:space="preserve">UPR of </w:t>
      </w:r>
      <w:r w:rsidR="00727539" w:rsidRPr="00B64AA9">
        <w:rPr>
          <w:rFonts w:ascii="Arial" w:hAnsi="Arial" w:cs="Arial"/>
          <w:b/>
          <w:szCs w:val="28"/>
          <w:lang w:val="en-GB"/>
        </w:rPr>
        <w:t>Italy</w:t>
      </w:r>
    </w:p>
    <w:p w14:paraId="30E7A465" w14:textId="724189C3" w:rsidR="00B972C3" w:rsidRPr="00B64AA9" w:rsidRDefault="00B972C3" w:rsidP="006254EE">
      <w:pPr>
        <w:spacing w:line="276" w:lineRule="auto"/>
        <w:jc w:val="center"/>
        <w:rPr>
          <w:rFonts w:ascii="Arial" w:hAnsi="Arial" w:cs="Arial"/>
          <w:b/>
          <w:szCs w:val="28"/>
        </w:rPr>
      </w:pPr>
    </w:p>
    <w:p w14:paraId="11D59F18" w14:textId="77777777" w:rsidR="00DB5FE5" w:rsidRPr="00B64AA9" w:rsidRDefault="00646456" w:rsidP="00DB5FE5">
      <w:pPr>
        <w:spacing w:line="276" w:lineRule="auto"/>
        <w:jc w:val="center"/>
        <w:rPr>
          <w:rFonts w:ascii="Arial" w:hAnsi="Arial" w:cs="Arial"/>
          <w:b/>
          <w:szCs w:val="28"/>
          <w:lang w:val="en-GB"/>
        </w:rPr>
      </w:pPr>
      <w:r w:rsidRPr="00B64AA9">
        <w:rPr>
          <w:rFonts w:ascii="Arial" w:hAnsi="Arial" w:cs="Arial"/>
          <w:b/>
          <w:szCs w:val="28"/>
          <w:lang w:val="en-GB"/>
        </w:rPr>
        <w:t>Statement</w:t>
      </w:r>
      <w:r w:rsidR="00DB5FE5" w:rsidRPr="00B64AA9">
        <w:rPr>
          <w:rFonts w:ascii="Arial" w:hAnsi="Arial" w:cs="Arial"/>
          <w:b/>
          <w:szCs w:val="28"/>
          <w:lang w:val="en-GB"/>
        </w:rPr>
        <w:t xml:space="preserve"> </w:t>
      </w:r>
      <w:r w:rsidR="00B972C3" w:rsidRPr="00B64AA9">
        <w:rPr>
          <w:rFonts w:ascii="Arial" w:hAnsi="Arial" w:cs="Arial"/>
          <w:b/>
          <w:szCs w:val="28"/>
          <w:lang w:val="en-GB"/>
        </w:rPr>
        <w:t xml:space="preserve">by the Permanent Mission of the Republic of Azerbaijan to the UN Office and other International Organizations </w:t>
      </w:r>
    </w:p>
    <w:p w14:paraId="5720653A" w14:textId="6D668A54" w:rsidR="00646456" w:rsidRPr="00B64AA9" w:rsidRDefault="00B972C3" w:rsidP="00DB5FE5">
      <w:pPr>
        <w:spacing w:line="276" w:lineRule="auto"/>
        <w:jc w:val="center"/>
        <w:rPr>
          <w:rFonts w:ascii="Arial" w:hAnsi="Arial" w:cs="Arial"/>
          <w:b/>
          <w:szCs w:val="28"/>
          <w:lang w:val="en-GB"/>
        </w:rPr>
      </w:pPr>
      <w:r w:rsidRPr="00B64AA9">
        <w:rPr>
          <w:rFonts w:ascii="Arial" w:hAnsi="Arial" w:cs="Arial"/>
          <w:b/>
          <w:szCs w:val="28"/>
          <w:lang w:val="en-GB"/>
        </w:rPr>
        <w:t>in Geneva</w:t>
      </w:r>
    </w:p>
    <w:p w14:paraId="10D839F7" w14:textId="77777777" w:rsidR="00B972C3" w:rsidRPr="00B64AA9" w:rsidRDefault="00B972C3" w:rsidP="006254EE">
      <w:pPr>
        <w:spacing w:line="276" w:lineRule="auto"/>
        <w:jc w:val="center"/>
        <w:rPr>
          <w:rFonts w:ascii="Arial" w:hAnsi="Arial" w:cs="Arial"/>
          <w:b/>
          <w:szCs w:val="28"/>
          <w:lang w:val="en-GB"/>
        </w:rPr>
      </w:pPr>
    </w:p>
    <w:p w14:paraId="52346EAE" w14:textId="33DB08D4" w:rsidR="00646456" w:rsidRPr="00142114" w:rsidRDefault="00142114" w:rsidP="006254EE">
      <w:pPr>
        <w:spacing w:line="276" w:lineRule="auto"/>
        <w:jc w:val="center"/>
        <w:rPr>
          <w:rFonts w:ascii="Arial" w:hAnsi="Arial" w:cs="Arial"/>
          <w:bCs/>
          <w:i/>
          <w:iCs/>
          <w:szCs w:val="28"/>
          <w:lang w:val="en-GB"/>
        </w:rPr>
      </w:pPr>
      <w:r w:rsidRPr="00142114">
        <w:rPr>
          <w:rFonts w:ascii="Arial" w:hAnsi="Arial" w:cs="Arial"/>
          <w:bCs/>
          <w:i/>
          <w:iCs/>
          <w:szCs w:val="28"/>
          <w:lang w:val="en-GB"/>
        </w:rPr>
        <w:t xml:space="preserve">Geneva, </w:t>
      </w:r>
      <w:r w:rsidR="00DB5FE5" w:rsidRPr="00142114">
        <w:rPr>
          <w:rFonts w:ascii="Arial" w:hAnsi="Arial" w:cs="Arial"/>
          <w:bCs/>
          <w:i/>
          <w:iCs/>
          <w:szCs w:val="28"/>
          <w:lang w:val="en-GB"/>
        </w:rPr>
        <w:t>20 January</w:t>
      </w:r>
      <w:r w:rsidR="003A3C77" w:rsidRPr="00142114">
        <w:rPr>
          <w:rFonts w:ascii="Arial" w:hAnsi="Arial" w:cs="Arial"/>
          <w:bCs/>
          <w:i/>
          <w:iCs/>
          <w:szCs w:val="28"/>
          <w:lang w:val="en-GB"/>
        </w:rPr>
        <w:t xml:space="preserve"> 20</w:t>
      </w:r>
      <w:r w:rsidR="00DB5FE5" w:rsidRPr="00142114">
        <w:rPr>
          <w:rFonts w:ascii="Arial" w:hAnsi="Arial" w:cs="Arial"/>
          <w:bCs/>
          <w:i/>
          <w:iCs/>
          <w:szCs w:val="28"/>
          <w:lang w:val="en-GB"/>
        </w:rPr>
        <w:t>2</w:t>
      </w:r>
      <w:r w:rsidRPr="00142114">
        <w:rPr>
          <w:rFonts w:ascii="Arial" w:hAnsi="Arial" w:cs="Arial"/>
          <w:bCs/>
          <w:i/>
          <w:iCs/>
          <w:szCs w:val="28"/>
          <w:lang w:val="en-GB"/>
        </w:rPr>
        <w:t>5</w:t>
      </w:r>
    </w:p>
    <w:p w14:paraId="4086DAA9" w14:textId="77777777" w:rsidR="00A27886" w:rsidRPr="00B64AA9" w:rsidRDefault="00A27886" w:rsidP="006254EE">
      <w:pPr>
        <w:spacing w:line="276" w:lineRule="auto"/>
        <w:rPr>
          <w:szCs w:val="28"/>
          <w:lang w:val="en-GB"/>
        </w:rPr>
      </w:pPr>
    </w:p>
    <w:p w14:paraId="4B6A1737" w14:textId="6B61274B" w:rsidR="00D2677F" w:rsidRPr="00B64AA9" w:rsidRDefault="009964C5" w:rsidP="006254EE">
      <w:pPr>
        <w:spacing w:line="276" w:lineRule="auto"/>
        <w:jc w:val="both"/>
        <w:rPr>
          <w:rFonts w:ascii="Arial" w:hAnsi="Arial" w:cs="Arial"/>
          <w:szCs w:val="28"/>
        </w:rPr>
      </w:pPr>
      <w:r w:rsidRPr="00B64AA9">
        <w:rPr>
          <w:rFonts w:ascii="Arial" w:hAnsi="Arial" w:cs="Arial"/>
          <w:szCs w:val="28"/>
        </w:rPr>
        <w:t xml:space="preserve">Mr. </w:t>
      </w:r>
      <w:r w:rsidR="00D2677F" w:rsidRPr="00B64AA9">
        <w:rPr>
          <w:rFonts w:ascii="Arial" w:hAnsi="Arial" w:cs="Arial"/>
          <w:szCs w:val="28"/>
        </w:rPr>
        <w:t>President,</w:t>
      </w:r>
    </w:p>
    <w:p w14:paraId="40599EA2" w14:textId="77777777" w:rsidR="00D2677F" w:rsidRPr="00B64AA9" w:rsidRDefault="00D2677F" w:rsidP="006254EE">
      <w:pPr>
        <w:spacing w:line="276" w:lineRule="auto"/>
        <w:jc w:val="both"/>
        <w:rPr>
          <w:rFonts w:ascii="Arial" w:hAnsi="Arial" w:cs="Arial"/>
          <w:szCs w:val="28"/>
        </w:rPr>
      </w:pPr>
    </w:p>
    <w:p w14:paraId="368261EF" w14:textId="661F2603" w:rsidR="0002064B" w:rsidRPr="00B64AA9" w:rsidRDefault="00DB5FE5" w:rsidP="006254EE">
      <w:pPr>
        <w:spacing w:line="276" w:lineRule="auto"/>
        <w:jc w:val="both"/>
        <w:rPr>
          <w:rFonts w:ascii="Arial" w:hAnsi="Arial" w:cs="Arial"/>
          <w:szCs w:val="28"/>
        </w:rPr>
      </w:pPr>
      <w:r w:rsidRPr="00B64AA9">
        <w:rPr>
          <w:rFonts w:ascii="Arial" w:hAnsi="Arial" w:cs="Arial"/>
          <w:szCs w:val="28"/>
        </w:rPr>
        <w:t xml:space="preserve">Azerbaijan welcomes the delegation of </w:t>
      </w:r>
      <w:r w:rsidR="00B64AA9">
        <w:rPr>
          <w:rFonts w:ascii="Arial" w:hAnsi="Arial" w:cs="Arial"/>
          <w:szCs w:val="28"/>
        </w:rPr>
        <w:t>Italy</w:t>
      </w:r>
      <w:r w:rsidRPr="00B64AA9">
        <w:rPr>
          <w:rFonts w:ascii="Arial" w:hAnsi="Arial" w:cs="Arial"/>
          <w:szCs w:val="28"/>
        </w:rPr>
        <w:t xml:space="preserve"> and thanks the delegation for presenting its national report.</w:t>
      </w:r>
    </w:p>
    <w:p w14:paraId="69AA244B" w14:textId="77777777" w:rsidR="00DB5FE5" w:rsidRPr="00B64AA9" w:rsidRDefault="00DB5FE5" w:rsidP="006254EE">
      <w:pPr>
        <w:spacing w:line="276" w:lineRule="auto"/>
        <w:jc w:val="both"/>
        <w:rPr>
          <w:rFonts w:ascii="Arial" w:hAnsi="Arial" w:cs="Arial"/>
          <w:szCs w:val="28"/>
        </w:rPr>
      </w:pPr>
    </w:p>
    <w:p w14:paraId="75DEFD84" w14:textId="18A38278" w:rsidR="003D682E" w:rsidRPr="00B64AA9" w:rsidRDefault="0002064B" w:rsidP="006254EE">
      <w:pPr>
        <w:spacing w:line="276" w:lineRule="auto"/>
        <w:jc w:val="both"/>
        <w:rPr>
          <w:rFonts w:ascii="Arial" w:hAnsi="Arial" w:cs="Arial"/>
          <w:szCs w:val="28"/>
        </w:rPr>
      </w:pPr>
      <w:r w:rsidRPr="00B64AA9">
        <w:rPr>
          <w:rFonts w:ascii="Arial" w:hAnsi="Arial" w:cs="Arial"/>
          <w:szCs w:val="28"/>
        </w:rPr>
        <w:t xml:space="preserve">Azerbaijan </w:t>
      </w:r>
      <w:r w:rsidR="008340B1" w:rsidRPr="00B64AA9">
        <w:rPr>
          <w:rFonts w:ascii="Arial" w:hAnsi="Arial" w:cs="Arial"/>
          <w:szCs w:val="28"/>
        </w:rPr>
        <w:t>commends</w:t>
      </w:r>
      <w:r w:rsidR="00DB5FE5" w:rsidRPr="00B64AA9">
        <w:rPr>
          <w:rFonts w:ascii="Arial" w:hAnsi="Arial" w:cs="Arial"/>
          <w:szCs w:val="28"/>
        </w:rPr>
        <w:t xml:space="preserve"> </w:t>
      </w:r>
      <w:r w:rsidRPr="00B64AA9">
        <w:rPr>
          <w:rFonts w:ascii="Arial" w:hAnsi="Arial" w:cs="Arial"/>
          <w:szCs w:val="28"/>
        </w:rPr>
        <w:t>the</w:t>
      </w:r>
      <w:r w:rsidR="00DB5FE5" w:rsidRPr="00B64AA9">
        <w:rPr>
          <w:rFonts w:ascii="Arial" w:hAnsi="Arial" w:cs="Arial"/>
          <w:szCs w:val="28"/>
        </w:rPr>
        <w:t xml:space="preserve"> </w:t>
      </w:r>
      <w:r w:rsidR="00E8782C" w:rsidRPr="00B64AA9">
        <w:rPr>
          <w:rFonts w:ascii="Arial" w:hAnsi="Arial" w:cs="Arial"/>
          <w:szCs w:val="28"/>
        </w:rPr>
        <w:t xml:space="preserve">steps taken by Italy </w:t>
      </w:r>
      <w:r w:rsidRPr="00B64AA9">
        <w:rPr>
          <w:rFonts w:ascii="Arial" w:hAnsi="Arial" w:cs="Arial"/>
          <w:szCs w:val="28"/>
        </w:rPr>
        <w:t>in implement</w:t>
      </w:r>
      <w:r w:rsidR="00B64AA9">
        <w:rPr>
          <w:rFonts w:ascii="Arial" w:hAnsi="Arial" w:cs="Arial"/>
          <w:szCs w:val="28"/>
        </w:rPr>
        <w:t xml:space="preserve">ing </w:t>
      </w:r>
      <w:r w:rsidRPr="00B64AA9">
        <w:rPr>
          <w:rFonts w:ascii="Arial" w:hAnsi="Arial" w:cs="Arial"/>
          <w:szCs w:val="28"/>
        </w:rPr>
        <w:t xml:space="preserve">the recommendations received </w:t>
      </w:r>
      <w:r w:rsidR="00E8782C" w:rsidRPr="00B64AA9">
        <w:rPr>
          <w:rFonts w:ascii="Arial" w:hAnsi="Arial" w:cs="Arial"/>
          <w:szCs w:val="28"/>
        </w:rPr>
        <w:t>during</w:t>
      </w:r>
      <w:r w:rsidRPr="00B64AA9">
        <w:rPr>
          <w:rFonts w:ascii="Arial" w:hAnsi="Arial" w:cs="Arial"/>
          <w:szCs w:val="28"/>
        </w:rPr>
        <w:t xml:space="preserve"> its </w:t>
      </w:r>
      <w:r w:rsidR="00E8782C" w:rsidRPr="00B64AA9">
        <w:rPr>
          <w:rFonts w:ascii="Arial" w:hAnsi="Arial" w:cs="Arial"/>
          <w:szCs w:val="28"/>
        </w:rPr>
        <w:t>3rd</w:t>
      </w:r>
      <w:r w:rsidR="008340B1" w:rsidRPr="00B64AA9">
        <w:rPr>
          <w:rFonts w:ascii="Arial" w:hAnsi="Arial" w:cs="Arial"/>
          <w:szCs w:val="28"/>
        </w:rPr>
        <w:t xml:space="preserve"> </w:t>
      </w:r>
      <w:r w:rsidRPr="00B64AA9">
        <w:rPr>
          <w:rFonts w:ascii="Arial" w:hAnsi="Arial" w:cs="Arial"/>
          <w:szCs w:val="28"/>
        </w:rPr>
        <w:t>UPR</w:t>
      </w:r>
      <w:r w:rsidR="00B64AA9">
        <w:rPr>
          <w:rFonts w:ascii="Arial" w:hAnsi="Arial" w:cs="Arial"/>
          <w:szCs w:val="28"/>
        </w:rPr>
        <w:t>, p</w:t>
      </w:r>
      <w:r w:rsidR="00681FBA" w:rsidRPr="00B64AA9">
        <w:rPr>
          <w:rFonts w:ascii="Arial" w:hAnsi="Arial" w:cs="Arial"/>
          <w:szCs w:val="28"/>
        </w:rPr>
        <w:t>articular</w:t>
      </w:r>
      <w:r w:rsidR="00142114">
        <w:rPr>
          <w:rFonts w:ascii="Arial" w:hAnsi="Arial" w:cs="Arial"/>
          <w:szCs w:val="28"/>
        </w:rPr>
        <w:t>ly the</w:t>
      </w:r>
      <w:r w:rsidR="00B64AA9">
        <w:rPr>
          <w:rFonts w:ascii="Arial" w:hAnsi="Arial" w:cs="Arial"/>
          <w:szCs w:val="28"/>
        </w:rPr>
        <w:t xml:space="preserve"> </w:t>
      </w:r>
      <w:r w:rsidR="00681FBA" w:rsidRPr="00B64AA9">
        <w:rPr>
          <w:rFonts w:ascii="Arial" w:hAnsi="Arial" w:cs="Arial"/>
          <w:szCs w:val="28"/>
        </w:rPr>
        <w:t>adoption of</w:t>
      </w:r>
      <w:r w:rsidR="009B2FA4" w:rsidRPr="00B64AA9">
        <w:rPr>
          <w:rFonts w:ascii="Arial" w:hAnsi="Arial" w:cs="Arial"/>
          <w:szCs w:val="28"/>
        </w:rPr>
        <w:t xml:space="preserve"> policies </w:t>
      </w:r>
      <w:r w:rsidR="00B64AA9">
        <w:rPr>
          <w:rFonts w:ascii="Arial" w:hAnsi="Arial" w:cs="Arial"/>
          <w:szCs w:val="28"/>
        </w:rPr>
        <w:t xml:space="preserve">aimed at </w:t>
      </w:r>
      <w:r w:rsidR="009B2FA4" w:rsidRPr="00B64AA9">
        <w:rPr>
          <w:rFonts w:ascii="Arial" w:hAnsi="Arial" w:cs="Arial"/>
          <w:szCs w:val="28"/>
        </w:rPr>
        <w:t>strengthen</w:t>
      </w:r>
      <w:r w:rsidR="00B64AA9">
        <w:rPr>
          <w:rFonts w:ascii="Arial" w:hAnsi="Arial" w:cs="Arial"/>
          <w:szCs w:val="28"/>
        </w:rPr>
        <w:t>ing</w:t>
      </w:r>
      <w:r w:rsidR="009B2FA4" w:rsidRPr="00B64AA9">
        <w:rPr>
          <w:rFonts w:ascii="Arial" w:hAnsi="Arial" w:cs="Arial"/>
          <w:szCs w:val="28"/>
        </w:rPr>
        <w:t xml:space="preserve"> gender mainstreaming </w:t>
      </w:r>
      <w:r w:rsidR="00B64AA9">
        <w:rPr>
          <w:rFonts w:ascii="Arial" w:hAnsi="Arial" w:cs="Arial"/>
          <w:szCs w:val="28"/>
        </w:rPr>
        <w:t>across</w:t>
      </w:r>
      <w:r w:rsidR="009B2FA4" w:rsidRPr="00B64AA9">
        <w:rPr>
          <w:rFonts w:ascii="Arial" w:hAnsi="Arial" w:cs="Arial"/>
          <w:szCs w:val="28"/>
        </w:rPr>
        <w:t xml:space="preserve"> all actions and measures, including </w:t>
      </w:r>
      <w:r w:rsidR="00B64AA9">
        <w:rPr>
          <w:rFonts w:ascii="Arial" w:hAnsi="Arial" w:cs="Arial"/>
          <w:szCs w:val="28"/>
        </w:rPr>
        <w:t xml:space="preserve">the </w:t>
      </w:r>
      <w:r w:rsidR="00525348" w:rsidRPr="00B64AA9">
        <w:rPr>
          <w:rFonts w:ascii="Arial" w:hAnsi="Arial" w:cs="Arial"/>
          <w:szCs w:val="28"/>
        </w:rPr>
        <w:t>National Strategy for Gender Equality 2021-2026</w:t>
      </w:r>
      <w:r w:rsidR="003D682E" w:rsidRPr="00B64AA9">
        <w:rPr>
          <w:rFonts w:ascii="Arial" w:hAnsi="Arial" w:cs="Arial"/>
          <w:szCs w:val="28"/>
        </w:rPr>
        <w:t xml:space="preserve">, </w:t>
      </w:r>
      <w:r w:rsidR="003D682E" w:rsidRPr="00B64AA9">
        <w:rPr>
          <w:rFonts w:ascii="Arial" w:hAnsi="Arial" w:cs="Arial"/>
          <w:szCs w:val="28"/>
        </w:rPr>
        <w:t xml:space="preserve">as well as </w:t>
      </w:r>
      <w:r w:rsidR="00B64AA9">
        <w:rPr>
          <w:rFonts w:ascii="Arial" w:hAnsi="Arial" w:cs="Arial"/>
          <w:szCs w:val="28"/>
        </w:rPr>
        <w:t xml:space="preserve">the </w:t>
      </w:r>
      <w:r w:rsidR="003D682E" w:rsidRPr="00B64AA9">
        <w:rPr>
          <w:rFonts w:ascii="Arial" w:hAnsi="Arial" w:cs="Arial"/>
          <w:szCs w:val="28"/>
        </w:rPr>
        <w:t>implement</w:t>
      </w:r>
      <w:r w:rsidR="00B64AA9">
        <w:rPr>
          <w:rFonts w:ascii="Arial" w:hAnsi="Arial" w:cs="Arial"/>
          <w:szCs w:val="28"/>
        </w:rPr>
        <w:t xml:space="preserve">ation of </w:t>
      </w:r>
      <w:r w:rsidR="003D682E" w:rsidRPr="00B64AA9">
        <w:rPr>
          <w:rFonts w:ascii="Arial" w:hAnsi="Arial" w:cs="Arial"/>
          <w:szCs w:val="28"/>
        </w:rPr>
        <w:t>decrees promot</w:t>
      </w:r>
      <w:r w:rsidR="00B64AA9">
        <w:rPr>
          <w:rFonts w:ascii="Arial" w:hAnsi="Arial" w:cs="Arial"/>
          <w:szCs w:val="28"/>
        </w:rPr>
        <w:t>i</w:t>
      </w:r>
      <w:r w:rsidR="00142114">
        <w:rPr>
          <w:rFonts w:ascii="Arial" w:hAnsi="Arial" w:cs="Arial"/>
          <w:szCs w:val="28"/>
        </w:rPr>
        <w:t xml:space="preserve">ng the </w:t>
      </w:r>
      <w:r w:rsidR="003D682E" w:rsidRPr="00B64AA9">
        <w:rPr>
          <w:rFonts w:ascii="Arial" w:hAnsi="Arial" w:cs="Arial"/>
          <w:szCs w:val="28"/>
        </w:rPr>
        <w:t xml:space="preserve">independence and autonomy of persons with disabilities. </w:t>
      </w:r>
    </w:p>
    <w:p w14:paraId="4CF5300F" w14:textId="77777777" w:rsidR="003D682E" w:rsidRPr="00B64AA9" w:rsidRDefault="003D682E" w:rsidP="006254EE">
      <w:pPr>
        <w:spacing w:line="276" w:lineRule="auto"/>
        <w:jc w:val="both"/>
        <w:rPr>
          <w:rFonts w:ascii="Arial" w:hAnsi="Arial" w:cs="Arial"/>
          <w:szCs w:val="28"/>
        </w:rPr>
      </w:pPr>
    </w:p>
    <w:p w14:paraId="33B2AC71" w14:textId="540B559E" w:rsidR="00F947BC" w:rsidRPr="00B64AA9" w:rsidRDefault="00F947BC" w:rsidP="006254EE">
      <w:pPr>
        <w:spacing w:line="276" w:lineRule="auto"/>
        <w:jc w:val="both"/>
        <w:rPr>
          <w:rFonts w:ascii="Arial" w:hAnsi="Arial" w:cs="Arial"/>
          <w:szCs w:val="28"/>
        </w:rPr>
      </w:pPr>
      <w:r w:rsidRPr="00B64AA9">
        <w:rPr>
          <w:rFonts w:ascii="Arial" w:hAnsi="Arial" w:cs="Arial"/>
          <w:szCs w:val="28"/>
        </w:rPr>
        <w:t xml:space="preserve">Azerbaijan offers the following recommendations to </w:t>
      </w:r>
      <w:r w:rsidR="00681FBA" w:rsidRPr="00B64AA9">
        <w:rPr>
          <w:rFonts w:ascii="Arial" w:hAnsi="Arial" w:cs="Arial"/>
          <w:szCs w:val="28"/>
        </w:rPr>
        <w:t>Italy</w:t>
      </w:r>
      <w:r w:rsidRPr="00B64AA9">
        <w:rPr>
          <w:rFonts w:ascii="Arial" w:hAnsi="Arial" w:cs="Arial"/>
          <w:szCs w:val="28"/>
        </w:rPr>
        <w:t>:</w:t>
      </w:r>
    </w:p>
    <w:p w14:paraId="23DE2F79" w14:textId="55F5C6A5" w:rsidR="003D682E" w:rsidRPr="00B64AA9" w:rsidRDefault="003D682E" w:rsidP="003D682E">
      <w:pPr>
        <w:pStyle w:val="ListParagraph"/>
        <w:numPr>
          <w:ilvl w:val="0"/>
          <w:numId w:val="14"/>
        </w:numPr>
        <w:spacing w:before="240" w:after="120" w:line="276" w:lineRule="auto"/>
        <w:ind w:left="714" w:hanging="357"/>
        <w:jc w:val="both"/>
        <w:rPr>
          <w:rFonts w:ascii="Arial" w:hAnsi="Arial" w:cs="Arial"/>
          <w:szCs w:val="28"/>
        </w:rPr>
      </w:pPr>
      <w:r w:rsidRPr="00B64AA9">
        <w:rPr>
          <w:rFonts w:ascii="Arial" w:hAnsi="Arial" w:cs="Arial"/>
          <w:szCs w:val="28"/>
        </w:rPr>
        <w:t xml:space="preserve">Intensify efforts to combat all forms of racism, racial discrimination, xenophobia and related </w:t>
      </w:r>
      <w:proofErr w:type="gramStart"/>
      <w:r w:rsidRPr="00B64AA9">
        <w:rPr>
          <w:rFonts w:ascii="Arial" w:hAnsi="Arial" w:cs="Arial"/>
          <w:szCs w:val="28"/>
        </w:rPr>
        <w:t>intolerance</w:t>
      </w:r>
      <w:r w:rsidR="00525348" w:rsidRPr="00B64AA9">
        <w:rPr>
          <w:rFonts w:ascii="Arial" w:hAnsi="Arial" w:cs="Arial"/>
          <w:szCs w:val="28"/>
        </w:rPr>
        <w:t>;</w:t>
      </w:r>
      <w:proofErr w:type="gramEnd"/>
    </w:p>
    <w:p w14:paraId="15F29CB7" w14:textId="3AA08611" w:rsidR="00732BE8" w:rsidRPr="00B64AA9" w:rsidRDefault="00142114" w:rsidP="006254EE">
      <w:pPr>
        <w:pStyle w:val="ListParagraph"/>
        <w:numPr>
          <w:ilvl w:val="0"/>
          <w:numId w:val="14"/>
        </w:numPr>
        <w:spacing w:before="240" w:after="120" w:line="276" w:lineRule="auto"/>
        <w:ind w:left="714" w:hanging="35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</w:t>
      </w:r>
      <w:r w:rsidR="006254EE" w:rsidRPr="00B64AA9">
        <w:rPr>
          <w:rFonts w:ascii="Arial" w:hAnsi="Arial" w:cs="Arial"/>
          <w:szCs w:val="28"/>
        </w:rPr>
        <w:t>trengthen</w:t>
      </w:r>
      <w:r w:rsidR="00732BE8" w:rsidRPr="00B64AA9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measures to </w:t>
      </w:r>
      <w:r w:rsidR="00B64AA9" w:rsidRPr="00B64AA9">
        <w:rPr>
          <w:rFonts w:ascii="Arial" w:hAnsi="Arial" w:cs="Arial"/>
          <w:szCs w:val="28"/>
        </w:rPr>
        <w:t>protect</w:t>
      </w:r>
      <w:r w:rsidR="00732BE8" w:rsidRPr="00B64AA9">
        <w:rPr>
          <w:rFonts w:ascii="Arial" w:hAnsi="Arial" w:cs="Arial"/>
          <w:szCs w:val="28"/>
        </w:rPr>
        <w:t xml:space="preserve"> migrant</w:t>
      </w:r>
      <w:r w:rsidR="00525348" w:rsidRPr="00B64AA9">
        <w:rPr>
          <w:rFonts w:ascii="Arial" w:hAnsi="Arial" w:cs="Arial"/>
          <w:szCs w:val="28"/>
        </w:rPr>
        <w:t>s</w:t>
      </w:r>
      <w:r>
        <w:rPr>
          <w:rFonts w:ascii="Arial" w:hAnsi="Arial" w:cs="Arial"/>
          <w:szCs w:val="28"/>
        </w:rPr>
        <w:t>,</w:t>
      </w:r>
      <w:r w:rsidR="00525348" w:rsidRPr="00B64AA9">
        <w:rPr>
          <w:rFonts w:ascii="Arial" w:hAnsi="Arial" w:cs="Arial"/>
          <w:szCs w:val="28"/>
        </w:rPr>
        <w:t xml:space="preserve"> particular</w:t>
      </w:r>
      <w:r>
        <w:rPr>
          <w:rFonts w:ascii="Arial" w:hAnsi="Arial" w:cs="Arial"/>
          <w:szCs w:val="28"/>
        </w:rPr>
        <w:t>ly</w:t>
      </w:r>
      <w:r w:rsidR="00525348" w:rsidRPr="00B64AA9">
        <w:rPr>
          <w:rFonts w:ascii="Arial" w:hAnsi="Arial" w:cs="Arial"/>
          <w:szCs w:val="28"/>
        </w:rPr>
        <w:t xml:space="preserve"> representatives of vulnerable </w:t>
      </w:r>
      <w:proofErr w:type="gramStart"/>
      <w:r w:rsidR="00525348" w:rsidRPr="00B64AA9">
        <w:rPr>
          <w:rFonts w:ascii="Arial" w:hAnsi="Arial" w:cs="Arial"/>
          <w:szCs w:val="28"/>
        </w:rPr>
        <w:t>groups</w:t>
      </w:r>
      <w:r w:rsidR="006254EE" w:rsidRPr="00B64AA9">
        <w:rPr>
          <w:rFonts w:ascii="Arial" w:hAnsi="Arial" w:cs="Arial"/>
          <w:szCs w:val="28"/>
        </w:rPr>
        <w:t>;</w:t>
      </w:r>
      <w:proofErr w:type="gramEnd"/>
      <w:r w:rsidR="006254EE" w:rsidRPr="00B64AA9">
        <w:rPr>
          <w:rFonts w:ascii="Arial" w:hAnsi="Arial" w:cs="Arial"/>
          <w:szCs w:val="28"/>
        </w:rPr>
        <w:t xml:space="preserve"> </w:t>
      </w:r>
    </w:p>
    <w:p w14:paraId="367F5F5E" w14:textId="63043BC2" w:rsidR="00732BE8" w:rsidRPr="00B64AA9" w:rsidRDefault="00142114" w:rsidP="006254EE">
      <w:pPr>
        <w:pStyle w:val="ListParagraph"/>
        <w:numPr>
          <w:ilvl w:val="0"/>
          <w:numId w:val="14"/>
        </w:numPr>
        <w:spacing w:before="240" w:after="120" w:line="276" w:lineRule="auto"/>
        <w:ind w:left="714" w:hanging="35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Red</w:t>
      </w:r>
      <w:r w:rsidR="00525348" w:rsidRPr="00B64AA9">
        <w:rPr>
          <w:rFonts w:ascii="Arial" w:hAnsi="Arial" w:cs="Arial"/>
          <w:szCs w:val="28"/>
        </w:rPr>
        <w:t xml:space="preserve">ouble efforts </w:t>
      </w:r>
      <w:r>
        <w:rPr>
          <w:rFonts w:ascii="Arial" w:hAnsi="Arial" w:cs="Arial"/>
          <w:szCs w:val="28"/>
        </w:rPr>
        <w:t>to enhance</w:t>
      </w:r>
      <w:r w:rsidR="00525348" w:rsidRPr="00B64AA9">
        <w:rPr>
          <w:rFonts w:ascii="Arial" w:hAnsi="Arial" w:cs="Arial"/>
          <w:szCs w:val="28"/>
        </w:rPr>
        <w:t xml:space="preserve"> the social rights of</w:t>
      </w:r>
      <w:r>
        <w:rPr>
          <w:rFonts w:ascii="Arial" w:hAnsi="Arial" w:cs="Arial"/>
          <w:szCs w:val="28"/>
        </w:rPr>
        <w:t xml:space="preserve"> </w:t>
      </w:r>
      <w:r w:rsidR="00525348" w:rsidRPr="00B64AA9">
        <w:rPr>
          <w:rFonts w:ascii="Arial" w:hAnsi="Arial" w:cs="Arial"/>
          <w:szCs w:val="28"/>
        </w:rPr>
        <w:t>persons with disabilities.</w:t>
      </w:r>
    </w:p>
    <w:p w14:paraId="1AC0649A" w14:textId="77777777" w:rsidR="00142114" w:rsidRDefault="00142114" w:rsidP="006254EE">
      <w:pPr>
        <w:spacing w:line="276" w:lineRule="auto"/>
        <w:jc w:val="both"/>
        <w:rPr>
          <w:rFonts w:ascii="Arial" w:hAnsi="Arial" w:cs="Arial"/>
          <w:szCs w:val="28"/>
        </w:rPr>
      </w:pPr>
    </w:p>
    <w:p w14:paraId="21A2EB3D" w14:textId="354D2677" w:rsidR="00732BE8" w:rsidRPr="00B64AA9" w:rsidRDefault="00142114" w:rsidP="006254EE">
      <w:pPr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We wish Italy </w:t>
      </w:r>
      <w:r w:rsidR="00732BE8" w:rsidRPr="00B64AA9">
        <w:rPr>
          <w:rFonts w:ascii="Arial" w:hAnsi="Arial" w:cs="Arial"/>
          <w:szCs w:val="28"/>
        </w:rPr>
        <w:t xml:space="preserve">a successful </w:t>
      </w:r>
      <w:r>
        <w:rPr>
          <w:rFonts w:ascii="Arial" w:hAnsi="Arial" w:cs="Arial"/>
          <w:szCs w:val="28"/>
        </w:rPr>
        <w:t>review.</w:t>
      </w:r>
    </w:p>
    <w:p w14:paraId="5E6F5263" w14:textId="77777777" w:rsidR="006254EE" w:rsidRPr="00B64AA9" w:rsidRDefault="006254EE" w:rsidP="006254EE">
      <w:pPr>
        <w:spacing w:line="276" w:lineRule="auto"/>
        <w:jc w:val="both"/>
        <w:rPr>
          <w:rFonts w:ascii="Arial" w:hAnsi="Arial" w:cs="Arial"/>
          <w:szCs w:val="28"/>
        </w:rPr>
      </w:pPr>
    </w:p>
    <w:p w14:paraId="06B98983" w14:textId="70D8A158" w:rsidR="009B2FA4" w:rsidRPr="00B64AA9" w:rsidRDefault="00554456" w:rsidP="006254EE">
      <w:pPr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</w:t>
      </w:r>
      <w:r w:rsidR="00992A4C" w:rsidRPr="00B64AA9">
        <w:rPr>
          <w:rFonts w:ascii="Arial" w:hAnsi="Arial" w:cs="Arial"/>
          <w:szCs w:val="28"/>
        </w:rPr>
        <w:t xml:space="preserve">hank you.  </w:t>
      </w:r>
      <w:r w:rsidR="00F947BC" w:rsidRPr="00B64AA9">
        <w:rPr>
          <w:rFonts w:ascii="Arial" w:hAnsi="Arial" w:cs="Arial"/>
          <w:szCs w:val="28"/>
        </w:rPr>
        <w:t xml:space="preserve"> </w:t>
      </w:r>
    </w:p>
    <w:sectPr w:rsidR="009B2FA4" w:rsidRPr="00B64AA9" w:rsidSect="001632AB">
      <w:type w:val="continuous"/>
      <w:pgSz w:w="11906" w:h="16838" w:code="9"/>
      <w:pgMar w:top="284" w:right="991" w:bottom="705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80072" w14:textId="77777777" w:rsidR="00160711" w:rsidRDefault="00160711">
      <w:r>
        <w:separator/>
      </w:r>
    </w:p>
  </w:endnote>
  <w:endnote w:type="continuationSeparator" w:id="0">
    <w:p w14:paraId="2274A8DE" w14:textId="77777777" w:rsidR="00160711" w:rsidRDefault="0016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E07CE" w14:textId="77777777" w:rsidR="00160711" w:rsidRDefault="00160711">
      <w:r>
        <w:separator/>
      </w:r>
    </w:p>
  </w:footnote>
  <w:footnote w:type="continuationSeparator" w:id="0">
    <w:p w14:paraId="596037A9" w14:textId="77777777" w:rsidR="00160711" w:rsidRDefault="0016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CF9C7" w14:textId="77777777" w:rsidR="00727539" w:rsidRDefault="00727539" w:rsidP="004D303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54EE">
      <w:rPr>
        <w:noProof/>
      </w:rPr>
      <w:t>2</w:t>
    </w:r>
    <w:r>
      <w:fldChar w:fldCharType="end"/>
    </w:r>
  </w:p>
  <w:p w14:paraId="40670170" w14:textId="77777777" w:rsidR="00727539" w:rsidRDefault="00727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1595"/>
    <w:multiLevelType w:val="hybridMultilevel"/>
    <w:tmpl w:val="3FCE11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5EA4"/>
    <w:multiLevelType w:val="hybridMultilevel"/>
    <w:tmpl w:val="00B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22E49"/>
    <w:multiLevelType w:val="hybridMultilevel"/>
    <w:tmpl w:val="D670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2C697D01"/>
    <w:multiLevelType w:val="hybridMultilevel"/>
    <w:tmpl w:val="C966CA2A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70644"/>
    <w:multiLevelType w:val="hybridMultilevel"/>
    <w:tmpl w:val="05F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A03CC"/>
    <w:multiLevelType w:val="hybridMultilevel"/>
    <w:tmpl w:val="8F9AB350"/>
    <w:lvl w:ilvl="0" w:tplc="B63E0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254185">
    <w:abstractNumId w:val="5"/>
  </w:num>
  <w:num w:numId="2" w16cid:durableId="1206677722">
    <w:abstractNumId w:val="11"/>
  </w:num>
  <w:num w:numId="3" w16cid:durableId="2128350525">
    <w:abstractNumId w:val="9"/>
  </w:num>
  <w:num w:numId="4" w16cid:durableId="1955401129">
    <w:abstractNumId w:val="10"/>
  </w:num>
  <w:num w:numId="5" w16cid:durableId="18381856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3493788">
    <w:abstractNumId w:val="0"/>
  </w:num>
  <w:num w:numId="7" w16cid:durableId="1113549667">
    <w:abstractNumId w:val="13"/>
  </w:num>
  <w:num w:numId="8" w16cid:durableId="1005203707">
    <w:abstractNumId w:val="8"/>
  </w:num>
  <w:num w:numId="9" w16cid:durableId="1759861293">
    <w:abstractNumId w:val="4"/>
  </w:num>
  <w:num w:numId="10" w16cid:durableId="1647196220">
    <w:abstractNumId w:val="12"/>
  </w:num>
  <w:num w:numId="11" w16cid:durableId="1871989094">
    <w:abstractNumId w:val="3"/>
  </w:num>
  <w:num w:numId="12" w16cid:durableId="1361542733">
    <w:abstractNumId w:val="7"/>
  </w:num>
  <w:num w:numId="13" w16cid:durableId="1153790871">
    <w:abstractNumId w:val="1"/>
  </w:num>
  <w:num w:numId="14" w16cid:durableId="914053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72"/>
    <w:rsid w:val="00005756"/>
    <w:rsid w:val="0002064B"/>
    <w:rsid w:val="0005437C"/>
    <w:rsid w:val="00070050"/>
    <w:rsid w:val="00086A62"/>
    <w:rsid w:val="000A7E3B"/>
    <w:rsid w:val="00123310"/>
    <w:rsid w:val="00125E08"/>
    <w:rsid w:val="00142114"/>
    <w:rsid w:val="0015277F"/>
    <w:rsid w:val="00153CFC"/>
    <w:rsid w:val="00160711"/>
    <w:rsid w:val="001632AB"/>
    <w:rsid w:val="00163F58"/>
    <w:rsid w:val="0017614A"/>
    <w:rsid w:val="001A1391"/>
    <w:rsid w:val="001A6C00"/>
    <w:rsid w:val="001E30D1"/>
    <w:rsid w:val="00204BBC"/>
    <w:rsid w:val="002071DC"/>
    <w:rsid w:val="002445EA"/>
    <w:rsid w:val="002843D3"/>
    <w:rsid w:val="00293126"/>
    <w:rsid w:val="002972A2"/>
    <w:rsid w:val="002A5E2D"/>
    <w:rsid w:val="002A7E9F"/>
    <w:rsid w:val="002F4705"/>
    <w:rsid w:val="00353BB5"/>
    <w:rsid w:val="003A366A"/>
    <w:rsid w:val="003A3C77"/>
    <w:rsid w:val="003B7562"/>
    <w:rsid w:val="003D682E"/>
    <w:rsid w:val="003E2C04"/>
    <w:rsid w:val="0040205A"/>
    <w:rsid w:val="004076D7"/>
    <w:rsid w:val="0042746C"/>
    <w:rsid w:val="00427634"/>
    <w:rsid w:val="00466183"/>
    <w:rsid w:val="004902C7"/>
    <w:rsid w:val="004A32EC"/>
    <w:rsid w:val="004C1EE3"/>
    <w:rsid w:val="004D3031"/>
    <w:rsid w:val="004E26BD"/>
    <w:rsid w:val="004F7A3C"/>
    <w:rsid w:val="00525348"/>
    <w:rsid w:val="005479F0"/>
    <w:rsid w:val="00554456"/>
    <w:rsid w:val="00556A81"/>
    <w:rsid w:val="00596287"/>
    <w:rsid w:val="005A117B"/>
    <w:rsid w:val="005E4D49"/>
    <w:rsid w:val="005F79DE"/>
    <w:rsid w:val="006254EE"/>
    <w:rsid w:val="006275AF"/>
    <w:rsid w:val="00634F46"/>
    <w:rsid w:val="00646456"/>
    <w:rsid w:val="006510F2"/>
    <w:rsid w:val="006674DD"/>
    <w:rsid w:val="006763F9"/>
    <w:rsid w:val="00681FBA"/>
    <w:rsid w:val="006A23AE"/>
    <w:rsid w:val="006D2161"/>
    <w:rsid w:val="006D3C72"/>
    <w:rsid w:val="006D55D7"/>
    <w:rsid w:val="00727539"/>
    <w:rsid w:val="00732BE8"/>
    <w:rsid w:val="0075419D"/>
    <w:rsid w:val="007577AD"/>
    <w:rsid w:val="00775919"/>
    <w:rsid w:val="00780ED8"/>
    <w:rsid w:val="007856BF"/>
    <w:rsid w:val="0079422C"/>
    <w:rsid w:val="007A02C1"/>
    <w:rsid w:val="007A2B8C"/>
    <w:rsid w:val="007B2175"/>
    <w:rsid w:val="007D3E07"/>
    <w:rsid w:val="007D4231"/>
    <w:rsid w:val="008340B1"/>
    <w:rsid w:val="00840510"/>
    <w:rsid w:val="00843265"/>
    <w:rsid w:val="0086701B"/>
    <w:rsid w:val="00880C37"/>
    <w:rsid w:val="008909E6"/>
    <w:rsid w:val="008A596F"/>
    <w:rsid w:val="008D27AE"/>
    <w:rsid w:val="008D4CE6"/>
    <w:rsid w:val="008D66A9"/>
    <w:rsid w:val="008D6B7F"/>
    <w:rsid w:val="008E4680"/>
    <w:rsid w:val="008F2302"/>
    <w:rsid w:val="009025FD"/>
    <w:rsid w:val="00915FF7"/>
    <w:rsid w:val="00916AA0"/>
    <w:rsid w:val="00942622"/>
    <w:rsid w:val="00980478"/>
    <w:rsid w:val="00992A4C"/>
    <w:rsid w:val="009964C5"/>
    <w:rsid w:val="009B2FA4"/>
    <w:rsid w:val="009C58CF"/>
    <w:rsid w:val="009D69FC"/>
    <w:rsid w:val="009E7679"/>
    <w:rsid w:val="009F5351"/>
    <w:rsid w:val="00A02D2D"/>
    <w:rsid w:val="00A16D49"/>
    <w:rsid w:val="00A241AB"/>
    <w:rsid w:val="00A27886"/>
    <w:rsid w:val="00A701AB"/>
    <w:rsid w:val="00A902C6"/>
    <w:rsid w:val="00A91055"/>
    <w:rsid w:val="00A91C09"/>
    <w:rsid w:val="00A96544"/>
    <w:rsid w:val="00AC5F83"/>
    <w:rsid w:val="00AD6AFC"/>
    <w:rsid w:val="00B04871"/>
    <w:rsid w:val="00B52CCC"/>
    <w:rsid w:val="00B64AA9"/>
    <w:rsid w:val="00B85EC0"/>
    <w:rsid w:val="00B972C3"/>
    <w:rsid w:val="00BA520B"/>
    <w:rsid w:val="00BA6EFA"/>
    <w:rsid w:val="00BB7185"/>
    <w:rsid w:val="00BE78E8"/>
    <w:rsid w:val="00C169A7"/>
    <w:rsid w:val="00C26257"/>
    <w:rsid w:val="00C44067"/>
    <w:rsid w:val="00CE1DCB"/>
    <w:rsid w:val="00D029F9"/>
    <w:rsid w:val="00D05D29"/>
    <w:rsid w:val="00D2677F"/>
    <w:rsid w:val="00D50832"/>
    <w:rsid w:val="00D70D58"/>
    <w:rsid w:val="00DB5FE5"/>
    <w:rsid w:val="00DF1F15"/>
    <w:rsid w:val="00E641B3"/>
    <w:rsid w:val="00E64A68"/>
    <w:rsid w:val="00E74C92"/>
    <w:rsid w:val="00E8782C"/>
    <w:rsid w:val="00E97CA4"/>
    <w:rsid w:val="00F15643"/>
    <w:rsid w:val="00F3708E"/>
    <w:rsid w:val="00F820D0"/>
    <w:rsid w:val="00F853F5"/>
    <w:rsid w:val="00F941C1"/>
    <w:rsid w:val="00F947BC"/>
    <w:rsid w:val="00FB6C43"/>
    <w:rsid w:val="00FD7491"/>
    <w:rsid w:val="00FE1103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72C5F"/>
  <w15:docId w15:val="{38DA138F-D018-7B4C-BFA0-87C99AEE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NoSpacing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ListParagraph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DefaultParagraphFon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634F46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634F46"/>
  </w:style>
  <w:style w:type="character" w:customStyle="1" w:styleId="debate">
    <w:name w:val="debate"/>
    <w:basedOn w:val="DefaultParagraphFon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4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ira\Desktop\NDNC%20Blanklar\NDNC%20-%20Letterhead%20(correcte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0A97058-9D64-4E7F-91C6-88CCD9B86BDC}"/>
</file>

<file path=customXml/itemProps2.xml><?xml version="1.0" encoding="utf-8"?>
<ds:datastoreItem xmlns:ds="http://schemas.openxmlformats.org/officeDocument/2006/customXml" ds:itemID="{7BF2819F-2DCC-4E90-B98D-8CA33AF5A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B709D-F20B-4D32-8B16-2FEE07E3EE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C:\Users\Samira\Desktop\NDNC Blanklar\NDNC - Letterhead (corrected).dotx</Template>
  <TotalTime>25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Azerbaijan</dc:title>
  <dc:creator>Elçin Quliyev</dc:creator>
  <cp:lastModifiedBy>g a</cp:lastModifiedBy>
  <cp:revision>3</cp:revision>
  <cp:lastPrinted>2019-01-24T17:36:00Z</cp:lastPrinted>
  <dcterms:created xsi:type="dcterms:W3CDTF">2025-01-20T07:29:00Z</dcterms:created>
  <dcterms:modified xsi:type="dcterms:W3CDTF">2025-01-20T10:32:00Z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