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B085" w14:textId="117D0615" w:rsidR="00FE6F6D" w:rsidRPr="003D3763" w:rsidRDefault="003D3763" w:rsidP="003D3763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3D3763">
        <w:rPr>
          <w:rFonts w:ascii="Trebuchet MS" w:hAnsi="Trebuchet MS"/>
          <w:b/>
          <w:bCs/>
          <w:sz w:val="32"/>
          <w:szCs w:val="32"/>
        </w:rPr>
        <w:t>48TH SESSION OF THE UPR WORKING GROUP</w:t>
      </w:r>
    </w:p>
    <w:p w14:paraId="701045E9" w14:textId="58B3D03B" w:rsidR="001C0F14" w:rsidRPr="003D3763" w:rsidRDefault="003D3763" w:rsidP="003D3763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3D3763">
        <w:rPr>
          <w:rFonts w:ascii="Trebuchet MS" w:hAnsi="Trebuchet MS"/>
          <w:b/>
          <w:bCs/>
          <w:sz w:val="32"/>
          <w:szCs w:val="32"/>
        </w:rPr>
        <w:t>THE ISLAMIC REPUBLIC OF IRAN</w:t>
      </w:r>
    </w:p>
    <w:p w14:paraId="27277D3B" w14:textId="45C8D965" w:rsidR="00036E3F" w:rsidRPr="003D3763" w:rsidRDefault="00036E3F" w:rsidP="003D3763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3D3763">
        <w:rPr>
          <w:rFonts w:ascii="Trebuchet MS" w:hAnsi="Trebuchet MS"/>
          <w:b/>
          <w:bCs/>
          <w:sz w:val="32"/>
          <w:szCs w:val="32"/>
        </w:rPr>
        <w:t>24 January 2025</w:t>
      </w:r>
    </w:p>
    <w:p w14:paraId="178F4994" w14:textId="77CC9183" w:rsidR="00036E3F" w:rsidRPr="003D3763" w:rsidRDefault="00036E3F" w:rsidP="003D3763">
      <w:pPr>
        <w:jc w:val="center"/>
        <w:rPr>
          <w:rFonts w:ascii="Trebuchet MS" w:hAnsi="Trebuchet MS"/>
          <w:b/>
          <w:bCs/>
          <w:i/>
          <w:iCs/>
          <w:sz w:val="32"/>
          <w:szCs w:val="32"/>
        </w:rPr>
      </w:pPr>
      <w:r w:rsidRPr="003D3763">
        <w:rPr>
          <w:rFonts w:ascii="Trebuchet MS" w:hAnsi="Trebuchet MS"/>
          <w:b/>
          <w:bCs/>
          <w:i/>
          <w:iCs/>
          <w:sz w:val="32"/>
          <w:szCs w:val="32"/>
        </w:rPr>
        <w:t>Speaking time: 1 minute and 5 seconds</w:t>
      </w:r>
    </w:p>
    <w:p w14:paraId="138B1403" w14:textId="44527A2F" w:rsidR="00036E3F" w:rsidRPr="003D3763" w:rsidRDefault="003D3763" w:rsidP="003D3763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3D3763">
        <w:rPr>
          <w:rFonts w:ascii="Trebuchet MS" w:hAnsi="Trebuchet MS"/>
          <w:b/>
          <w:bCs/>
          <w:sz w:val="32"/>
          <w:szCs w:val="32"/>
        </w:rPr>
        <w:t>STATEMENT BY THE REPUBLIC OF ZIMBABWE</w:t>
      </w:r>
    </w:p>
    <w:p w14:paraId="7158203C" w14:textId="77777777" w:rsidR="003D3763" w:rsidRDefault="003D3763" w:rsidP="003D3763">
      <w:pPr>
        <w:jc w:val="both"/>
        <w:rPr>
          <w:rFonts w:ascii="Trebuchet MS" w:hAnsi="Trebuchet MS"/>
          <w:sz w:val="32"/>
          <w:szCs w:val="32"/>
        </w:rPr>
      </w:pPr>
    </w:p>
    <w:p w14:paraId="20C20CB7" w14:textId="2B2624A2" w:rsidR="00036E3F" w:rsidRPr="003D3763" w:rsidRDefault="00036E3F" w:rsidP="003D3763">
      <w:pPr>
        <w:jc w:val="both"/>
        <w:rPr>
          <w:rFonts w:ascii="Trebuchet MS" w:hAnsi="Trebuchet MS"/>
          <w:b/>
          <w:bCs/>
          <w:sz w:val="32"/>
          <w:szCs w:val="32"/>
        </w:rPr>
      </w:pPr>
      <w:r w:rsidRPr="003D3763">
        <w:rPr>
          <w:rFonts w:ascii="Trebuchet MS" w:hAnsi="Trebuchet MS"/>
          <w:b/>
          <w:bCs/>
          <w:sz w:val="32"/>
          <w:szCs w:val="32"/>
        </w:rPr>
        <w:t>Mr. President,</w:t>
      </w:r>
    </w:p>
    <w:p w14:paraId="707F1A92" w14:textId="77777777" w:rsidR="00E3749A" w:rsidRDefault="00E3749A" w:rsidP="003D3763">
      <w:pPr>
        <w:jc w:val="both"/>
        <w:rPr>
          <w:rFonts w:ascii="Trebuchet MS" w:hAnsi="Trebuchet MS"/>
          <w:sz w:val="32"/>
          <w:szCs w:val="32"/>
        </w:rPr>
      </w:pPr>
    </w:p>
    <w:p w14:paraId="0BB4B5BB" w14:textId="34FD324A" w:rsidR="00036E3F" w:rsidRPr="003D3763" w:rsidRDefault="00036E3F" w:rsidP="003D3763">
      <w:pPr>
        <w:jc w:val="both"/>
        <w:rPr>
          <w:rFonts w:ascii="Trebuchet MS" w:hAnsi="Trebuchet MS"/>
          <w:sz w:val="32"/>
          <w:szCs w:val="32"/>
        </w:rPr>
      </w:pPr>
      <w:r w:rsidRPr="003D3763">
        <w:rPr>
          <w:rFonts w:ascii="Trebuchet MS" w:hAnsi="Trebuchet MS"/>
          <w:sz w:val="32"/>
          <w:szCs w:val="32"/>
        </w:rPr>
        <w:t>Zimbabwe welcomes the delegation of the Islamic Republic of Iran</w:t>
      </w:r>
      <w:r w:rsidR="00E3749A">
        <w:rPr>
          <w:rFonts w:ascii="Trebuchet MS" w:hAnsi="Trebuchet MS"/>
          <w:sz w:val="32"/>
          <w:szCs w:val="32"/>
        </w:rPr>
        <w:t xml:space="preserve"> and the comprehensive national report</w:t>
      </w:r>
      <w:r w:rsidRPr="003D3763">
        <w:rPr>
          <w:rFonts w:ascii="Trebuchet MS" w:hAnsi="Trebuchet MS"/>
          <w:sz w:val="32"/>
          <w:szCs w:val="32"/>
        </w:rPr>
        <w:t xml:space="preserve">. We </w:t>
      </w:r>
      <w:r w:rsidR="003A7E9B" w:rsidRPr="003D3763">
        <w:rPr>
          <w:rFonts w:ascii="Trebuchet MS" w:hAnsi="Trebuchet MS"/>
          <w:sz w:val="32"/>
          <w:szCs w:val="32"/>
        </w:rPr>
        <w:t>commend</w:t>
      </w:r>
      <w:r w:rsidRPr="003D3763">
        <w:rPr>
          <w:rFonts w:ascii="Trebuchet MS" w:hAnsi="Trebuchet MS"/>
          <w:sz w:val="32"/>
          <w:szCs w:val="32"/>
        </w:rPr>
        <w:t xml:space="preserve"> </w:t>
      </w:r>
      <w:r w:rsidR="003D3763">
        <w:rPr>
          <w:rFonts w:ascii="Trebuchet MS" w:hAnsi="Trebuchet MS"/>
          <w:sz w:val="32"/>
          <w:szCs w:val="32"/>
        </w:rPr>
        <w:t xml:space="preserve">the </w:t>
      </w:r>
      <w:r w:rsidRPr="003D3763">
        <w:rPr>
          <w:rFonts w:ascii="Trebuchet MS" w:hAnsi="Trebuchet MS"/>
          <w:sz w:val="32"/>
          <w:szCs w:val="32"/>
        </w:rPr>
        <w:t xml:space="preserve">important steps </w:t>
      </w:r>
      <w:r w:rsidR="003D3763">
        <w:rPr>
          <w:rFonts w:ascii="Trebuchet MS" w:hAnsi="Trebuchet MS"/>
          <w:sz w:val="32"/>
          <w:szCs w:val="32"/>
        </w:rPr>
        <w:t>that the country has taken</w:t>
      </w:r>
      <w:r w:rsidR="003A7E9B" w:rsidRPr="003D3763">
        <w:rPr>
          <w:rFonts w:ascii="Trebuchet MS" w:hAnsi="Trebuchet MS"/>
          <w:sz w:val="32"/>
          <w:szCs w:val="32"/>
        </w:rPr>
        <w:t xml:space="preserve"> to</w:t>
      </w:r>
      <w:r w:rsidR="003D3763">
        <w:rPr>
          <w:rFonts w:ascii="Trebuchet MS" w:hAnsi="Trebuchet MS"/>
          <w:sz w:val="32"/>
          <w:szCs w:val="32"/>
        </w:rPr>
        <w:t>wards</w:t>
      </w:r>
      <w:r w:rsidR="003A7E9B" w:rsidRPr="003D3763">
        <w:rPr>
          <w:rFonts w:ascii="Trebuchet MS" w:hAnsi="Trebuchet MS"/>
          <w:sz w:val="32"/>
          <w:szCs w:val="32"/>
        </w:rPr>
        <w:t xml:space="preserve"> uphold</w:t>
      </w:r>
      <w:r w:rsidR="003D3763">
        <w:rPr>
          <w:rFonts w:ascii="Trebuchet MS" w:hAnsi="Trebuchet MS"/>
          <w:sz w:val="32"/>
          <w:szCs w:val="32"/>
        </w:rPr>
        <w:t>ing</w:t>
      </w:r>
      <w:r w:rsidR="003A7E9B" w:rsidRPr="003D3763">
        <w:rPr>
          <w:rFonts w:ascii="Trebuchet MS" w:hAnsi="Trebuchet MS"/>
          <w:sz w:val="32"/>
          <w:szCs w:val="32"/>
        </w:rPr>
        <w:t xml:space="preserve"> its human rights commitments a</w:t>
      </w:r>
      <w:r w:rsidR="003D3763">
        <w:rPr>
          <w:rFonts w:ascii="Trebuchet MS" w:hAnsi="Trebuchet MS"/>
          <w:sz w:val="32"/>
          <w:szCs w:val="32"/>
        </w:rPr>
        <w:t xml:space="preserve">s well as </w:t>
      </w:r>
      <w:r w:rsidR="003A7E9B" w:rsidRPr="003D3763">
        <w:rPr>
          <w:rFonts w:ascii="Trebuchet MS" w:hAnsi="Trebuchet MS"/>
          <w:sz w:val="32"/>
          <w:szCs w:val="32"/>
        </w:rPr>
        <w:t xml:space="preserve">its dedication to improving human rights despite </w:t>
      </w:r>
      <w:r w:rsidR="003D3763">
        <w:rPr>
          <w:rFonts w:ascii="Trebuchet MS" w:hAnsi="Trebuchet MS"/>
          <w:sz w:val="32"/>
          <w:szCs w:val="32"/>
        </w:rPr>
        <w:t xml:space="preserve">the </w:t>
      </w:r>
      <w:r w:rsidR="003A7E9B" w:rsidRPr="003D3763">
        <w:rPr>
          <w:rFonts w:ascii="Trebuchet MS" w:hAnsi="Trebuchet MS"/>
          <w:sz w:val="32"/>
          <w:szCs w:val="32"/>
        </w:rPr>
        <w:t xml:space="preserve">unjustified unilateral </w:t>
      </w:r>
      <w:r w:rsidR="003D3763" w:rsidRPr="003D3763">
        <w:rPr>
          <w:rFonts w:ascii="Trebuchet MS" w:hAnsi="Trebuchet MS"/>
          <w:sz w:val="32"/>
          <w:szCs w:val="32"/>
        </w:rPr>
        <w:t>coercive</w:t>
      </w:r>
      <w:r w:rsidR="003A7E9B" w:rsidRPr="003D3763">
        <w:rPr>
          <w:rFonts w:ascii="Trebuchet MS" w:hAnsi="Trebuchet MS"/>
          <w:sz w:val="32"/>
          <w:szCs w:val="32"/>
        </w:rPr>
        <w:t xml:space="preserve"> measures imposed on Iran.</w:t>
      </w:r>
    </w:p>
    <w:p w14:paraId="30D54959" w14:textId="77777777" w:rsidR="00E3749A" w:rsidRDefault="00E3749A" w:rsidP="003D3763">
      <w:pPr>
        <w:jc w:val="both"/>
        <w:rPr>
          <w:rFonts w:ascii="Trebuchet MS" w:hAnsi="Trebuchet MS"/>
          <w:sz w:val="32"/>
          <w:szCs w:val="32"/>
        </w:rPr>
      </w:pPr>
    </w:p>
    <w:p w14:paraId="24129729" w14:textId="572B3D23" w:rsidR="003A7E9B" w:rsidRPr="003D3763" w:rsidRDefault="003D3763" w:rsidP="003D3763">
      <w:pPr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In the spirit of constructive dialogue, w</w:t>
      </w:r>
      <w:r w:rsidR="003A7E9B" w:rsidRPr="003D3763">
        <w:rPr>
          <w:rFonts w:ascii="Trebuchet MS" w:hAnsi="Trebuchet MS"/>
          <w:sz w:val="32"/>
          <w:szCs w:val="32"/>
        </w:rPr>
        <w:t>e recommend</w:t>
      </w:r>
      <w:r w:rsidR="00847986" w:rsidRPr="003D3763">
        <w:rPr>
          <w:rFonts w:ascii="Trebuchet MS" w:hAnsi="Trebuchet MS"/>
          <w:sz w:val="32"/>
          <w:szCs w:val="32"/>
        </w:rPr>
        <w:t xml:space="preserve"> to:</w:t>
      </w:r>
    </w:p>
    <w:p w14:paraId="792D6FEA" w14:textId="4BA97223" w:rsidR="00847986" w:rsidRPr="003D3763" w:rsidRDefault="00847986" w:rsidP="003D3763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3D3763">
        <w:rPr>
          <w:rFonts w:ascii="Trebuchet MS" w:hAnsi="Trebuchet MS"/>
          <w:sz w:val="32"/>
          <w:szCs w:val="32"/>
        </w:rPr>
        <w:t>Continue</w:t>
      </w:r>
      <w:r w:rsidR="003D3763" w:rsidRPr="003D3763">
        <w:rPr>
          <w:rFonts w:ascii="Trebuchet MS" w:hAnsi="Trebuchet MS"/>
          <w:sz w:val="32"/>
          <w:szCs w:val="32"/>
        </w:rPr>
        <w:t xml:space="preserve"> its</w:t>
      </w:r>
      <w:r w:rsidRPr="003D3763">
        <w:rPr>
          <w:rFonts w:ascii="Trebuchet MS" w:hAnsi="Trebuchet MS"/>
          <w:sz w:val="32"/>
          <w:szCs w:val="32"/>
        </w:rPr>
        <w:t xml:space="preserve"> efforts on improving </w:t>
      </w:r>
      <w:r w:rsidR="00966DCB">
        <w:rPr>
          <w:rFonts w:ascii="Trebuchet MS" w:hAnsi="Trebuchet MS"/>
          <w:sz w:val="32"/>
          <w:szCs w:val="32"/>
        </w:rPr>
        <w:t xml:space="preserve">the </w:t>
      </w:r>
      <w:r w:rsidRPr="003D3763">
        <w:rPr>
          <w:rFonts w:ascii="Trebuchet MS" w:hAnsi="Trebuchet MS"/>
          <w:sz w:val="32"/>
          <w:szCs w:val="32"/>
        </w:rPr>
        <w:t>legal</w:t>
      </w:r>
      <w:r w:rsidR="003D3763" w:rsidRPr="003D3763">
        <w:rPr>
          <w:rFonts w:ascii="Trebuchet MS" w:hAnsi="Trebuchet MS"/>
          <w:sz w:val="32"/>
          <w:szCs w:val="32"/>
        </w:rPr>
        <w:t xml:space="preserve"> and institutional</w:t>
      </w:r>
      <w:r w:rsidRPr="003D3763">
        <w:rPr>
          <w:rFonts w:ascii="Trebuchet MS" w:hAnsi="Trebuchet MS"/>
          <w:sz w:val="32"/>
          <w:szCs w:val="32"/>
        </w:rPr>
        <w:t xml:space="preserve"> framework to ensure protection of human rights</w:t>
      </w:r>
      <w:r w:rsidR="00894291" w:rsidRPr="003D3763">
        <w:rPr>
          <w:rFonts w:ascii="Trebuchet MS" w:hAnsi="Trebuchet MS"/>
          <w:sz w:val="32"/>
          <w:szCs w:val="32"/>
        </w:rPr>
        <w:t xml:space="preserve"> </w:t>
      </w:r>
      <w:r w:rsidR="003D3763" w:rsidRPr="003D3763">
        <w:rPr>
          <w:rFonts w:ascii="Trebuchet MS" w:hAnsi="Trebuchet MS"/>
          <w:sz w:val="32"/>
          <w:szCs w:val="32"/>
        </w:rPr>
        <w:t xml:space="preserve">and </w:t>
      </w:r>
      <w:r w:rsidR="00894291" w:rsidRPr="003D3763">
        <w:rPr>
          <w:rFonts w:ascii="Trebuchet MS" w:hAnsi="Trebuchet MS"/>
          <w:sz w:val="32"/>
          <w:szCs w:val="32"/>
        </w:rPr>
        <w:t xml:space="preserve">access to justice by </w:t>
      </w:r>
      <w:r w:rsidR="003D3763" w:rsidRPr="003D3763">
        <w:rPr>
          <w:rFonts w:ascii="Trebuchet MS" w:hAnsi="Trebuchet MS"/>
          <w:sz w:val="32"/>
          <w:szCs w:val="32"/>
        </w:rPr>
        <w:t xml:space="preserve">its </w:t>
      </w:r>
      <w:r w:rsidR="00894291" w:rsidRPr="003D3763">
        <w:rPr>
          <w:rFonts w:ascii="Trebuchet MS" w:hAnsi="Trebuchet MS"/>
          <w:sz w:val="32"/>
          <w:szCs w:val="32"/>
        </w:rPr>
        <w:t>citi</w:t>
      </w:r>
      <w:r w:rsidR="003D3763" w:rsidRPr="003D3763">
        <w:rPr>
          <w:rFonts w:ascii="Trebuchet MS" w:hAnsi="Trebuchet MS"/>
          <w:sz w:val="32"/>
          <w:szCs w:val="32"/>
        </w:rPr>
        <w:t>z</w:t>
      </w:r>
      <w:r w:rsidR="00894291" w:rsidRPr="003D3763">
        <w:rPr>
          <w:rFonts w:ascii="Trebuchet MS" w:hAnsi="Trebuchet MS"/>
          <w:sz w:val="32"/>
          <w:szCs w:val="32"/>
        </w:rPr>
        <w:t>ens.</w:t>
      </w:r>
    </w:p>
    <w:p w14:paraId="15CD0B67" w14:textId="07FAA0F3" w:rsidR="00847986" w:rsidRPr="003D3763" w:rsidRDefault="003D3763" w:rsidP="003D3763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Stay focussed on</w:t>
      </w:r>
      <w:r w:rsidR="00847986" w:rsidRPr="003D3763">
        <w:rPr>
          <w:rFonts w:ascii="Trebuchet MS" w:hAnsi="Trebuchet MS"/>
          <w:sz w:val="32"/>
          <w:szCs w:val="32"/>
        </w:rPr>
        <w:t xml:space="preserve"> </w:t>
      </w:r>
      <w:r w:rsidR="00894291" w:rsidRPr="003D3763">
        <w:rPr>
          <w:rFonts w:ascii="Trebuchet MS" w:hAnsi="Trebuchet MS"/>
          <w:sz w:val="32"/>
          <w:szCs w:val="32"/>
        </w:rPr>
        <w:t xml:space="preserve">addressing issues </w:t>
      </w:r>
      <w:r w:rsidRPr="003D3763">
        <w:rPr>
          <w:rFonts w:ascii="Trebuchet MS" w:hAnsi="Trebuchet MS"/>
          <w:sz w:val="32"/>
          <w:szCs w:val="32"/>
        </w:rPr>
        <w:t>related to the rights of</w:t>
      </w:r>
      <w:r w:rsidR="00894291" w:rsidRPr="003D3763">
        <w:rPr>
          <w:rFonts w:ascii="Trebuchet MS" w:hAnsi="Trebuchet MS"/>
          <w:sz w:val="32"/>
          <w:szCs w:val="32"/>
        </w:rPr>
        <w:t xml:space="preserve"> women, children</w:t>
      </w:r>
      <w:r w:rsidRPr="003D3763">
        <w:rPr>
          <w:rFonts w:ascii="Trebuchet MS" w:hAnsi="Trebuchet MS"/>
          <w:sz w:val="32"/>
          <w:szCs w:val="32"/>
        </w:rPr>
        <w:t xml:space="preserve"> and the</w:t>
      </w:r>
      <w:r w:rsidR="00894291" w:rsidRPr="003D3763">
        <w:rPr>
          <w:rFonts w:ascii="Trebuchet MS" w:hAnsi="Trebuchet MS"/>
          <w:sz w:val="32"/>
          <w:szCs w:val="32"/>
        </w:rPr>
        <w:t xml:space="preserve"> vulnerable communities.</w:t>
      </w:r>
    </w:p>
    <w:p w14:paraId="09B2DCA1" w14:textId="40BE4FDE" w:rsidR="003D3763" w:rsidRPr="00966DCB" w:rsidRDefault="003D3763" w:rsidP="00966DCB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sz w:val="32"/>
          <w:szCs w:val="32"/>
        </w:rPr>
      </w:pPr>
      <w:r w:rsidRPr="00966DCB">
        <w:rPr>
          <w:rFonts w:ascii="Trebuchet MS" w:hAnsi="Trebuchet MS"/>
          <w:sz w:val="32"/>
          <w:szCs w:val="32"/>
        </w:rPr>
        <w:t xml:space="preserve">Continue </w:t>
      </w:r>
      <w:r w:rsidR="00966DCB">
        <w:rPr>
          <w:rFonts w:ascii="Trebuchet MS" w:hAnsi="Trebuchet MS"/>
          <w:sz w:val="32"/>
          <w:szCs w:val="32"/>
        </w:rPr>
        <w:t>working</w:t>
      </w:r>
      <w:r w:rsidRPr="00966DCB">
        <w:rPr>
          <w:rFonts w:ascii="Trebuchet MS" w:hAnsi="Trebuchet MS"/>
          <w:sz w:val="32"/>
          <w:szCs w:val="32"/>
        </w:rPr>
        <w:t xml:space="preserve"> towards </w:t>
      </w:r>
      <w:r w:rsidR="00966DCB">
        <w:rPr>
          <w:rFonts w:ascii="Trebuchet MS" w:hAnsi="Trebuchet MS"/>
          <w:sz w:val="32"/>
          <w:szCs w:val="32"/>
        </w:rPr>
        <w:t xml:space="preserve">promoting </w:t>
      </w:r>
      <w:r w:rsidRPr="00966DCB">
        <w:rPr>
          <w:rFonts w:ascii="Trebuchet MS" w:hAnsi="Trebuchet MS"/>
          <w:sz w:val="32"/>
          <w:szCs w:val="32"/>
        </w:rPr>
        <w:t xml:space="preserve">development through access to </w:t>
      </w:r>
      <w:r w:rsidR="00966DCB">
        <w:rPr>
          <w:rFonts w:ascii="Trebuchet MS" w:hAnsi="Trebuchet MS"/>
          <w:sz w:val="32"/>
          <w:szCs w:val="32"/>
        </w:rPr>
        <w:t>e</w:t>
      </w:r>
      <w:r w:rsidRPr="00966DCB">
        <w:rPr>
          <w:rFonts w:ascii="Trebuchet MS" w:hAnsi="Trebuchet MS"/>
          <w:sz w:val="32"/>
          <w:szCs w:val="32"/>
        </w:rPr>
        <w:t>ducation, healthcare and social protection.</w:t>
      </w:r>
    </w:p>
    <w:p w14:paraId="1A37DFFF" w14:textId="77777777" w:rsidR="00E3749A" w:rsidRDefault="00E3749A" w:rsidP="003D3763">
      <w:pPr>
        <w:jc w:val="both"/>
        <w:rPr>
          <w:rFonts w:ascii="Trebuchet MS" w:hAnsi="Trebuchet MS"/>
          <w:sz w:val="32"/>
          <w:szCs w:val="32"/>
        </w:rPr>
      </w:pPr>
    </w:p>
    <w:p w14:paraId="361F9926" w14:textId="016BA8D0" w:rsidR="003D3763" w:rsidRPr="003D3763" w:rsidRDefault="003D3763" w:rsidP="003D3763">
      <w:pPr>
        <w:jc w:val="both"/>
        <w:rPr>
          <w:rFonts w:ascii="Trebuchet MS" w:hAnsi="Trebuchet MS"/>
          <w:sz w:val="32"/>
          <w:szCs w:val="32"/>
        </w:rPr>
      </w:pPr>
      <w:r w:rsidRPr="003D3763">
        <w:rPr>
          <w:rFonts w:ascii="Trebuchet MS" w:hAnsi="Trebuchet MS"/>
          <w:sz w:val="32"/>
          <w:szCs w:val="32"/>
        </w:rPr>
        <w:t>We wish the Islamic Republic of Iran a successful review.</w:t>
      </w:r>
    </w:p>
    <w:p w14:paraId="45E67F81" w14:textId="77777777" w:rsidR="00E3749A" w:rsidRPr="003D3763" w:rsidRDefault="00E3749A" w:rsidP="003D3763">
      <w:pPr>
        <w:jc w:val="both"/>
        <w:rPr>
          <w:rFonts w:ascii="Trebuchet MS" w:hAnsi="Trebuchet MS"/>
          <w:sz w:val="32"/>
          <w:szCs w:val="32"/>
        </w:rPr>
      </w:pPr>
    </w:p>
    <w:p w14:paraId="251331BB" w14:textId="1858CE00" w:rsidR="00894291" w:rsidRPr="00966DCB" w:rsidRDefault="003D3763" w:rsidP="003D3763">
      <w:pPr>
        <w:jc w:val="both"/>
        <w:rPr>
          <w:rFonts w:ascii="Trebuchet MS" w:hAnsi="Trebuchet MS"/>
          <w:b/>
          <w:bCs/>
          <w:sz w:val="32"/>
          <w:szCs w:val="32"/>
        </w:rPr>
      </w:pPr>
      <w:r w:rsidRPr="00966DCB">
        <w:rPr>
          <w:rFonts w:ascii="Trebuchet MS" w:hAnsi="Trebuchet MS"/>
          <w:b/>
          <w:bCs/>
          <w:sz w:val="32"/>
          <w:szCs w:val="32"/>
        </w:rPr>
        <w:t>I thank you</w:t>
      </w:r>
    </w:p>
    <w:sectPr w:rsidR="00894291" w:rsidRPr="0096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703B"/>
    <w:multiLevelType w:val="hybridMultilevel"/>
    <w:tmpl w:val="A65E08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4"/>
    <w:rsid w:val="00036E3F"/>
    <w:rsid w:val="001C0F14"/>
    <w:rsid w:val="0037492F"/>
    <w:rsid w:val="003A7E9B"/>
    <w:rsid w:val="003D3763"/>
    <w:rsid w:val="004948EE"/>
    <w:rsid w:val="005F6B87"/>
    <w:rsid w:val="00847986"/>
    <w:rsid w:val="00894291"/>
    <w:rsid w:val="00966DCB"/>
    <w:rsid w:val="00AA1C03"/>
    <w:rsid w:val="00DA2E67"/>
    <w:rsid w:val="00DC70A4"/>
    <w:rsid w:val="00E3749A"/>
    <w:rsid w:val="00EB46E5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AC63"/>
  <w15:chartTrackingRefBased/>
  <w15:docId w15:val="{45239B3F-58BD-4A1A-B8E7-B9F10435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F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F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F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F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F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F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F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F00378-67BB-4F1B-B5F1-655195F856FB}"/>
</file>

<file path=customXml/itemProps2.xml><?xml version="1.0" encoding="utf-8"?>
<ds:datastoreItem xmlns:ds="http://schemas.openxmlformats.org/officeDocument/2006/customXml" ds:itemID="{73527A40-4E2A-4DD8-B1CE-269AE8A19213}"/>
</file>

<file path=customXml/itemProps3.xml><?xml version="1.0" encoding="utf-8"?>
<ds:datastoreItem xmlns:ds="http://schemas.openxmlformats.org/officeDocument/2006/customXml" ds:itemID="{2FD32D47-8B80-4A37-9B75-479166735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Zimbabwe</dc:title>
  <dc:subject/>
  <dc:creator>ZimGeneva Mission</dc:creator>
  <cp:keywords/>
  <dc:description/>
  <cp:lastModifiedBy>ZimGeneva Mission</cp:lastModifiedBy>
  <cp:revision>3</cp:revision>
  <dcterms:created xsi:type="dcterms:W3CDTF">2025-01-22T12:53:00Z</dcterms:created>
  <dcterms:modified xsi:type="dcterms:W3CDTF">2025-01-22T13:05:00Z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