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4B8" w:rsidRDefault="00E224B8" w:rsidP="00E224B8">
      <w:pPr>
        <w:jc w:val="center"/>
        <w:rPr>
          <w:rFonts w:ascii="Bookman Old Style" w:hAnsi="Bookman Old Style"/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6E99C6F3" wp14:editId="1C724719">
            <wp:extent cx="628650" cy="981075"/>
            <wp:effectExtent l="0" t="0" r="0" b="0"/>
            <wp:docPr id="1" name="Picture 2" descr="ashoka 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shoka emble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B8" w:rsidRPr="00270A3A" w:rsidRDefault="00E224B8" w:rsidP="00C43579">
      <w:pPr>
        <w:rPr>
          <w:rFonts w:ascii="Arial" w:hAnsi="Arial"/>
          <w:b/>
          <w:bCs/>
          <w:lang w:val="en-GB"/>
        </w:rPr>
      </w:pPr>
    </w:p>
    <w:p w:rsidR="00E224B8" w:rsidRPr="00270A3A" w:rsidRDefault="00E224B8" w:rsidP="00C43579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lang w:val="en-GB"/>
        </w:rPr>
        <w:t>Statement</w:t>
      </w:r>
      <w:r w:rsidRPr="00270A3A">
        <w:rPr>
          <w:rFonts w:ascii="Arial" w:hAnsi="Arial"/>
          <w:b/>
          <w:bCs/>
          <w:lang w:val="en-GB"/>
        </w:rPr>
        <w:t xml:space="preserve"> by India at the 48</w:t>
      </w:r>
      <w:r w:rsidRPr="00270A3A">
        <w:rPr>
          <w:rFonts w:ascii="Arial" w:hAnsi="Arial"/>
          <w:b/>
          <w:bCs/>
          <w:vertAlign w:val="superscript"/>
          <w:lang w:val="en-GB"/>
        </w:rPr>
        <w:t>th</w:t>
      </w:r>
      <w:r w:rsidRPr="00270A3A">
        <w:rPr>
          <w:rFonts w:ascii="Arial" w:hAnsi="Arial"/>
          <w:b/>
          <w:bCs/>
          <w:lang w:val="en-GB"/>
        </w:rPr>
        <w:t xml:space="preserve"> session of the Universal Periodic Review Working Group (20-31 January 2025): 4</w:t>
      </w:r>
      <w:r w:rsidRPr="00270A3A">
        <w:rPr>
          <w:rFonts w:ascii="Arial" w:hAnsi="Arial"/>
          <w:b/>
          <w:bCs/>
          <w:vertAlign w:val="superscript"/>
          <w:lang w:val="en-GB"/>
        </w:rPr>
        <w:t>th</w:t>
      </w:r>
      <w:r w:rsidRPr="00270A3A">
        <w:rPr>
          <w:rFonts w:ascii="Arial" w:hAnsi="Arial"/>
          <w:b/>
          <w:bCs/>
          <w:lang w:val="en-GB"/>
        </w:rPr>
        <w:t xml:space="preserve"> UPR of </w:t>
      </w:r>
      <w:r>
        <w:rPr>
          <w:rFonts w:ascii="Arial" w:hAnsi="Arial"/>
          <w:b/>
          <w:bCs/>
          <w:lang w:val="en-GB"/>
        </w:rPr>
        <w:t>Iran</w:t>
      </w:r>
      <w:r w:rsidRPr="00270A3A">
        <w:rPr>
          <w:rFonts w:ascii="Arial" w:hAnsi="Arial"/>
          <w:b/>
          <w:bCs/>
          <w:lang w:val="en-GB"/>
        </w:rPr>
        <w:t>, delivered by Mr. Gaurav Kumar Thakur, Counsellor, Permanent Mission of India, Geneva, 2</w:t>
      </w:r>
      <w:r>
        <w:rPr>
          <w:rFonts w:ascii="Arial" w:hAnsi="Arial"/>
          <w:b/>
          <w:bCs/>
          <w:lang w:val="en-GB"/>
        </w:rPr>
        <w:t>4</w:t>
      </w:r>
      <w:r w:rsidRPr="00270A3A">
        <w:rPr>
          <w:rFonts w:ascii="Arial" w:hAnsi="Arial"/>
          <w:b/>
          <w:bCs/>
          <w:lang w:val="en-GB"/>
        </w:rPr>
        <w:t xml:space="preserve"> January 2025</w:t>
      </w:r>
    </w:p>
    <w:p w:rsidR="00E224B8" w:rsidRPr="00E224B8" w:rsidRDefault="00E224B8" w:rsidP="00C43579">
      <w:pPr>
        <w:rPr>
          <w:rFonts w:ascii="Arial" w:hAnsi="Arial"/>
          <w:lang w:val="en-GB"/>
        </w:rPr>
      </w:pPr>
    </w:p>
    <w:p w:rsidR="00B86280" w:rsidRDefault="00000000" w:rsidP="00C43579">
      <w:r>
        <w:rPr>
          <w:rFonts w:ascii="Arial" w:hAnsi="Arial"/>
        </w:rPr>
        <w:t>Mr. President,</w:t>
      </w:r>
    </w:p>
    <w:p w:rsidR="00B86280" w:rsidRDefault="00B86280" w:rsidP="00C43579">
      <w:pPr>
        <w:rPr>
          <w:rFonts w:ascii="Arial" w:hAnsi="Arial"/>
        </w:rPr>
      </w:pPr>
    </w:p>
    <w:p w:rsidR="00B86280" w:rsidRDefault="00000000" w:rsidP="00C43579">
      <w:pPr>
        <w:ind w:firstLine="709"/>
        <w:jc w:val="both"/>
      </w:pPr>
      <w:r>
        <w:rPr>
          <w:rFonts w:ascii="Arial" w:hAnsi="Arial"/>
        </w:rPr>
        <w:t xml:space="preserve">We welcome the delegation and acknowledge the progress made </w:t>
      </w:r>
      <w:r>
        <w:rPr>
          <w:rFonts w:ascii="Arial" w:hAnsi="Arial"/>
          <w:b/>
          <w:bCs/>
        </w:rPr>
        <w:t>by Iran</w:t>
      </w:r>
      <w:r>
        <w:rPr>
          <w:rFonts w:ascii="Arial" w:hAnsi="Arial"/>
        </w:rPr>
        <w:t xml:space="preserve"> on India’s recommendations during their third UPR in 2019. We also appreciate Iran’s agreement on the 2023-27 UN-SDG Cooperation Framework, their efforts to provide social insurance to non-working mothers in rural and nomadic areas, and housing for female heads of households.  We note the challenges highlighted in the UN report regarding Iran’s access to life-saving medicines and medical equipment.</w:t>
      </w:r>
    </w:p>
    <w:p w:rsidR="00B86280" w:rsidRDefault="00B86280" w:rsidP="00C43579">
      <w:pPr>
        <w:jc w:val="both"/>
        <w:rPr>
          <w:rFonts w:ascii="Arial" w:hAnsi="Arial"/>
        </w:rPr>
      </w:pPr>
    </w:p>
    <w:p w:rsidR="00B86280" w:rsidRDefault="00E224B8" w:rsidP="00C43579">
      <w:pPr>
        <w:jc w:val="both"/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India recommends the following to Iran:</w:t>
      </w:r>
    </w:p>
    <w:p w:rsidR="00B86280" w:rsidRDefault="00B86280" w:rsidP="00C43579">
      <w:pPr>
        <w:jc w:val="both"/>
        <w:rPr>
          <w:rFonts w:ascii="Arial" w:hAnsi="Arial"/>
        </w:rPr>
      </w:pPr>
    </w:p>
    <w:p w:rsidR="00B86280" w:rsidRDefault="00000000" w:rsidP="00C43579">
      <w:pPr>
        <w:ind w:left="720"/>
        <w:jc w:val="both"/>
      </w:pPr>
      <w:r>
        <w:rPr>
          <w:rFonts w:ascii="Arial" w:hAnsi="Arial"/>
        </w:rPr>
        <w:t>First, to establish a National Human Rights Institution on priority in accordance with principles outlined in the Paris Declaration;</w:t>
      </w:r>
    </w:p>
    <w:p w:rsidR="00B86280" w:rsidRDefault="00B86280" w:rsidP="00C43579">
      <w:pPr>
        <w:ind w:left="720"/>
        <w:jc w:val="both"/>
        <w:rPr>
          <w:rFonts w:ascii="Arial" w:hAnsi="Arial"/>
        </w:rPr>
      </w:pPr>
    </w:p>
    <w:p w:rsidR="00B86280" w:rsidRDefault="00000000" w:rsidP="00C43579">
      <w:pPr>
        <w:ind w:left="720"/>
        <w:jc w:val="both"/>
      </w:pPr>
      <w:r>
        <w:rPr>
          <w:rFonts w:ascii="Arial" w:hAnsi="Arial"/>
        </w:rPr>
        <w:t>Second, continue ongoing efforts to improve universal access to education and health, including for disabled, underprivileged and vulnerable groups;</w:t>
      </w:r>
    </w:p>
    <w:p w:rsidR="00B86280" w:rsidRDefault="00B86280" w:rsidP="00C43579">
      <w:pPr>
        <w:ind w:left="720"/>
        <w:jc w:val="both"/>
        <w:rPr>
          <w:rFonts w:ascii="Arial" w:hAnsi="Arial"/>
        </w:rPr>
      </w:pPr>
    </w:p>
    <w:p w:rsidR="00B86280" w:rsidRDefault="00000000" w:rsidP="00C43579">
      <w:pPr>
        <w:ind w:left="720"/>
        <w:jc w:val="both"/>
      </w:pPr>
      <w:r>
        <w:rPr>
          <w:rFonts w:ascii="Arial" w:hAnsi="Arial"/>
        </w:rPr>
        <w:t xml:space="preserve">Third, to strengthen legislative framework and subsequent policy implementation to improve women’s status in employment, leadership and family, aligning with the international commitments; </w:t>
      </w:r>
    </w:p>
    <w:p w:rsidR="00B86280" w:rsidRDefault="00B86280" w:rsidP="00C43579">
      <w:pPr>
        <w:ind w:left="720"/>
        <w:jc w:val="both"/>
        <w:rPr>
          <w:rFonts w:ascii="Arial" w:hAnsi="Arial"/>
        </w:rPr>
      </w:pPr>
    </w:p>
    <w:p w:rsidR="00B86280" w:rsidRDefault="00000000" w:rsidP="00C43579">
      <w:pPr>
        <w:ind w:left="720"/>
        <w:jc w:val="both"/>
      </w:pPr>
      <w:r>
        <w:rPr>
          <w:rFonts w:ascii="Arial" w:hAnsi="Arial"/>
        </w:rPr>
        <w:t>And fourth, to consider undertaking steps to sign and ratify Convention on the Elimination of All Forms of Discrimination against Women.</w:t>
      </w:r>
    </w:p>
    <w:p w:rsidR="00B86280" w:rsidRDefault="00B86280" w:rsidP="00C43579">
      <w:pPr>
        <w:pStyle w:val="ListParagraph"/>
        <w:spacing w:after="0"/>
        <w:ind w:left="780"/>
        <w:rPr>
          <w:rFonts w:ascii="Arial" w:hAnsi="Arial"/>
        </w:rPr>
      </w:pPr>
    </w:p>
    <w:p w:rsidR="00B86280" w:rsidRDefault="00000000" w:rsidP="00C43579">
      <w:r>
        <w:rPr>
          <w:rFonts w:ascii="Arial" w:hAnsi="Arial"/>
        </w:rPr>
        <w:t>Thank you</w:t>
      </w:r>
      <w:r w:rsidR="00C43579">
        <w:rPr>
          <w:rFonts w:ascii="Arial" w:hAnsi="Arial"/>
        </w:rPr>
        <w:t>.</w:t>
      </w:r>
    </w:p>
    <w:sectPr w:rsidR="00B86280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80"/>
    <w:rsid w:val="003115C8"/>
    <w:rsid w:val="00B86280"/>
    <w:rsid w:val="00C43579"/>
    <w:rsid w:val="00E224B8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C81F"/>
  <w15:docId w15:val="{61CA80FC-A0BE-4194-835B-887BFE5A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uppressAutoHyphens w:val="0"/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4581A06-EF1B-410A-84A5-DD1EE161B2C2}"/>
</file>

<file path=customXml/itemProps2.xml><?xml version="1.0" encoding="utf-8"?>
<ds:datastoreItem xmlns:ds="http://schemas.openxmlformats.org/officeDocument/2006/customXml" ds:itemID="{C31A891B-C5B8-41D6-8F64-7448168A53BD}"/>
</file>

<file path=customXml/itemProps3.xml><?xml version="1.0" encoding="utf-8"?>
<ds:datastoreItem xmlns:ds="http://schemas.openxmlformats.org/officeDocument/2006/customXml" ds:itemID="{8DEC02D5-B399-4B99-A433-23DD2FE8B3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</dc:title>
  <dc:subject/>
  <dc:creator>PMI Geneva</dc:creator>
  <dc:description/>
  <cp:lastModifiedBy>PMI Geneva</cp:lastModifiedBy>
  <cp:revision>3</cp:revision>
  <dcterms:created xsi:type="dcterms:W3CDTF">2025-01-24T08:26:00Z</dcterms:created>
  <dcterms:modified xsi:type="dcterms:W3CDTF">2025-01-24T10:28:00Z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