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856A2" w14:textId="77777777" w:rsidR="00584F07" w:rsidRPr="00EE2454" w:rsidRDefault="00584F07" w:rsidP="00584F07">
      <w:pPr>
        <w:spacing w:after="0" w:line="276" w:lineRule="auto"/>
        <w:ind w:left="5664" w:firstLine="708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EE2454">
        <w:rPr>
          <w:rFonts w:ascii="Times New Roman" w:hAnsi="Times New Roman" w:cs="Times New Roman"/>
          <w:i/>
          <w:sz w:val="20"/>
          <w:szCs w:val="20"/>
          <w:lang w:val="en-US"/>
        </w:rPr>
        <w:t xml:space="preserve">Check against delivery </w:t>
      </w:r>
    </w:p>
    <w:p w14:paraId="0BB071CD" w14:textId="77777777" w:rsidR="00584F07" w:rsidRPr="00EE2454" w:rsidRDefault="00584F07" w:rsidP="00584F07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EE2454">
        <w:rPr>
          <w:noProof/>
          <w:sz w:val="24"/>
          <w:szCs w:val="24"/>
          <w:lang w:eastAsia="hr-HR"/>
        </w:rPr>
        <w:drawing>
          <wp:inline distT="0" distB="0" distL="0" distR="0" wp14:anchorId="2C00C631" wp14:editId="34C01141">
            <wp:extent cx="525145" cy="688975"/>
            <wp:effectExtent l="0" t="0" r="8255" b="0"/>
            <wp:docPr id="1" name="Picture 1" descr="untitl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ntitl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A7D00" w14:textId="0E2593EE" w:rsidR="00584F07" w:rsidRPr="00EE2454" w:rsidRDefault="0007517B" w:rsidP="00584F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48</w:t>
      </w:r>
      <w:r w:rsidR="00584F07" w:rsidRPr="00EE2454">
        <w:rPr>
          <w:rFonts w:ascii="Times New Roman" w:hAnsi="Times New Roman" w:cs="Times New Roman"/>
          <w:b/>
          <w:sz w:val="24"/>
          <w:szCs w:val="24"/>
          <w:vertAlign w:val="superscript"/>
          <w:lang w:val="en-GB"/>
        </w:rPr>
        <w:t>th</w:t>
      </w:r>
      <w:r w:rsidR="00584F07" w:rsidRPr="00EE245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SESSION OF THE UPR WORKING GROUP</w:t>
      </w:r>
    </w:p>
    <w:p w14:paraId="2C6A0CF8" w14:textId="17A041A2" w:rsidR="00584F07" w:rsidRPr="00EE2454" w:rsidRDefault="00584F07" w:rsidP="00584F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REVIEW OF </w:t>
      </w:r>
      <w:r w:rsidR="0029502D">
        <w:rPr>
          <w:rFonts w:ascii="Times New Roman" w:hAnsi="Times New Roman" w:cs="Times New Roman"/>
          <w:b/>
          <w:sz w:val="24"/>
          <w:szCs w:val="24"/>
          <w:lang w:val="en-GB"/>
        </w:rPr>
        <w:t>IRAN</w:t>
      </w:r>
    </w:p>
    <w:p w14:paraId="7B8040C2" w14:textId="2F0DFB9A" w:rsidR="00584F07" w:rsidRPr="00EE2454" w:rsidRDefault="0029502D" w:rsidP="00584F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sz w:val="24"/>
          <w:szCs w:val="24"/>
          <w:lang w:val="en-GB"/>
        </w:rPr>
        <w:t>24</w:t>
      </w:r>
      <w:r w:rsidR="0007517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January 2025</w:t>
      </w:r>
    </w:p>
    <w:p w14:paraId="02415B4D" w14:textId="77777777" w:rsidR="00584F07" w:rsidRPr="00EE2454" w:rsidRDefault="00584F07" w:rsidP="00584F0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EE2454">
        <w:rPr>
          <w:rFonts w:ascii="Times New Roman" w:hAnsi="Times New Roman" w:cs="Times New Roman"/>
          <w:b/>
          <w:sz w:val="24"/>
          <w:szCs w:val="24"/>
          <w:lang w:val="en-GB"/>
        </w:rPr>
        <w:t>Statement by the Republic of Croatia</w:t>
      </w:r>
    </w:p>
    <w:p w14:paraId="2058402A" w14:textId="77777777" w:rsidR="00584F07" w:rsidRPr="00373645" w:rsidRDefault="00584F07" w:rsidP="00584F07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val="en-GB"/>
        </w:rPr>
      </w:pPr>
    </w:p>
    <w:p w14:paraId="0F4ABB1B" w14:textId="77777777" w:rsidR="00584F07" w:rsidRPr="00423016" w:rsidRDefault="00584F07" w:rsidP="00584F07">
      <w:pPr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423016">
        <w:rPr>
          <w:rFonts w:ascii="Times New Roman" w:eastAsia="Arial Unicode MS" w:hAnsi="Times New Roman" w:cs="Times New Roman"/>
          <w:sz w:val="28"/>
          <w:szCs w:val="28"/>
          <w:lang w:val="en-US"/>
        </w:rPr>
        <w:t>Mr. President,</w:t>
      </w:r>
    </w:p>
    <w:p w14:paraId="40F8A8E4" w14:textId="77777777" w:rsidR="00584F07" w:rsidRPr="00423016" w:rsidRDefault="00584F07" w:rsidP="00584F07">
      <w:pPr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14:paraId="1E740181" w14:textId="28310DBC" w:rsidR="00584F07" w:rsidRPr="00423016" w:rsidRDefault="00584F07" w:rsidP="00584F07">
      <w:pPr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423016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Croatia welcomes </w:t>
      </w:r>
      <w:r w:rsidR="000663BD" w:rsidRPr="00423016">
        <w:rPr>
          <w:rFonts w:ascii="Times New Roman" w:eastAsia="Arial Unicode MS" w:hAnsi="Times New Roman" w:cs="Times New Roman"/>
          <w:sz w:val="28"/>
          <w:szCs w:val="28"/>
          <w:lang w:val="en-US"/>
        </w:rPr>
        <w:t>Iran’s engagement in the UPR process</w:t>
      </w:r>
      <w:r w:rsidRPr="00423016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and thanks them for the presentation of </w:t>
      </w:r>
      <w:r w:rsidR="000663BD" w:rsidRPr="00423016">
        <w:rPr>
          <w:rFonts w:ascii="Times New Roman" w:eastAsia="Arial Unicode MS" w:hAnsi="Times New Roman" w:cs="Times New Roman"/>
          <w:sz w:val="28"/>
          <w:szCs w:val="28"/>
          <w:lang w:val="en-US"/>
        </w:rPr>
        <w:t>the</w:t>
      </w:r>
      <w:r w:rsidR="004E5E86" w:rsidRPr="00423016">
        <w:rPr>
          <w:rFonts w:ascii="Times New Roman" w:eastAsia="Arial Unicode MS" w:hAnsi="Times New Roman" w:cs="Times New Roman"/>
          <w:sz w:val="28"/>
          <w:szCs w:val="28"/>
          <w:lang w:val="en-US"/>
        </w:rPr>
        <w:t>ir</w:t>
      </w:r>
      <w:r w:rsidRPr="00423016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report. </w:t>
      </w:r>
    </w:p>
    <w:p w14:paraId="636A8110" w14:textId="77777777" w:rsidR="00584F07" w:rsidRPr="00423016" w:rsidRDefault="00584F07" w:rsidP="00584F07">
      <w:pPr>
        <w:spacing w:after="0" w:line="276" w:lineRule="auto"/>
        <w:jc w:val="both"/>
        <w:rPr>
          <w:rFonts w:ascii="Times New Roman" w:eastAsia="Arial Unicode MS" w:hAnsi="Times New Roman" w:cs="Times New Roman"/>
          <w:sz w:val="28"/>
          <w:szCs w:val="28"/>
          <w:lang w:val="en-US"/>
        </w:rPr>
      </w:pPr>
    </w:p>
    <w:p w14:paraId="5884864C" w14:textId="24DA7C62" w:rsidR="0029502D" w:rsidRPr="00423016" w:rsidRDefault="00D61EAC" w:rsidP="00D61EAC">
      <w:pPr>
        <w:spacing w:after="0" w:line="264" w:lineRule="auto"/>
        <w:jc w:val="both"/>
        <w:rPr>
          <w:rFonts w:ascii="Times New Roman" w:eastAsia="Arial Unicode MS" w:hAnsi="Times New Roman" w:cs="Times New Roman"/>
          <w:sz w:val="28"/>
          <w:szCs w:val="28"/>
          <w:lang w:val="en-US"/>
        </w:rPr>
      </w:pPr>
      <w:r w:rsidRPr="00423016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We remain </w:t>
      </w:r>
      <w:r w:rsidR="00B15FFE" w:rsidRPr="00423016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deeply </w:t>
      </w:r>
      <w:r w:rsidRPr="00423016">
        <w:rPr>
          <w:rFonts w:ascii="Times New Roman" w:eastAsia="Arial Unicode MS" w:hAnsi="Times New Roman" w:cs="Times New Roman"/>
          <w:sz w:val="28"/>
          <w:szCs w:val="28"/>
          <w:lang w:val="en-US"/>
        </w:rPr>
        <w:t>worried about the human rights situation in the country</w:t>
      </w:r>
      <w:r w:rsidR="007E1613" w:rsidRPr="00423016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, </w:t>
      </w:r>
      <w:r w:rsidR="000663BD" w:rsidRPr="00423016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especially </w:t>
      </w:r>
      <w:r w:rsidR="00541F81" w:rsidRPr="00423016">
        <w:rPr>
          <w:rFonts w:ascii="Times New Roman" w:eastAsia="Arial Unicode MS" w:hAnsi="Times New Roman" w:cs="Times New Roman"/>
          <w:sz w:val="28"/>
          <w:szCs w:val="28"/>
          <w:lang w:val="en-US"/>
        </w:rPr>
        <w:t>regarding</w:t>
      </w:r>
      <w:r w:rsidR="00541F81" w:rsidRPr="00423016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</w:t>
      </w:r>
      <w:r w:rsidR="007E1613" w:rsidRPr="00423016">
        <w:rPr>
          <w:rFonts w:ascii="Times New Roman" w:eastAsia="Arial Unicode MS" w:hAnsi="Times New Roman" w:cs="Times New Roman"/>
          <w:sz w:val="28"/>
          <w:szCs w:val="28"/>
          <w:lang w:val="en-US"/>
        </w:rPr>
        <w:t>sharp rise in</w:t>
      </w:r>
      <w:r w:rsidR="000663BD" w:rsidRPr="00423016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 executions after the </w:t>
      </w:r>
      <w:r w:rsidR="00E12DE7">
        <w:rPr>
          <w:rFonts w:ascii="Times New Roman" w:eastAsia="Arial Unicode MS" w:hAnsi="Times New Roman" w:cs="Times New Roman"/>
          <w:sz w:val="28"/>
          <w:szCs w:val="28"/>
          <w:lang w:val="en-US"/>
        </w:rPr>
        <w:t xml:space="preserve">2022 </w:t>
      </w:r>
      <w:r w:rsidR="000663BD" w:rsidRPr="00423016">
        <w:rPr>
          <w:rFonts w:ascii="Times New Roman" w:eastAsia="Arial Unicode MS" w:hAnsi="Times New Roman" w:cs="Times New Roman"/>
          <w:sz w:val="28"/>
          <w:szCs w:val="28"/>
          <w:lang w:val="en-US"/>
        </w:rPr>
        <w:t>protests.</w:t>
      </w:r>
    </w:p>
    <w:p w14:paraId="121D1F17" w14:textId="023E73A0" w:rsidR="0007517B" w:rsidRPr="00423016" w:rsidRDefault="0007517B" w:rsidP="00584F0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25365DEF" w14:textId="37902D1B" w:rsidR="00584F07" w:rsidRPr="00423016" w:rsidRDefault="00584F07" w:rsidP="00584F07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hr-HR"/>
        </w:rPr>
      </w:pPr>
      <w:r w:rsidRPr="00423016">
        <w:rPr>
          <w:rFonts w:ascii="Times New Roman" w:eastAsia="Times New Roman" w:hAnsi="Times New Roman" w:cs="Times New Roman"/>
          <w:sz w:val="28"/>
          <w:szCs w:val="28"/>
          <w:lang w:val="en-US" w:eastAsia="hr-HR"/>
        </w:rPr>
        <w:t xml:space="preserve">We </w:t>
      </w:r>
      <w:r w:rsidR="000663BD" w:rsidRPr="00423016">
        <w:rPr>
          <w:rFonts w:ascii="Times New Roman" w:eastAsia="Times New Roman" w:hAnsi="Times New Roman" w:cs="Times New Roman"/>
          <w:sz w:val="28"/>
          <w:szCs w:val="28"/>
          <w:lang w:val="en-US" w:eastAsia="hr-HR"/>
        </w:rPr>
        <w:t>offer, therefore,</w:t>
      </w:r>
      <w:r w:rsidRPr="00423016">
        <w:rPr>
          <w:rFonts w:ascii="Times New Roman" w:eastAsia="Times New Roman" w:hAnsi="Times New Roman" w:cs="Times New Roman"/>
          <w:sz w:val="28"/>
          <w:szCs w:val="28"/>
          <w:lang w:val="en-US" w:eastAsia="hr-HR"/>
        </w:rPr>
        <w:t xml:space="preserve"> three recommendations:</w:t>
      </w:r>
    </w:p>
    <w:p w14:paraId="6D7740D4" w14:textId="1EA86C74" w:rsidR="0029502D" w:rsidRPr="00423016" w:rsidRDefault="0029502D" w:rsidP="00B776D4">
      <w:pPr>
        <w:pStyle w:val="ListParagraph"/>
        <w:numPr>
          <w:ilvl w:val="0"/>
          <w:numId w:val="1"/>
        </w:numPr>
        <w:tabs>
          <w:tab w:val="left" w:pos="1019"/>
        </w:tabs>
        <w:ind w:left="641" w:hanging="357"/>
        <w:contextualSpacing w:val="0"/>
        <w:jc w:val="both"/>
        <w:rPr>
          <w:b/>
          <w:sz w:val="28"/>
          <w:szCs w:val="28"/>
        </w:rPr>
      </w:pPr>
      <w:r w:rsidRPr="00423016">
        <w:rPr>
          <w:b/>
          <w:sz w:val="28"/>
          <w:szCs w:val="28"/>
        </w:rPr>
        <w:t>Immediately impose a moratorium on the use of the death penalty with a view to its complete abolition.</w:t>
      </w:r>
    </w:p>
    <w:p w14:paraId="07B7D05F" w14:textId="45C76B95" w:rsidR="00D61EAC" w:rsidRPr="00423016" w:rsidRDefault="00B65CFA" w:rsidP="00584F07">
      <w:pPr>
        <w:pStyle w:val="ListParagraph"/>
        <w:numPr>
          <w:ilvl w:val="0"/>
          <w:numId w:val="1"/>
        </w:numPr>
        <w:tabs>
          <w:tab w:val="left" w:pos="1019"/>
        </w:tabs>
        <w:ind w:left="641" w:hanging="357"/>
        <w:contextualSpacing w:val="0"/>
        <w:jc w:val="both"/>
        <w:rPr>
          <w:b/>
          <w:sz w:val="28"/>
          <w:szCs w:val="28"/>
          <w:lang w:val="en-US"/>
        </w:rPr>
      </w:pPr>
      <w:r w:rsidRPr="00423016">
        <w:rPr>
          <w:b/>
          <w:sz w:val="28"/>
          <w:szCs w:val="28"/>
          <w:lang w:val="en-US"/>
        </w:rPr>
        <w:t xml:space="preserve">Amend </w:t>
      </w:r>
      <w:r w:rsidR="003B7854" w:rsidRPr="00423016">
        <w:rPr>
          <w:b/>
          <w:sz w:val="28"/>
          <w:szCs w:val="28"/>
          <w:lang w:val="en-US"/>
        </w:rPr>
        <w:t>relevant</w:t>
      </w:r>
      <w:r w:rsidR="001D2A39" w:rsidRPr="00423016">
        <w:rPr>
          <w:b/>
          <w:sz w:val="28"/>
          <w:szCs w:val="28"/>
          <w:lang w:val="en-US"/>
        </w:rPr>
        <w:t xml:space="preserve"> </w:t>
      </w:r>
      <w:r w:rsidR="0029502D" w:rsidRPr="00423016">
        <w:rPr>
          <w:b/>
          <w:sz w:val="28"/>
          <w:szCs w:val="28"/>
          <w:lang w:val="en-US"/>
        </w:rPr>
        <w:t>Article</w:t>
      </w:r>
      <w:r w:rsidR="001D2A39" w:rsidRPr="00423016">
        <w:rPr>
          <w:b/>
          <w:sz w:val="28"/>
          <w:szCs w:val="28"/>
          <w:lang w:val="en-US"/>
        </w:rPr>
        <w:t xml:space="preserve">s from </w:t>
      </w:r>
      <w:r w:rsidR="001D6949" w:rsidRPr="00423016">
        <w:rPr>
          <w:b/>
          <w:sz w:val="28"/>
          <w:szCs w:val="28"/>
          <w:lang w:val="en-US"/>
        </w:rPr>
        <w:t xml:space="preserve">the </w:t>
      </w:r>
      <w:r w:rsidR="0029502D" w:rsidRPr="00423016">
        <w:rPr>
          <w:b/>
          <w:sz w:val="28"/>
          <w:szCs w:val="28"/>
          <w:lang w:val="en-US"/>
        </w:rPr>
        <w:t xml:space="preserve">Penal Code </w:t>
      </w:r>
      <w:r w:rsidR="001D6949" w:rsidRPr="00423016">
        <w:rPr>
          <w:b/>
          <w:sz w:val="28"/>
          <w:szCs w:val="28"/>
          <w:lang w:val="en-US"/>
        </w:rPr>
        <w:t>in order to</w:t>
      </w:r>
      <w:r w:rsidR="0029502D" w:rsidRPr="00423016">
        <w:rPr>
          <w:b/>
          <w:sz w:val="28"/>
          <w:szCs w:val="28"/>
          <w:lang w:val="en-US"/>
        </w:rPr>
        <w:t xml:space="preserve"> </w:t>
      </w:r>
      <w:r w:rsidR="001D6949" w:rsidRPr="00423016">
        <w:rPr>
          <w:b/>
          <w:sz w:val="28"/>
          <w:szCs w:val="28"/>
          <w:lang w:val="en-US"/>
        </w:rPr>
        <w:t>abolish</w:t>
      </w:r>
      <w:r w:rsidR="001D2A39" w:rsidRPr="00423016">
        <w:rPr>
          <w:b/>
          <w:sz w:val="28"/>
          <w:szCs w:val="28"/>
          <w:lang w:val="en-US"/>
        </w:rPr>
        <w:t xml:space="preserve"> all forms of the </w:t>
      </w:r>
      <w:r w:rsidR="00E12DE7" w:rsidRPr="00423016">
        <w:rPr>
          <w:b/>
          <w:sz w:val="28"/>
          <w:szCs w:val="28"/>
          <w:lang w:val="en-US"/>
        </w:rPr>
        <w:t>corporal punishment</w:t>
      </w:r>
      <w:r w:rsidR="00710DAC" w:rsidRPr="00423016">
        <w:rPr>
          <w:b/>
          <w:sz w:val="28"/>
          <w:szCs w:val="28"/>
          <w:lang w:val="en-US"/>
        </w:rPr>
        <w:t>, and replace</w:t>
      </w:r>
      <w:r w:rsidR="0029502D" w:rsidRPr="00423016">
        <w:rPr>
          <w:b/>
          <w:sz w:val="28"/>
          <w:szCs w:val="28"/>
          <w:lang w:val="en-US"/>
        </w:rPr>
        <w:t xml:space="preserve"> </w:t>
      </w:r>
      <w:r w:rsidR="00710DAC" w:rsidRPr="00423016">
        <w:rPr>
          <w:b/>
          <w:sz w:val="28"/>
          <w:szCs w:val="28"/>
          <w:lang w:val="en-US"/>
        </w:rPr>
        <w:t xml:space="preserve">them </w:t>
      </w:r>
      <w:r w:rsidR="0029502D" w:rsidRPr="00423016">
        <w:rPr>
          <w:b/>
          <w:sz w:val="28"/>
          <w:szCs w:val="28"/>
          <w:lang w:val="en-US"/>
        </w:rPr>
        <w:t xml:space="preserve">with other forms of punishment that would facilitate rehabilitation of </w:t>
      </w:r>
      <w:r w:rsidR="001D6949" w:rsidRPr="00423016">
        <w:rPr>
          <w:b/>
          <w:sz w:val="28"/>
          <w:szCs w:val="28"/>
          <w:lang w:val="en-US"/>
        </w:rPr>
        <w:t xml:space="preserve">convicted </w:t>
      </w:r>
      <w:r w:rsidR="0029502D" w:rsidRPr="00423016">
        <w:rPr>
          <w:b/>
          <w:sz w:val="28"/>
          <w:szCs w:val="28"/>
          <w:lang w:val="en-US"/>
        </w:rPr>
        <w:t>individuals</w:t>
      </w:r>
      <w:r w:rsidR="001D6949" w:rsidRPr="00423016">
        <w:rPr>
          <w:b/>
          <w:sz w:val="28"/>
          <w:szCs w:val="28"/>
          <w:lang w:val="en-US"/>
        </w:rPr>
        <w:t>.</w:t>
      </w:r>
    </w:p>
    <w:p w14:paraId="6947FAF1" w14:textId="62634B42" w:rsidR="00B776D4" w:rsidRPr="00423016" w:rsidRDefault="000B6872" w:rsidP="00584F07">
      <w:pPr>
        <w:pStyle w:val="ListParagraph"/>
        <w:numPr>
          <w:ilvl w:val="0"/>
          <w:numId w:val="1"/>
        </w:numPr>
        <w:tabs>
          <w:tab w:val="left" w:pos="1019"/>
        </w:tabs>
        <w:ind w:left="641" w:hanging="357"/>
        <w:contextualSpacing w:val="0"/>
        <w:jc w:val="both"/>
        <w:rPr>
          <w:b/>
          <w:sz w:val="28"/>
          <w:szCs w:val="28"/>
          <w:lang w:val="en-US"/>
        </w:rPr>
      </w:pPr>
      <w:r w:rsidRPr="00423016">
        <w:rPr>
          <w:b/>
          <w:sz w:val="28"/>
          <w:szCs w:val="28"/>
        </w:rPr>
        <w:t xml:space="preserve">Release all </w:t>
      </w:r>
      <w:r w:rsidR="00D61EAC" w:rsidRPr="00423016">
        <w:rPr>
          <w:b/>
          <w:sz w:val="28"/>
          <w:szCs w:val="28"/>
        </w:rPr>
        <w:t>detained</w:t>
      </w:r>
      <w:r w:rsidR="001D6949" w:rsidRPr="00423016">
        <w:rPr>
          <w:b/>
          <w:sz w:val="28"/>
          <w:szCs w:val="28"/>
        </w:rPr>
        <w:t xml:space="preserve"> civil society members, and provide </w:t>
      </w:r>
      <w:r w:rsidRPr="00423016">
        <w:rPr>
          <w:b/>
          <w:sz w:val="28"/>
          <w:szCs w:val="28"/>
        </w:rPr>
        <w:t xml:space="preserve">HRDs </w:t>
      </w:r>
      <w:r w:rsidR="001D6949" w:rsidRPr="00423016">
        <w:rPr>
          <w:b/>
          <w:sz w:val="28"/>
          <w:szCs w:val="28"/>
        </w:rPr>
        <w:t>and</w:t>
      </w:r>
      <w:r w:rsidRPr="00423016">
        <w:rPr>
          <w:b/>
          <w:sz w:val="28"/>
          <w:szCs w:val="28"/>
        </w:rPr>
        <w:t xml:space="preserve"> journalists,</w:t>
      </w:r>
      <w:r w:rsidR="00D61EAC" w:rsidRPr="00423016">
        <w:rPr>
          <w:b/>
          <w:sz w:val="28"/>
          <w:szCs w:val="28"/>
        </w:rPr>
        <w:t xml:space="preserve"> a safe and secure environment to carry out their work.</w:t>
      </w:r>
    </w:p>
    <w:p w14:paraId="29173370" w14:textId="77777777" w:rsidR="0055252D" w:rsidRPr="00423016" w:rsidRDefault="0055252D" w:rsidP="00584F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8E488BD" w14:textId="7239A90C" w:rsidR="00584F07" w:rsidRPr="00423016" w:rsidRDefault="00584F07" w:rsidP="00584F0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23016">
        <w:rPr>
          <w:rFonts w:ascii="Times New Roman" w:hAnsi="Times New Roman" w:cs="Times New Roman"/>
          <w:sz w:val="28"/>
          <w:szCs w:val="28"/>
          <w:lang w:val="en-US"/>
        </w:rPr>
        <w:t xml:space="preserve">Croatia wishes </w:t>
      </w:r>
      <w:r w:rsidR="000663BD" w:rsidRPr="00423016">
        <w:rPr>
          <w:rFonts w:ascii="Times New Roman" w:hAnsi="Times New Roman" w:cs="Times New Roman"/>
          <w:sz w:val="28"/>
          <w:szCs w:val="28"/>
          <w:lang w:val="en-US"/>
        </w:rPr>
        <w:t>Iran</w:t>
      </w:r>
      <w:r w:rsidRPr="00423016">
        <w:rPr>
          <w:rFonts w:ascii="Times New Roman" w:hAnsi="Times New Roman" w:cs="Times New Roman"/>
          <w:sz w:val="28"/>
          <w:szCs w:val="28"/>
          <w:lang w:val="en-US"/>
        </w:rPr>
        <w:t xml:space="preserve"> a successful review session. </w:t>
      </w:r>
    </w:p>
    <w:p w14:paraId="325E9540" w14:textId="2536F937" w:rsidR="00584F07" w:rsidRDefault="00584F07" w:rsidP="00584F07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  <w:r w:rsidRPr="00312872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312872">
        <w:rPr>
          <w:rFonts w:ascii="Times New Roman" w:eastAsia="Arial Unicode MS" w:hAnsi="Times New Roman" w:cs="Times New Roman"/>
          <w:sz w:val="24"/>
          <w:szCs w:val="24"/>
          <w:lang w:val="en-US"/>
        </w:rPr>
        <w:t>hank you.</w:t>
      </w:r>
    </w:p>
    <w:p w14:paraId="49037D89" w14:textId="25F3C058" w:rsidR="00B776D4" w:rsidRDefault="00B776D4" w:rsidP="00584F07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</w:p>
    <w:p w14:paraId="49D5D63B" w14:textId="20EF7D3B" w:rsidR="00B776D4" w:rsidRDefault="00B776D4" w:rsidP="0055252D">
      <w:pPr>
        <w:spacing w:after="0" w:line="264" w:lineRule="auto"/>
        <w:rPr>
          <w:rStyle w:val="cf01"/>
        </w:rPr>
      </w:pPr>
    </w:p>
    <w:p w14:paraId="14F724DF" w14:textId="684E3A81" w:rsidR="00B776D4" w:rsidRPr="00B776D4" w:rsidRDefault="00B776D4" w:rsidP="00584F07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GB"/>
        </w:rPr>
      </w:pPr>
    </w:p>
    <w:p w14:paraId="1C27493F" w14:textId="2A31BC52" w:rsidR="00B776D4" w:rsidRDefault="00B776D4" w:rsidP="00584F07">
      <w:pPr>
        <w:spacing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en-US"/>
        </w:rPr>
      </w:pPr>
    </w:p>
    <w:p w14:paraId="511265BD" w14:textId="77777777" w:rsidR="00B776D4" w:rsidRPr="00312872" w:rsidRDefault="00B776D4" w:rsidP="00584F0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9082E0" w14:textId="77777777" w:rsidR="00584F07" w:rsidRDefault="00584F07" w:rsidP="00584F07"/>
    <w:p w14:paraId="4FF9C848" w14:textId="77777777" w:rsidR="00584F07" w:rsidRDefault="00584F07" w:rsidP="00584F07"/>
    <w:p w14:paraId="3C854434" w14:textId="77777777" w:rsidR="00F5235A" w:rsidRDefault="00F5235A"/>
    <w:sectPr w:rsidR="00F52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mnesty Trade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2B0E4A"/>
    <w:multiLevelType w:val="hybridMultilevel"/>
    <w:tmpl w:val="C4F81A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670CF0"/>
    <w:multiLevelType w:val="hybridMultilevel"/>
    <w:tmpl w:val="EF5E9130"/>
    <w:lvl w:ilvl="0" w:tplc="4298506A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A120FE"/>
    <w:multiLevelType w:val="hybridMultilevel"/>
    <w:tmpl w:val="ED1AB178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3495957">
    <w:abstractNumId w:val="2"/>
  </w:num>
  <w:num w:numId="2" w16cid:durableId="2034961479">
    <w:abstractNumId w:val="1"/>
  </w:num>
  <w:num w:numId="3" w16cid:durableId="550002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F07"/>
    <w:rsid w:val="000663BD"/>
    <w:rsid w:val="0007517B"/>
    <w:rsid w:val="000B6872"/>
    <w:rsid w:val="000D4DBF"/>
    <w:rsid w:val="00143EBD"/>
    <w:rsid w:val="001A74DE"/>
    <w:rsid w:val="001D2A39"/>
    <w:rsid w:val="001D6949"/>
    <w:rsid w:val="00221CBC"/>
    <w:rsid w:val="0029502D"/>
    <w:rsid w:val="002B2A96"/>
    <w:rsid w:val="003B7854"/>
    <w:rsid w:val="00423016"/>
    <w:rsid w:val="00453232"/>
    <w:rsid w:val="004B5B85"/>
    <w:rsid w:val="004E5E86"/>
    <w:rsid w:val="005308E8"/>
    <w:rsid w:val="00541F81"/>
    <w:rsid w:val="0055252D"/>
    <w:rsid w:val="00584F07"/>
    <w:rsid w:val="005D0E6C"/>
    <w:rsid w:val="00615F9C"/>
    <w:rsid w:val="00710DAC"/>
    <w:rsid w:val="007A0B32"/>
    <w:rsid w:val="007B1698"/>
    <w:rsid w:val="007E1613"/>
    <w:rsid w:val="007E7F75"/>
    <w:rsid w:val="00A72992"/>
    <w:rsid w:val="00A800C1"/>
    <w:rsid w:val="00B02F04"/>
    <w:rsid w:val="00B15FFE"/>
    <w:rsid w:val="00B16364"/>
    <w:rsid w:val="00B32DE4"/>
    <w:rsid w:val="00B65CFA"/>
    <w:rsid w:val="00B776D4"/>
    <w:rsid w:val="00BC47A1"/>
    <w:rsid w:val="00BD282F"/>
    <w:rsid w:val="00C457C8"/>
    <w:rsid w:val="00D61EAC"/>
    <w:rsid w:val="00E12DE7"/>
    <w:rsid w:val="00E25F55"/>
    <w:rsid w:val="00E718A4"/>
    <w:rsid w:val="00F5235A"/>
    <w:rsid w:val="00F8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3A0AF"/>
  <w15:chartTrackingRefBased/>
  <w15:docId w15:val="{6A6AB299-2849-4AEE-A2F5-61530FDB3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F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F5 List Paragraph,List Paragraph1,No Spacing1,List Paragraph Char Char Char,Indicator Text,Numbered Para 1,Colorful List - Accent 11,Bullet 1,Bullet Points,Párrafo de lista,MAIN CONTENT,Recommendation,List Paragraph2,Normal numbere"/>
    <w:basedOn w:val="Normal"/>
    <w:link w:val="ListParagraphChar"/>
    <w:uiPriority w:val="34"/>
    <w:qFormat/>
    <w:rsid w:val="00584F07"/>
    <w:pPr>
      <w:spacing w:before="120" w:after="120" w:line="276" w:lineRule="auto"/>
      <w:ind w:left="720"/>
      <w:contextualSpacing/>
    </w:pPr>
    <w:rPr>
      <w:rFonts w:ascii="Times New Roman" w:eastAsia="Calibri" w:hAnsi="Times New Roman" w:cs="Times New Roman"/>
      <w:lang w:val="en-GB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Colorful List - Accent 11 Char,Bullet 1 Char,Bullet Points Char,MAIN CONTENT Char"/>
    <w:basedOn w:val="DefaultParagraphFont"/>
    <w:link w:val="ListParagraph"/>
    <w:uiPriority w:val="34"/>
    <w:qFormat/>
    <w:locked/>
    <w:rsid w:val="00584F07"/>
    <w:rPr>
      <w:rFonts w:ascii="Times New Roman" w:eastAsia="Calibri" w:hAnsi="Times New Roman" w:cs="Times New Roman"/>
      <w:lang w:val="en-GB"/>
    </w:rPr>
  </w:style>
  <w:style w:type="paragraph" w:customStyle="1" w:styleId="Default">
    <w:name w:val="Default"/>
    <w:rsid w:val="00584F07"/>
    <w:pPr>
      <w:autoSpaceDE w:val="0"/>
      <w:autoSpaceDN w:val="0"/>
      <w:adjustRightInd w:val="0"/>
      <w:spacing w:after="0" w:line="240" w:lineRule="auto"/>
    </w:pPr>
    <w:rPr>
      <w:rFonts w:ascii="Amnesty Trade Gothic" w:hAnsi="Amnesty Trade Gothic" w:cs="Amnesty Trade Gothic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84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4F0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4F0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F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F0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2A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2A96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B776D4"/>
    <w:rPr>
      <w:rFonts w:ascii="Segoe UI" w:hAnsi="Segoe UI" w:cs="Segoe UI" w:hint="default"/>
      <w:sz w:val="18"/>
      <w:szCs w:val="18"/>
    </w:rPr>
  </w:style>
  <w:style w:type="paragraph" w:styleId="Revision">
    <w:name w:val="Revision"/>
    <w:hidden/>
    <w:uiPriority w:val="99"/>
    <w:semiHidden/>
    <w:rsid w:val="00A800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50AA887763134BAC3E30003E29333D" ma:contentTypeVersion="3" ma:contentTypeDescription="Create a new document." ma:contentTypeScope="" ma:versionID="d02345de35019cc6cf263b96b7699c5f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15070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D9CCDC38-3CD0-4EF9-BFA5-D6908BCEAE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4945F0-728E-4245-82A3-B0740BC6BF9A}"/>
</file>

<file path=customXml/itemProps3.xml><?xml version="1.0" encoding="utf-8"?>
<ds:datastoreItem xmlns:ds="http://schemas.openxmlformats.org/officeDocument/2006/customXml" ds:itemID="{2DF5CF27-2B8B-4D14-95AA-29F978B3679C}"/>
</file>

<file path=customXml/itemProps4.xml><?xml version="1.0" encoding="utf-8"?>
<ds:datastoreItem xmlns:ds="http://schemas.openxmlformats.org/officeDocument/2006/customXml" ds:itemID="{8211E338-8D58-4AFF-83A3-36DA37D347F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MVEP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Croatia</dc:title>
  <dc:subject/>
  <dc:creator>Ivana Kožar Schenck</dc:creator>
  <cp:keywords/>
  <dc:description/>
  <cp:lastModifiedBy>Tihana Balija</cp:lastModifiedBy>
  <cp:revision>14</cp:revision>
  <dcterms:created xsi:type="dcterms:W3CDTF">2025-01-24T08:12:00Z</dcterms:created>
  <dcterms:modified xsi:type="dcterms:W3CDTF">2025-01-24T09:26:00Z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0x0101008450AA887763134BAC3E30003E29333D</vt:lpwstr>
  </property>
</Properties>
</file>