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92E1" w14:textId="77777777" w:rsidR="00302B8F" w:rsidRPr="005634BD" w:rsidRDefault="00302B8F" w:rsidP="00021073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US" w:eastAsia="en-GB"/>
        </w:rPr>
      </w:pPr>
    </w:p>
    <w:p w14:paraId="0A2ECCB6" w14:textId="77777777" w:rsidR="00EB3DDA" w:rsidRDefault="00EB3DDA" w:rsidP="0032790B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21AB76CC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1514FE1A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7B56E1FF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28A1C448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FB74E9B" w14:textId="06121688" w:rsidR="00EB3DDA" w:rsidRPr="00471A61" w:rsidRDefault="00EB3DDA" w:rsidP="00EB3DD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 w:rsidRPr="00471A61">
        <w:rPr>
          <w:rFonts w:ascii="Sakkal Majalla" w:hAnsi="Sakkal Majalla" w:cs="Sakkal Majalla"/>
          <w:b/>
          <w:bCs/>
          <w:sz w:val="32"/>
          <w:szCs w:val="32"/>
          <w:rtl/>
        </w:rPr>
        <w:t>الدورة (</w:t>
      </w:r>
      <w:r w:rsidR="00054A2E">
        <w:rPr>
          <w:rFonts w:ascii="Sakkal Majalla" w:hAnsi="Sakkal Majalla" w:cs="Sakkal Majalla" w:hint="cs"/>
          <w:b/>
          <w:bCs/>
          <w:sz w:val="32"/>
          <w:szCs w:val="32"/>
          <w:rtl/>
        </w:rPr>
        <w:t>48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للفريق العامل المعني بالاستعراض الدوري الشامل </w:t>
      </w:r>
    </w:p>
    <w:p w14:paraId="764F6BB8" w14:textId="77777777" w:rsidR="00EB3DDA" w:rsidRPr="00471A61" w:rsidRDefault="00EB3DDA" w:rsidP="00EB3DD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بيان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مملكة البحرين </w:t>
      </w:r>
    </w:p>
    <w:p w14:paraId="5FE462C2" w14:textId="18085A10" w:rsidR="00EB3DDA" w:rsidRPr="00471A61" w:rsidRDefault="00EB3DDA" w:rsidP="00EB3DDA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خلال 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مناقشة التقرير </w:t>
      </w:r>
      <w:r w:rsidRPr="005B1EC2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الوطني </w:t>
      </w:r>
      <w:r w:rsidR="005B1EC2" w:rsidRPr="005B1EC2">
        <w:rPr>
          <w:rFonts w:ascii="Sakkal Majalla" w:hAnsi="Sakkal Majalla" w:cs="Sakkal Majalla"/>
          <w:b/>
          <w:bCs/>
          <w:sz w:val="32"/>
          <w:szCs w:val="32"/>
          <w:rtl/>
        </w:rPr>
        <w:t>ل</w:t>
      </w:r>
      <w:r w:rsidR="005B1EC2" w:rsidRPr="005B1EC2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لجمهورية الاسلامية الإيرانية</w:t>
      </w:r>
    </w:p>
    <w:p w14:paraId="57ADA27D" w14:textId="77777777" w:rsidR="00EB3DDA" w:rsidRPr="00471A61" w:rsidRDefault="00EB3DDA" w:rsidP="00EB3DDA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3B3F7279" w14:textId="326B246B" w:rsidR="00EB3DDA" w:rsidRPr="005B1EC2" w:rsidRDefault="005B1EC2" w:rsidP="00EB3DDA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lang w:val="en-US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الجمعة، الموافق 24 يناير </w:t>
      </w:r>
      <w:r w:rsidR="002A7DE5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2025</w:t>
      </w:r>
    </w:p>
    <w:p w14:paraId="0C17565D" w14:textId="77777777" w:rsidR="00EB3DDA" w:rsidRPr="00471A61" w:rsidRDefault="00EB3DDA" w:rsidP="00EB3DDA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03733D2E" w14:textId="77777777" w:rsidR="00EB3DDA" w:rsidRDefault="00EB3DDA" w:rsidP="00EB3DDA">
      <w:pPr>
        <w:bidi/>
        <w:spacing w:before="120" w:after="120" w:line="269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63FEED3" w14:textId="54873D9A" w:rsidR="005634BD" w:rsidRPr="00471A61" w:rsidRDefault="005634BD" w:rsidP="005634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تُ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لقيه</w:t>
      </w:r>
    </w:p>
    <w:p w14:paraId="5DB9CDBF" w14:textId="77777777" w:rsidR="005634BD" w:rsidRPr="00471A61" w:rsidRDefault="005634BD" w:rsidP="005634BD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الملحق الدبلوماسي/ إيناس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عبدالرحمن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العطاوي</w:t>
      </w:r>
    </w:p>
    <w:p w14:paraId="6F584BCD" w14:textId="77777777" w:rsidR="005B1EC2" w:rsidRDefault="005B1EC2" w:rsidP="005B1EC2">
      <w:pPr>
        <w:bidi/>
        <w:spacing w:before="120" w:after="120" w:line="269" w:lineRule="auto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</w:p>
    <w:p w14:paraId="04250666" w14:textId="77777777" w:rsidR="005B1EC2" w:rsidRDefault="005B1EC2" w:rsidP="005B1EC2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 w:bidi="ar-BH"/>
        </w:rPr>
      </w:pPr>
    </w:p>
    <w:p w14:paraId="233E0308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027EACB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FD97DB4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57EB751B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1A7580C1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27D25684" w14:textId="77777777" w:rsidR="00EB3DDA" w:rsidRDefault="00EB3DDA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183D05EA" w14:textId="2B9B6AD4" w:rsidR="0032790B" w:rsidRDefault="00021073" w:rsidP="00EB3DDA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السيد الرئيس</w:t>
      </w:r>
      <w:r w:rsidR="00EB3DDA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،</w:t>
      </w:r>
    </w:p>
    <w:p w14:paraId="07ECFEB6" w14:textId="77777777" w:rsidR="00EB34BB" w:rsidRDefault="00EB34BB" w:rsidP="00EB34BB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</w:p>
    <w:p w14:paraId="44501F95" w14:textId="66501E51" w:rsidR="00EB3DDA" w:rsidRDefault="0032790B" w:rsidP="005B1EC2">
      <w:pPr>
        <w:bidi/>
        <w:spacing w:before="120" w:after="120" w:line="269" w:lineRule="auto"/>
        <w:jc w:val="both"/>
        <w:rPr>
          <w:rFonts w:ascii="Sakkal Majalla" w:hAnsi="Sakkal Majalla" w:cs="Sakkal Majalla"/>
          <w:sz w:val="32"/>
          <w:szCs w:val="32"/>
          <w:rtl/>
          <w:lang w:bidi="ar-QA"/>
        </w:rPr>
      </w:pPr>
      <w:r w:rsidRPr="0032790B">
        <w:rPr>
          <w:rFonts w:ascii="Sakkal Majalla" w:hAnsi="Sakkal Majalla" w:cs="Sakkal Majalla"/>
          <w:sz w:val="32"/>
          <w:szCs w:val="32"/>
          <w:rtl/>
        </w:rPr>
        <w:t>اطلع وفد بلادي على التقرير الوطني</w:t>
      </w:r>
      <w:r w:rsidRPr="0032790B">
        <w:rPr>
          <w:rFonts w:ascii="Sakkal Majalla" w:hAnsi="Sakkal Majalla" w:cs="Sakkal Majalla"/>
          <w:sz w:val="32"/>
          <w:szCs w:val="32"/>
          <w:rtl/>
          <w:lang w:bidi="ar-BH"/>
        </w:rPr>
        <w:t xml:space="preserve"> الرابع</w:t>
      </w:r>
      <w:r w:rsidRPr="0032790B">
        <w:rPr>
          <w:rFonts w:ascii="Sakkal Majalla" w:hAnsi="Sakkal Majalla" w:cs="Sakkal Majalla"/>
          <w:sz w:val="32"/>
          <w:szCs w:val="32"/>
          <w:rtl/>
        </w:rPr>
        <w:t xml:space="preserve"> ل</w:t>
      </w:r>
      <w:r w:rsidR="005B1EC2">
        <w:rPr>
          <w:rFonts w:ascii="Sakkal Majalla" w:hAnsi="Sakkal Majalla" w:cs="Sakkal Majalla" w:hint="cs"/>
          <w:sz w:val="32"/>
          <w:szCs w:val="32"/>
          <w:rtl/>
          <w:lang w:bidi="ar-BH"/>
        </w:rPr>
        <w:t>لجمهورية الاسلامية الإيرانية</w:t>
      </w:r>
      <w:r w:rsidRPr="0032790B">
        <w:rPr>
          <w:rFonts w:ascii="Sakkal Majalla" w:hAnsi="Sakkal Majalla" w:cs="Sakkal Majalla"/>
          <w:sz w:val="32"/>
          <w:szCs w:val="32"/>
          <w:rtl/>
          <w:lang w:val="en-GB" w:bidi="ar-OM"/>
        </w:rPr>
        <w:t>،</w:t>
      </w:r>
      <w:r w:rsidRPr="0032790B">
        <w:rPr>
          <w:rFonts w:ascii="Sakkal Majalla" w:hAnsi="Sakkal Majalla" w:cs="Sakkal Majalla"/>
          <w:sz w:val="32"/>
          <w:szCs w:val="32"/>
          <w:rtl/>
          <w:lang w:bidi="ar-OM"/>
        </w:rPr>
        <w:t xml:space="preserve"> </w:t>
      </w:r>
      <w:r w:rsidRPr="00BD3EF1">
        <w:rPr>
          <w:rFonts w:ascii="Sakkal Majalla" w:hAnsi="Sakkal Majalla" w:cs="Sakkal Majalla"/>
          <w:sz w:val="32"/>
          <w:szCs w:val="32"/>
          <w:rtl/>
        </w:rPr>
        <w:t xml:space="preserve">ويثمن </w:t>
      </w:r>
      <w:r w:rsidR="00BD3EF1" w:rsidRPr="00BD3EF1">
        <w:rPr>
          <w:rFonts w:ascii="Sakkal Majalla" w:hAnsi="Sakkal Majalla" w:cs="Sakkal Majalla"/>
          <w:sz w:val="32"/>
          <w:szCs w:val="32"/>
          <w:rtl/>
          <w:lang w:bidi="ar-QA"/>
        </w:rPr>
        <w:t xml:space="preserve">الإجراءات والتدابير التي اتخذتها </w:t>
      </w:r>
      <w:r w:rsidR="00B92AD9">
        <w:rPr>
          <w:rFonts w:ascii="Sakkal Majalla" w:hAnsi="Sakkal Majalla" w:cs="Sakkal Majalla" w:hint="cs"/>
          <w:sz w:val="32"/>
          <w:szCs w:val="32"/>
          <w:rtl/>
          <w:lang w:bidi="ar-BH"/>
        </w:rPr>
        <w:t>لتطوير حقوق الانسان على المستوى الوطني</w:t>
      </w:r>
      <w:r w:rsidRPr="0032790B">
        <w:rPr>
          <w:rFonts w:ascii="Sakkal Majalla" w:hAnsi="Sakkal Majalla" w:cs="Sakkal Majalla"/>
          <w:sz w:val="32"/>
          <w:szCs w:val="32"/>
          <w:rtl/>
          <w:lang w:bidi="ar-QA"/>
        </w:rPr>
        <w:t>، وبروح التفاعل والحوار البنّاء، نتقدم بالتوصيات التالية:</w:t>
      </w:r>
    </w:p>
    <w:p w14:paraId="2C741F18" w14:textId="0373378B" w:rsidR="00FC7162" w:rsidRPr="00BD3EF1" w:rsidRDefault="00BD3EF1" w:rsidP="00BD3EF1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  <w:r w:rsidRPr="00BD3EF1">
        <w:rPr>
          <w:rFonts w:ascii="Sakkal Majalla" w:eastAsiaTheme="minorHAnsi" w:hAnsi="Sakkal Majalla" w:cs="Sakkal Majalla" w:hint="cs"/>
          <w:b/>
          <w:bCs/>
          <w:sz w:val="32"/>
          <w:szCs w:val="32"/>
          <w:u w:val="single"/>
          <w:rtl/>
          <w:lang w:val="en-GB" w:eastAsia="en-GB"/>
        </w:rPr>
        <w:t>أولاً: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5D2014" w:rsidRPr="00BD3EF1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اتخاذ اجراءات </w:t>
      </w:r>
      <w:r w:rsidR="00CB241B" w:rsidRPr="00BD3EF1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أكثر فعالية</w:t>
      </w:r>
      <w:r w:rsidR="0032790B" w:rsidRPr="00BD3EF1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B92AD9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>للانضمام للاتفاقيات الدولية لحقوق الانسان وتنفيذ الالتزامات الدولية المتعلقة بها.</w:t>
      </w:r>
    </w:p>
    <w:p w14:paraId="04E7140D" w14:textId="77C4C518" w:rsidR="003240EA" w:rsidRPr="00B92AD9" w:rsidRDefault="00BD3EF1" w:rsidP="003240EA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lang w:val="en-US" w:eastAsia="en-GB"/>
        </w:rPr>
      </w:pPr>
      <w:r w:rsidRPr="00BD3EF1">
        <w:rPr>
          <w:rFonts w:ascii="Sakkal Majalla" w:eastAsiaTheme="minorHAnsi" w:hAnsi="Sakkal Majalla" w:cs="Sakkal Majalla" w:hint="cs"/>
          <w:b/>
          <w:bCs/>
          <w:sz w:val="32"/>
          <w:szCs w:val="32"/>
          <w:u w:val="single"/>
          <w:rtl/>
          <w:lang w:val="en-GB" w:eastAsia="en-GB"/>
        </w:rPr>
        <w:t>ثانياً: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3240EA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="00F007AB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 xml:space="preserve">مواصلة </w:t>
      </w:r>
      <w:r w:rsidR="00B92AD9" w:rsidRPr="0012356B">
        <w:rPr>
          <w:rFonts w:ascii="Sakkal Majalla" w:hAnsi="Sakkal Majalla" w:cs="Sakkal Majalla"/>
          <w:sz w:val="32"/>
          <w:szCs w:val="32"/>
          <w:rtl/>
          <w:lang w:val="en-GB" w:bidi="ar-BH"/>
        </w:rPr>
        <w:t>الجهود الخاصة بالتصدي للاتجار بالأشخاص وبناء قدرات العاملين في مجال</w:t>
      </w:r>
      <w:r w:rsidR="00193DBE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 xml:space="preserve"> حقوق الانسان</w:t>
      </w:r>
      <w:r w:rsidR="00B92AD9" w:rsidRPr="0012356B">
        <w:rPr>
          <w:rFonts w:ascii="Sakkal Majalla" w:hAnsi="Sakkal Majalla" w:cs="Sakkal Majalla"/>
          <w:sz w:val="32"/>
          <w:szCs w:val="32"/>
          <w:rtl/>
          <w:lang w:val="en-GB" w:bidi="ar-BH"/>
        </w:rPr>
        <w:t xml:space="preserve"> والاستفادة من أفضل الممارسات.</w:t>
      </w:r>
    </w:p>
    <w:p w14:paraId="2DC3166C" w14:textId="32102048" w:rsidR="00F007AB" w:rsidRPr="005B1EC2" w:rsidRDefault="00BD3EF1" w:rsidP="005B1EC2">
      <w:pPr>
        <w:bidi/>
        <w:spacing w:before="120" w:after="120" w:line="269" w:lineRule="auto"/>
        <w:jc w:val="both"/>
        <w:rPr>
          <w:rFonts w:ascii="Sakkal Majalla" w:hAnsi="Sakkal Majalla" w:cs="Sakkal Majalla"/>
          <w:sz w:val="32"/>
          <w:szCs w:val="32"/>
          <w:lang w:val="en-GB" w:bidi="ar-BH"/>
        </w:rPr>
      </w:pPr>
      <w:r w:rsidRPr="00BD3E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GB" w:bidi="ar-BH"/>
        </w:rPr>
        <w:t>ثالثاً:</w:t>
      </w:r>
      <w:r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 xml:space="preserve"> </w:t>
      </w:r>
      <w:r w:rsidR="00F007AB">
        <w:rPr>
          <w:rFonts w:ascii="Sakkal Majalla" w:hAnsi="Sakkal Majalla" w:cs="Sakkal Majalla" w:hint="cs"/>
          <w:sz w:val="32"/>
          <w:szCs w:val="32"/>
          <w:rtl/>
          <w:lang w:val="en-GB" w:bidi="ar-BH"/>
        </w:rPr>
        <w:t xml:space="preserve">متابعة الجهود الخاصة بتنفيذ المباردات </w:t>
      </w:r>
      <w:r w:rsidR="00F007AB">
        <w:rPr>
          <w:rFonts w:ascii="Sakkal Majalla" w:hAnsi="Sakkal Majalla" w:cs="Sakkal Majalla" w:hint="cs"/>
          <w:sz w:val="32"/>
          <w:szCs w:val="32"/>
          <w:rtl/>
          <w:lang w:val="en-GB"/>
        </w:rPr>
        <w:t>التي</w:t>
      </w:r>
      <w:r w:rsidR="00F007AB" w:rsidRPr="00F007AB">
        <w:rPr>
          <w:rFonts w:ascii="Sakkal Majalla" w:hAnsi="Sakkal Majalla" w:cs="Sakkal Majalla"/>
          <w:sz w:val="32"/>
          <w:szCs w:val="32"/>
          <w:rtl/>
          <w:lang w:val="en-GB"/>
        </w:rPr>
        <w:t xml:space="preserve"> ت</w:t>
      </w:r>
      <w:r w:rsidR="00F007AB">
        <w:rPr>
          <w:rFonts w:ascii="Sakkal Majalla" w:hAnsi="Sakkal Majalla" w:cs="Sakkal Majalla" w:hint="cs"/>
          <w:sz w:val="32"/>
          <w:szCs w:val="32"/>
          <w:rtl/>
          <w:lang w:val="en-GB"/>
        </w:rPr>
        <w:t>ه</w:t>
      </w:r>
      <w:r w:rsidR="00F007AB" w:rsidRPr="00F007AB">
        <w:rPr>
          <w:rFonts w:ascii="Sakkal Majalla" w:hAnsi="Sakkal Majalla" w:cs="Sakkal Majalla"/>
          <w:sz w:val="32"/>
          <w:szCs w:val="32"/>
          <w:rtl/>
          <w:lang w:val="en-GB"/>
        </w:rPr>
        <w:t>دف إلى حماية البيئة والتكيف مع تغير المن</w:t>
      </w:r>
      <w:r w:rsidR="00F007AB">
        <w:rPr>
          <w:rFonts w:ascii="Sakkal Majalla" w:hAnsi="Sakkal Majalla" w:cs="Sakkal Majalla" w:hint="cs"/>
          <w:sz w:val="32"/>
          <w:szCs w:val="32"/>
          <w:rtl/>
          <w:lang w:val="en-GB"/>
        </w:rPr>
        <w:t>اخ.</w:t>
      </w:r>
    </w:p>
    <w:p w14:paraId="5C257343" w14:textId="77777777" w:rsidR="00EB34BB" w:rsidRPr="00EB34BB" w:rsidRDefault="00EB34BB" w:rsidP="00EB34BB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</w:p>
    <w:p w14:paraId="3304226D" w14:textId="3EFB7E17" w:rsidR="00EB34BB" w:rsidRPr="00EB34BB" w:rsidRDefault="00EB34BB" w:rsidP="00BD3EF1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  <w:r w:rsidRPr="00EB34BB">
        <w:rPr>
          <w:rFonts w:ascii="Sakkal Majalla" w:hAnsi="Sakkal Majalla" w:cs="Sakkal Majalla"/>
          <w:sz w:val="32"/>
          <w:szCs w:val="32"/>
          <w:rtl/>
          <w:lang w:val="en-GB"/>
        </w:rPr>
        <w:t>وختاماً نتمنى</w:t>
      </w:r>
      <w:r w:rsidR="005B1EC2">
        <w:rPr>
          <w:rFonts w:ascii="Sakkal Majalla" w:hAnsi="Sakkal Majalla" w:cs="Sakkal Majalla" w:hint="cs"/>
          <w:sz w:val="32"/>
          <w:szCs w:val="32"/>
          <w:rtl/>
          <w:lang w:val="en-GB"/>
        </w:rPr>
        <w:t xml:space="preserve"> </w:t>
      </w:r>
      <w:r w:rsidR="005B1EC2" w:rsidRPr="0032790B">
        <w:rPr>
          <w:rFonts w:ascii="Sakkal Majalla" w:hAnsi="Sakkal Majalla" w:cs="Sakkal Majalla"/>
          <w:sz w:val="32"/>
          <w:szCs w:val="32"/>
          <w:rtl/>
        </w:rPr>
        <w:t>ل</w:t>
      </w:r>
      <w:r w:rsidR="005B1EC2">
        <w:rPr>
          <w:rFonts w:ascii="Sakkal Majalla" w:hAnsi="Sakkal Majalla" w:cs="Sakkal Majalla" w:hint="cs"/>
          <w:sz w:val="32"/>
          <w:szCs w:val="32"/>
          <w:rtl/>
          <w:lang w:bidi="ar-BH"/>
        </w:rPr>
        <w:t>لجمهورية الاسلامية الإيرانية</w:t>
      </w:r>
      <w:r w:rsidRPr="00EB34BB">
        <w:rPr>
          <w:rFonts w:ascii="Sakkal Majalla" w:hAnsi="Sakkal Majalla" w:cs="Sakkal Majalla"/>
          <w:sz w:val="32"/>
          <w:szCs w:val="32"/>
          <w:rtl/>
          <w:lang w:val="en-GB"/>
        </w:rPr>
        <w:t xml:space="preserve"> جلسة استعراض موفقة.</w:t>
      </w:r>
    </w:p>
    <w:p w14:paraId="36B14BBC" w14:textId="77777777" w:rsidR="00EB34BB" w:rsidRPr="00EB34BB" w:rsidRDefault="00EB34BB" w:rsidP="00EB34BB">
      <w:pPr>
        <w:bidi/>
        <w:spacing w:before="120" w:after="120" w:line="269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</w:pPr>
    </w:p>
    <w:p w14:paraId="3567A4C6" w14:textId="1ECA8DD1" w:rsidR="00302B8F" w:rsidRDefault="00302B8F" w:rsidP="00BD3EF1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شكر</w:t>
      </w:r>
      <w:r w:rsidR="00F85028"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</w:t>
      </w: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 xml:space="preserve"> </w:t>
      </w:r>
      <w:r w:rsidR="00AB06E9"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السيد</w:t>
      </w:r>
      <w:r w:rsidR="003240EA">
        <w:rPr>
          <w:rFonts w:ascii="Sakkal Majalla" w:eastAsiaTheme="minorHAnsi" w:hAnsi="Sakkal Majalla" w:cs="Sakkal Majalla" w:hint="cs"/>
          <w:sz w:val="32"/>
          <w:szCs w:val="32"/>
          <w:rtl/>
          <w:lang w:val="en-GB" w:eastAsia="en-GB"/>
        </w:rPr>
        <w:t xml:space="preserve"> </w:t>
      </w:r>
      <w:r w:rsidRPr="0032790B">
        <w:rPr>
          <w:rFonts w:ascii="Sakkal Majalla" w:eastAsiaTheme="minorHAnsi" w:hAnsi="Sakkal Majalla" w:cs="Sakkal Majalla"/>
          <w:sz w:val="32"/>
          <w:szCs w:val="32"/>
          <w:rtl/>
          <w:lang w:val="en-GB" w:eastAsia="en-GB"/>
        </w:rPr>
        <w:t>الرئيس</w:t>
      </w:r>
      <w:r w:rsidRPr="0032790B">
        <w:rPr>
          <w:rFonts w:ascii="Sakkal Majalla" w:eastAsiaTheme="minorHAnsi" w:hAnsi="Sakkal Majalla" w:cs="Sakkal Majalla"/>
          <w:sz w:val="32"/>
          <w:szCs w:val="32"/>
          <w:lang w:val="en-GB" w:eastAsia="en-GB"/>
        </w:rPr>
        <w:t>.</w:t>
      </w:r>
    </w:p>
    <w:p w14:paraId="1A8899BF" w14:textId="77777777" w:rsidR="00A00542" w:rsidRDefault="00A00542" w:rsidP="00A00542">
      <w:pPr>
        <w:bidi/>
        <w:spacing w:before="120" w:after="120" w:line="269" w:lineRule="auto"/>
        <w:rPr>
          <w:rFonts w:ascii="Sakkal Majalla" w:eastAsiaTheme="minorHAnsi" w:hAnsi="Sakkal Majalla" w:cs="Sakkal Majalla"/>
          <w:sz w:val="32"/>
          <w:szCs w:val="32"/>
          <w:lang w:val="en-GB" w:eastAsia="en-GB"/>
        </w:rPr>
      </w:pPr>
    </w:p>
    <w:p w14:paraId="66EE724B" w14:textId="78C67123" w:rsidR="00426A6E" w:rsidRPr="0032790B" w:rsidRDefault="00426A6E" w:rsidP="00914DA5">
      <w:pPr>
        <w:spacing w:before="60" w:after="60" w:line="240" w:lineRule="auto"/>
        <w:jc w:val="center"/>
        <w:rPr>
          <w:rFonts w:ascii="Sakkal Majalla" w:eastAsia="SimSun" w:hAnsi="Sakkal Majalla" w:cs="Sakkal Majalla"/>
          <w:b/>
          <w:strike/>
          <w:sz w:val="32"/>
          <w:szCs w:val="32"/>
          <w:lang w:val="en-GB" w:eastAsia="zh-CN"/>
        </w:rPr>
      </w:pPr>
    </w:p>
    <w:sectPr w:rsidR="00426A6E" w:rsidRPr="0032790B" w:rsidSect="00AB06E9">
      <w:headerReference w:type="default" r:id="rId11"/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82FF" w14:textId="77777777" w:rsidR="00DA208F" w:rsidRDefault="00DA208F" w:rsidP="0080762B">
      <w:pPr>
        <w:spacing w:after="0" w:line="240" w:lineRule="auto"/>
      </w:pPr>
      <w:r>
        <w:separator/>
      </w:r>
    </w:p>
  </w:endnote>
  <w:endnote w:type="continuationSeparator" w:id="0">
    <w:p w14:paraId="00FD9441" w14:textId="77777777" w:rsidR="00DA208F" w:rsidRDefault="00DA208F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0066" w14:textId="77777777" w:rsidR="00DA208F" w:rsidRDefault="00DA208F" w:rsidP="0080762B">
      <w:pPr>
        <w:spacing w:after="0" w:line="240" w:lineRule="auto"/>
      </w:pPr>
      <w:r>
        <w:separator/>
      </w:r>
    </w:p>
  </w:footnote>
  <w:footnote w:type="continuationSeparator" w:id="0">
    <w:p w14:paraId="35D740BE" w14:textId="77777777" w:rsidR="00DA208F" w:rsidRDefault="00DA208F" w:rsidP="0080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5571" w14:textId="5C83A979" w:rsidR="00EB3DDA" w:rsidRDefault="00EB3D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09740E" wp14:editId="54FE8689">
          <wp:simplePos x="0" y="0"/>
          <wp:positionH relativeFrom="margin">
            <wp:posOffset>439200</wp:posOffset>
          </wp:positionH>
          <wp:positionV relativeFrom="paragraph">
            <wp:posOffset>-346315</wp:posOffset>
          </wp:positionV>
          <wp:extent cx="4892040" cy="842645"/>
          <wp:effectExtent l="0" t="0" r="3810" b="0"/>
          <wp:wrapTight wrapText="bothSides">
            <wp:wrapPolygon edited="0">
              <wp:start x="0" y="0"/>
              <wp:lineTo x="0" y="20998"/>
              <wp:lineTo x="21533" y="20998"/>
              <wp:lineTo x="21533" y="0"/>
              <wp:lineTo x="0" y="0"/>
            </wp:wrapPolygon>
          </wp:wrapTight>
          <wp:docPr id="1498559690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9690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ar-BH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54A2E"/>
    <w:rsid w:val="000649DF"/>
    <w:rsid w:val="000B3143"/>
    <w:rsid w:val="000E576D"/>
    <w:rsid w:val="000F0774"/>
    <w:rsid w:val="00141774"/>
    <w:rsid w:val="00181202"/>
    <w:rsid w:val="00193421"/>
    <w:rsid w:val="00193DBE"/>
    <w:rsid w:val="001C2B08"/>
    <w:rsid w:val="0022779D"/>
    <w:rsid w:val="00237610"/>
    <w:rsid w:val="002566B1"/>
    <w:rsid w:val="00261EBD"/>
    <w:rsid w:val="00275DF2"/>
    <w:rsid w:val="00276F57"/>
    <w:rsid w:val="002A2F58"/>
    <w:rsid w:val="002A7DE5"/>
    <w:rsid w:val="002D1B34"/>
    <w:rsid w:val="002D1C05"/>
    <w:rsid w:val="00302B8F"/>
    <w:rsid w:val="00305E84"/>
    <w:rsid w:val="003240EA"/>
    <w:rsid w:val="0032790B"/>
    <w:rsid w:val="00351278"/>
    <w:rsid w:val="00363883"/>
    <w:rsid w:val="003B3119"/>
    <w:rsid w:val="003F20BC"/>
    <w:rsid w:val="00425690"/>
    <w:rsid w:val="00426A6E"/>
    <w:rsid w:val="00434E3E"/>
    <w:rsid w:val="00473D08"/>
    <w:rsid w:val="00494284"/>
    <w:rsid w:val="004A1F7F"/>
    <w:rsid w:val="004B7536"/>
    <w:rsid w:val="004C2070"/>
    <w:rsid w:val="004D0363"/>
    <w:rsid w:val="004D7881"/>
    <w:rsid w:val="004E1136"/>
    <w:rsid w:val="004F6882"/>
    <w:rsid w:val="00532700"/>
    <w:rsid w:val="005634BD"/>
    <w:rsid w:val="00585CAC"/>
    <w:rsid w:val="005A46A3"/>
    <w:rsid w:val="005B1EC2"/>
    <w:rsid w:val="005D2014"/>
    <w:rsid w:val="005D58EA"/>
    <w:rsid w:val="005D6068"/>
    <w:rsid w:val="005D7B64"/>
    <w:rsid w:val="006129FC"/>
    <w:rsid w:val="00612ECF"/>
    <w:rsid w:val="0065044D"/>
    <w:rsid w:val="00655339"/>
    <w:rsid w:val="006900FF"/>
    <w:rsid w:val="006B2C58"/>
    <w:rsid w:val="006B3205"/>
    <w:rsid w:val="00711CE1"/>
    <w:rsid w:val="0072331D"/>
    <w:rsid w:val="00733D4F"/>
    <w:rsid w:val="00786562"/>
    <w:rsid w:val="007944A4"/>
    <w:rsid w:val="007970D9"/>
    <w:rsid w:val="007E67B3"/>
    <w:rsid w:val="0080648F"/>
    <w:rsid w:val="0080762B"/>
    <w:rsid w:val="00807891"/>
    <w:rsid w:val="008134E5"/>
    <w:rsid w:val="008349AF"/>
    <w:rsid w:val="008C5CC0"/>
    <w:rsid w:val="008D60F9"/>
    <w:rsid w:val="00902583"/>
    <w:rsid w:val="00904095"/>
    <w:rsid w:val="00905487"/>
    <w:rsid w:val="00905CB5"/>
    <w:rsid w:val="0090738D"/>
    <w:rsid w:val="00914DA5"/>
    <w:rsid w:val="009266B9"/>
    <w:rsid w:val="009301CF"/>
    <w:rsid w:val="00933B8B"/>
    <w:rsid w:val="009527DE"/>
    <w:rsid w:val="0097524F"/>
    <w:rsid w:val="0098724B"/>
    <w:rsid w:val="009A5FE5"/>
    <w:rsid w:val="009C5DBB"/>
    <w:rsid w:val="009C71E2"/>
    <w:rsid w:val="009D02DA"/>
    <w:rsid w:val="009E06F0"/>
    <w:rsid w:val="009E7E76"/>
    <w:rsid w:val="00A00542"/>
    <w:rsid w:val="00A21D08"/>
    <w:rsid w:val="00A30E1E"/>
    <w:rsid w:val="00A564D7"/>
    <w:rsid w:val="00A776FB"/>
    <w:rsid w:val="00A84699"/>
    <w:rsid w:val="00A847F2"/>
    <w:rsid w:val="00AB06E9"/>
    <w:rsid w:val="00AB2BE0"/>
    <w:rsid w:val="00AC0183"/>
    <w:rsid w:val="00B00AB6"/>
    <w:rsid w:val="00B35041"/>
    <w:rsid w:val="00B354A7"/>
    <w:rsid w:val="00B3777E"/>
    <w:rsid w:val="00B54C5A"/>
    <w:rsid w:val="00B54F76"/>
    <w:rsid w:val="00B80CD6"/>
    <w:rsid w:val="00B8320E"/>
    <w:rsid w:val="00B91504"/>
    <w:rsid w:val="00B92AD9"/>
    <w:rsid w:val="00BA4A72"/>
    <w:rsid w:val="00BD3EF1"/>
    <w:rsid w:val="00BF7BFB"/>
    <w:rsid w:val="00C27D82"/>
    <w:rsid w:val="00C52412"/>
    <w:rsid w:val="00CB241B"/>
    <w:rsid w:val="00CB2D7A"/>
    <w:rsid w:val="00CD5284"/>
    <w:rsid w:val="00CD76C6"/>
    <w:rsid w:val="00CF2BBC"/>
    <w:rsid w:val="00D12316"/>
    <w:rsid w:val="00D14658"/>
    <w:rsid w:val="00D4042C"/>
    <w:rsid w:val="00D657A8"/>
    <w:rsid w:val="00DA208F"/>
    <w:rsid w:val="00DC7811"/>
    <w:rsid w:val="00DD1090"/>
    <w:rsid w:val="00DF5AC5"/>
    <w:rsid w:val="00E00D09"/>
    <w:rsid w:val="00E024BB"/>
    <w:rsid w:val="00E37D1D"/>
    <w:rsid w:val="00E41800"/>
    <w:rsid w:val="00E80AC5"/>
    <w:rsid w:val="00E94B59"/>
    <w:rsid w:val="00E953AB"/>
    <w:rsid w:val="00E95B29"/>
    <w:rsid w:val="00EA0E76"/>
    <w:rsid w:val="00EA489E"/>
    <w:rsid w:val="00EB34BB"/>
    <w:rsid w:val="00EB3DDA"/>
    <w:rsid w:val="00ED3AC4"/>
    <w:rsid w:val="00F007AB"/>
    <w:rsid w:val="00F172E8"/>
    <w:rsid w:val="00F548F0"/>
    <w:rsid w:val="00F85028"/>
    <w:rsid w:val="00FA17B8"/>
    <w:rsid w:val="00FA4A45"/>
    <w:rsid w:val="00FC7162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2B"/>
    <w:rPr>
      <w:rFonts w:eastAsiaTheme="minorEastAsia"/>
      <w:lang w:eastAsia="fr-CH"/>
    </w:rPr>
  </w:style>
  <w:style w:type="paragraph" w:styleId="Footer">
    <w:name w:val="footer"/>
    <w:basedOn w:val="Normal"/>
    <w:link w:val="FooterCh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2B"/>
    <w:rPr>
      <w:rFonts w:eastAsiaTheme="minorEastAsia"/>
      <w:lang w:eastAsia="fr-CH"/>
    </w:rPr>
  </w:style>
  <w:style w:type="paragraph" w:styleId="ListParagraph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DefaultParagraphFont"/>
    <w:rsid w:val="00021073"/>
  </w:style>
  <w:style w:type="character" w:styleId="Emphasis">
    <w:name w:val="Emphasis"/>
    <w:basedOn w:val="DefaultParagraphFont"/>
    <w:uiPriority w:val="20"/>
    <w:qFormat/>
    <w:rsid w:val="00276F57"/>
    <w:rPr>
      <w:i/>
      <w:iCs/>
    </w:rPr>
  </w:style>
  <w:style w:type="character" w:customStyle="1" w:styleId="rynqvb">
    <w:name w:val="rynqvb"/>
    <w:basedOn w:val="DefaultParagraphFont"/>
    <w:rsid w:val="003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14775</DocId>
    <Category xmlns="328c4b46-73db-4dea-b856-05d9d8a86b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www.w3.org/2000/xmlns/"/>
    <ds:schemaRef ds:uri="328c4b46-73db-4dea-b856-05d9d8a86ba6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A3AE0C1-5F06-4B76-8891-1C6FB70F1E7A}"/>
</file>

<file path=customXml/itemProps4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Bahrain</dc:title>
  <dc:creator>user-1</dc:creator>
  <cp:lastModifiedBy>asma nsiri</cp:lastModifiedBy>
  <cp:revision>2</cp:revision>
  <cp:lastPrinted>2023-11-08T17:51:00Z</cp:lastPrinted>
  <dcterms:created xsi:type="dcterms:W3CDTF">2025-01-22T10:59:00Z</dcterms:created>
  <dcterms:modified xsi:type="dcterms:W3CDTF">2025-01-22T10:59:00Z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MSIP_Label_7fe3d7e8-5ed7-4de9-b4ce-90d42b7c461d_Enabled">
    <vt:lpwstr>true</vt:lpwstr>
  </property>
  <property fmtid="{D5CDD505-2E9C-101B-9397-08002B2CF9AE}" pid="4" name="MSIP_Label_7fe3d7e8-5ed7-4de9-b4ce-90d42b7c461d_SetDate">
    <vt:lpwstr>2024-11-06T09:49:39Z</vt:lpwstr>
  </property>
  <property fmtid="{D5CDD505-2E9C-101B-9397-08002B2CF9AE}" pid="5" name="MSIP_Label_7fe3d7e8-5ed7-4de9-b4ce-90d42b7c461d_Method">
    <vt:lpwstr>Standard</vt:lpwstr>
  </property>
  <property fmtid="{D5CDD505-2E9C-101B-9397-08002B2CF9AE}" pid="6" name="MSIP_Label_7fe3d7e8-5ed7-4de9-b4ce-90d42b7c461d_Name">
    <vt:lpwstr>Public</vt:lpwstr>
  </property>
  <property fmtid="{D5CDD505-2E9C-101B-9397-08002B2CF9AE}" pid="7" name="MSIP_Label_7fe3d7e8-5ed7-4de9-b4ce-90d42b7c461d_SiteId">
    <vt:lpwstr>c1fc1632-dc8c-4c24-a4ed-57c57889ba61</vt:lpwstr>
  </property>
  <property fmtid="{D5CDD505-2E9C-101B-9397-08002B2CF9AE}" pid="8" name="MSIP_Label_7fe3d7e8-5ed7-4de9-b4ce-90d42b7c461d_ActionId">
    <vt:lpwstr>05a04db7-4eb6-4242-b3b9-f3f2e5a3d43c</vt:lpwstr>
  </property>
  <property fmtid="{D5CDD505-2E9C-101B-9397-08002B2CF9AE}" pid="9" name="MSIP_Label_7fe3d7e8-5ed7-4de9-b4ce-90d42b7c461d_ContentBits">
    <vt:lpwstr>0</vt:lpwstr>
  </property>
</Properties>
</file>