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2D" w:rsidRPr="00434088" w:rsidRDefault="00F57F2D" w:rsidP="00F57F2D">
      <w:pPr>
        <w:spacing w:before="120" w:after="120" w:line="240" w:lineRule="auto"/>
        <w:ind w:left="-142" w:hanging="142"/>
        <w:jc w:val="right"/>
        <w:rPr>
          <w:rFonts w:ascii="GHEA Grapalat" w:eastAsia="Calibri" w:hAnsi="GHEA Grapalat" w:cs="Times New Roman"/>
          <w:color w:val="000000" w:themeColor="text1"/>
          <w:sz w:val="24"/>
          <w:szCs w:val="24"/>
        </w:rPr>
      </w:pPr>
      <w:r w:rsidRPr="00434088">
        <w:rPr>
          <w:rFonts w:ascii="GHEA Grapalat" w:eastAsia="Calibri" w:hAnsi="GHEA Grapalat" w:cs="Times New Roman"/>
          <w:noProof/>
          <w:color w:val="000000" w:themeColor="text1"/>
          <w:sz w:val="24"/>
          <w:szCs w:val="24"/>
          <w:lang w:val="en-US"/>
        </w:rPr>
        <mc:AlternateContent>
          <mc:Choice Requires="wps">
            <w:drawing>
              <wp:anchor distT="0" distB="0" distL="114300" distR="114300" simplePos="0" relativeHeight="251660288" behindDoc="0" locked="0" layoutInCell="1" allowOverlap="1" wp14:anchorId="770AC1E3" wp14:editId="72BD263C">
                <wp:simplePos x="0" y="0"/>
                <wp:positionH relativeFrom="margin">
                  <wp:posOffset>-1270</wp:posOffset>
                </wp:positionH>
                <wp:positionV relativeFrom="paragraph">
                  <wp:posOffset>218838</wp:posOffset>
                </wp:positionV>
                <wp:extent cx="1905" cy="184150"/>
                <wp:effectExtent l="0" t="0" r="36195" b="25400"/>
                <wp:wrapNone/>
                <wp:docPr id="4" name="Straight Connector 4"/>
                <wp:cNvGraphicFramePr/>
                <a:graphic xmlns:a="http://schemas.openxmlformats.org/drawingml/2006/main">
                  <a:graphicData uri="http://schemas.microsoft.com/office/word/2010/wordprocessingShape">
                    <wps:wsp>
                      <wps:cNvCnPr/>
                      <wps:spPr>
                        <a:xfrm flipH="1">
                          <a:off x="0" y="0"/>
                          <a:ext cx="1905" cy="184150"/>
                        </a:xfrm>
                        <a:prstGeom prst="line">
                          <a:avLst/>
                        </a:prstGeom>
                        <a:noFill/>
                        <a:ln w="1905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2E9A88" id="Straight Connector 4" o:spid="_x0000_s1026" style="position:absolute;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7.25pt" to=".0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" strokecolor="#203864" strokeweight="1.5pt">
                <v:stroke joinstyle="miter"/>
                <w10:wrap anchorx="margin"/>
              </v:line>
            </w:pict>
          </mc:Fallback>
        </mc:AlternateContent>
      </w:r>
      <w:r w:rsidRPr="00434088">
        <w:rPr>
          <w:rFonts w:ascii="GHEA Grapalat" w:eastAsia="Calibri" w:hAnsi="GHEA Grapalat" w:cs="Times New Roman"/>
          <w:noProof/>
          <w:color w:val="000000" w:themeColor="text1"/>
          <w:sz w:val="24"/>
          <w:szCs w:val="24"/>
          <w:lang w:val="en-US"/>
        </w:rPr>
        <mc:AlternateContent>
          <mc:Choice Requires="wps">
            <w:drawing>
              <wp:anchor distT="0" distB="0" distL="114300" distR="114300" simplePos="0" relativeHeight="251659264" behindDoc="0" locked="0" layoutInCell="1" allowOverlap="1" wp14:anchorId="5D70C6E7" wp14:editId="4A8B768A">
                <wp:simplePos x="0" y="0"/>
                <wp:positionH relativeFrom="margin">
                  <wp:posOffset>0</wp:posOffset>
                </wp:positionH>
                <wp:positionV relativeFrom="paragraph">
                  <wp:posOffset>21590</wp:posOffset>
                </wp:positionV>
                <wp:extent cx="1905" cy="184150"/>
                <wp:effectExtent l="0" t="0" r="36195" b="25400"/>
                <wp:wrapNone/>
                <wp:docPr id="6" name="Straight Connector 6"/>
                <wp:cNvGraphicFramePr/>
                <a:graphic xmlns:a="http://schemas.openxmlformats.org/drawingml/2006/main">
                  <a:graphicData uri="http://schemas.microsoft.com/office/word/2010/wordprocessingShape">
                    <wps:wsp>
                      <wps:cNvCnPr/>
                      <wps:spPr>
                        <a:xfrm flipH="1">
                          <a:off x="0" y="0"/>
                          <a:ext cx="1905" cy="18415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50258D" id="Straight Connector 6"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pt" to=".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" strokecolor="red" strokeweight="1.5pt">
                <v:stroke joinstyle="miter"/>
                <w10:wrap anchorx="margin"/>
              </v:line>
            </w:pict>
          </mc:Fallback>
        </mc:AlternateContent>
      </w:r>
      <w:r w:rsidRPr="00434088">
        <w:rPr>
          <w:rFonts w:ascii="GHEA Grapalat" w:eastAsia="Calibri" w:hAnsi="GHEA Grapalat" w:cs="Times New Roman"/>
          <w:noProof/>
          <w:color w:val="000000" w:themeColor="text1"/>
          <w:sz w:val="24"/>
          <w:szCs w:val="24"/>
          <w:lang w:val="en-US"/>
        </w:rPr>
        <w:drawing>
          <wp:anchor distT="0" distB="0" distL="114300" distR="114300" simplePos="0" relativeHeight="251661312" behindDoc="0" locked="0" layoutInCell="1" allowOverlap="1" wp14:anchorId="634F782D" wp14:editId="7AC253B3">
            <wp:simplePos x="0" y="0"/>
            <wp:positionH relativeFrom="column">
              <wp:posOffset>100330</wp:posOffset>
            </wp:positionH>
            <wp:positionV relativeFrom="paragraph">
              <wp:posOffset>1270</wp:posOffset>
            </wp:positionV>
            <wp:extent cx="577850" cy="554990"/>
            <wp:effectExtent l="0" t="0" r="0" b="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7850" cy="554990"/>
                    </a:xfrm>
                    <a:prstGeom prst="rect">
                      <a:avLst/>
                    </a:prstGeom>
                  </pic:spPr>
                </pic:pic>
              </a:graphicData>
            </a:graphic>
            <wp14:sizeRelH relativeFrom="margin">
              <wp14:pctWidth>0</wp14:pctWidth>
            </wp14:sizeRelH>
            <wp14:sizeRelV relativeFrom="margin">
              <wp14:pctHeight>0</wp14:pctHeight>
            </wp14:sizeRelV>
          </wp:anchor>
        </w:drawing>
      </w:r>
      <w:r w:rsidRPr="00434088">
        <w:rPr>
          <w:rFonts w:ascii="GHEA Grapalat" w:eastAsia="Calibri" w:hAnsi="GHEA Grapalat" w:cs="Times New Roman"/>
          <w:color w:val="000000" w:themeColor="text1"/>
          <w:sz w:val="24"/>
          <w:szCs w:val="24"/>
        </w:rPr>
        <w:t>ARMENIA</w:t>
      </w:r>
    </w:p>
    <w:p w:rsidR="00F57F2D" w:rsidRPr="00434088" w:rsidRDefault="00F57F2D" w:rsidP="00F57F2D">
      <w:pPr>
        <w:spacing w:before="120" w:after="120" w:line="240" w:lineRule="auto"/>
        <w:jc w:val="right"/>
        <w:rPr>
          <w:rFonts w:ascii="GHEA Grapalat" w:eastAsia="Calibri" w:hAnsi="GHEA Grapalat" w:cs="Times New Roman"/>
          <w:color w:val="000000" w:themeColor="text1"/>
          <w:sz w:val="24"/>
          <w:szCs w:val="24"/>
        </w:rPr>
      </w:pPr>
      <w:r w:rsidRPr="00434088">
        <w:rPr>
          <w:rFonts w:ascii="GHEA Grapalat" w:eastAsia="Calibri" w:hAnsi="GHEA Grapalat" w:cs="Times New Roman"/>
          <w:noProof/>
          <w:color w:val="000000" w:themeColor="text1"/>
          <w:sz w:val="24"/>
          <w:szCs w:val="24"/>
          <w:lang w:val="en-US"/>
        </w:rPr>
        <mc:AlternateContent>
          <mc:Choice Requires="wps">
            <w:drawing>
              <wp:anchor distT="0" distB="0" distL="114300" distR="114300" simplePos="0" relativeHeight="251663360" behindDoc="0" locked="0" layoutInCell="1" allowOverlap="1" wp14:anchorId="0C11F5D0" wp14:editId="280FE2BD">
                <wp:simplePos x="0" y="0"/>
                <wp:positionH relativeFrom="margin">
                  <wp:align>left</wp:align>
                </wp:positionH>
                <wp:positionV relativeFrom="paragraph">
                  <wp:posOffset>86995</wp:posOffset>
                </wp:positionV>
                <wp:extent cx="2167" cy="184180"/>
                <wp:effectExtent l="0" t="0" r="36195" b="25400"/>
                <wp:wrapNone/>
                <wp:docPr id="7" name="Straight Connector 7"/>
                <wp:cNvGraphicFramePr/>
                <a:graphic xmlns:a="http://schemas.openxmlformats.org/drawingml/2006/main">
                  <a:graphicData uri="http://schemas.microsoft.com/office/word/2010/wordprocessingShape">
                    <wps:wsp>
                      <wps:cNvCnPr/>
                      <wps:spPr>
                        <a:xfrm flipH="1">
                          <a:off x="0" y="0"/>
                          <a:ext cx="2167" cy="184180"/>
                        </a:xfrm>
                        <a:prstGeom prst="line">
                          <a:avLst/>
                        </a:prstGeom>
                        <a:noFill/>
                        <a:ln w="19050" cap="flat" cmpd="sng" algn="ctr">
                          <a:solidFill>
                            <a:srgbClr val="FF99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1226F6" id="Straight Connector 7" o:spid="_x0000_s1026" style="position:absolute;flip:x;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85pt" to=".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" strokecolor="#f90" strokeweight="1.5pt">
                <v:stroke joinstyle="miter"/>
                <w10:wrap anchorx="margin"/>
              </v:line>
            </w:pict>
          </mc:Fallback>
        </mc:AlternateContent>
      </w:r>
    </w:p>
    <w:p w:rsidR="00F57F2D" w:rsidRPr="00434088" w:rsidRDefault="00F57F2D" w:rsidP="00F57F2D">
      <w:pPr>
        <w:spacing w:before="120" w:after="120" w:line="240" w:lineRule="auto"/>
        <w:jc w:val="right"/>
        <w:rPr>
          <w:rFonts w:ascii="GHEA Grapalat" w:eastAsia="Calibri" w:hAnsi="GHEA Grapalat" w:cs="Times New Roman"/>
          <w:color w:val="000000" w:themeColor="text1"/>
          <w:sz w:val="24"/>
          <w:szCs w:val="24"/>
        </w:rPr>
      </w:pPr>
      <w:r w:rsidRPr="00434088">
        <w:rPr>
          <w:rFonts w:ascii="GHEA Grapalat" w:eastAsia="Calibri" w:hAnsi="GHEA Grapalat" w:cs="Times New Roman"/>
          <w:noProof/>
          <w:color w:val="000000" w:themeColor="text1"/>
          <w:sz w:val="24"/>
          <w:szCs w:val="24"/>
          <w:lang w:val="en-US"/>
        </w:rPr>
        <mc:AlternateContent>
          <mc:Choice Requires="wps">
            <w:drawing>
              <wp:anchor distT="0" distB="0" distL="114300" distR="114300" simplePos="0" relativeHeight="251662336" behindDoc="0" locked="0" layoutInCell="1" allowOverlap="1" wp14:anchorId="047A2CA7" wp14:editId="5E0FBACA">
                <wp:simplePos x="0" y="0"/>
                <wp:positionH relativeFrom="column">
                  <wp:posOffset>-41910</wp:posOffset>
                </wp:positionH>
                <wp:positionV relativeFrom="paragraph">
                  <wp:posOffset>81280</wp:posOffset>
                </wp:positionV>
                <wp:extent cx="6007100" cy="8255"/>
                <wp:effectExtent l="0" t="0" r="12700" b="17145"/>
                <wp:wrapNone/>
                <wp:docPr id="9" name="Straight Connector 9"/>
                <wp:cNvGraphicFramePr/>
                <a:graphic xmlns:a="http://schemas.openxmlformats.org/drawingml/2006/main">
                  <a:graphicData uri="http://schemas.microsoft.com/office/word/2010/wordprocessingShape">
                    <wps:wsp>
                      <wps:cNvCnPr/>
                      <wps:spPr>
                        <a:xfrm>
                          <a:off x="0" y="0"/>
                          <a:ext cx="6007100" cy="825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ACDF95"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6.4pt" to="469.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" strokecolor="#4472c4" strokeweight=".5pt">
                <v:stroke joinstyle="miter"/>
              </v:line>
            </w:pict>
          </mc:Fallback>
        </mc:AlternateContent>
      </w:r>
    </w:p>
    <w:p w:rsidR="00F57F2D" w:rsidRPr="00F57F2D" w:rsidRDefault="00F57F2D" w:rsidP="00F57F2D">
      <w:pPr>
        <w:rPr>
          <w:rFonts w:ascii="GHEA Grapalat" w:hAnsi="GHEA Grapalat" w:cs="Times New Roman"/>
          <w:sz w:val="24"/>
          <w:szCs w:val="24"/>
          <w:lang w:val="en-US"/>
        </w:rPr>
      </w:pPr>
      <w:r w:rsidRPr="00F57F2D">
        <w:rPr>
          <w:rFonts w:ascii="GHEA Grapalat" w:hAnsi="GHEA Grapalat" w:cs="Times New Roman"/>
          <w:sz w:val="24"/>
          <w:szCs w:val="24"/>
          <w:lang w:val="en-US"/>
        </w:rPr>
        <w:t>24 January 2025</w:t>
      </w:r>
    </w:p>
    <w:p w:rsidR="00F57F2D" w:rsidRPr="00434088" w:rsidRDefault="00F57F2D" w:rsidP="00F57F2D">
      <w:pPr>
        <w:widowControl w:val="0"/>
        <w:overflowPunct w:val="0"/>
        <w:autoSpaceDE w:val="0"/>
        <w:autoSpaceDN w:val="0"/>
        <w:adjustRightInd w:val="0"/>
        <w:spacing w:after="0" w:line="240" w:lineRule="auto"/>
        <w:rPr>
          <w:rFonts w:ascii="GHEA Grapalat" w:eastAsia="SimSun" w:hAnsi="GHEA Grapalat" w:cs="Times New Roman"/>
          <w:kern w:val="28"/>
          <w:sz w:val="24"/>
          <w:szCs w:val="24"/>
          <w:lang w:val="en-US"/>
        </w:rPr>
      </w:pPr>
      <w:r w:rsidRPr="00434088">
        <w:rPr>
          <w:rFonts w:ascii="GHEA Grapalat" w:eastAsia="SimSun" w:hAnsi="GHEA Grapalat" w:cs="Times New Roman"/>
          <w:kern w:val="28"/>
          <w:sz w:val="24"/>
          <w:szCs w:val="24"/>
          <w:lang w:val="en-GB"/>
        </w:rPr>
        <w:t>48th Session of the UPR Working Group</w:t>
      </w:r>
    </w:p>
    <w:p w:rsidR="00F57F2D" w:rsidRPr="00434088" w:rsidRDefault="00F57F2D" w:rsidP="00F57F2D">
      <w:pPr>
        <w:widowControl w:val="0"/>
        <w:overflowPunct w:val="0"/>
        <w:autoSpaceDE w:val="0"/>
        <w:autoSpaceDN w:val="0"/>
        <w:adjustRightInd w:val="0"/>
        <w:spacing w:after="0" w:line="240" w:lineRule="auto"/>
        <w:rPr>
          <w:rFonts w:ascii="GHEA Grapalat" w:eastAsia="SimSun" w:hAnsi="GHEA Grapalat" w:cs="Times New Roman"/>
          <w:kern w:val="28"/>
          <w:sz w:val="24"/>
          <w:szCs w:val="24"/>
          <w:lang w:val="en-US"/>
        </w:rPr>
      </w:pPr>
      <w:r w:rsidRPr="00434088">
        <w:rPr>
          <w:rFonts w:ascii="GHEA Grapalat" w:eastAsia="SimSun" w:hAnsi="GHEA Grapalat" w:cs="Times New Roman"/>
          <w:kern w:val="28"/>
          <w:sz w:val="24"/>
          <w:szCs w:val="24"/>
          <w:lang w:val="en-US"/>
        </w:rPr>
        <w:t>Review of Iran</w:t>
      </w:r>
    </w:p>
    <w:p w:rsidR="00F57F2D" w:rsidRPr="00434088" w:rsidRDefault="00F57F2D" w:rsidP="00F57F2D">
      <w:pPr>
        <w:ind w:firstLine="450"/>
        <w:rPr>
          <w:rFonts w:ascii="GHEA Grapalat" w:hAnsi="GHEA Grapalat" w:cs="Times New Roman"/>
          <w:sz w:val="24"/>
          <w:szCs w:val="24"/>
          <w:lang w:val="en-US"/>
        </w:rPr>
      </w:pPr>
    </w:p>
    <w:p w:rsidR="00F57F2D" w:rsidRPr="00434088" w:rsidRDefault="00F57F2D" w:rsidP="00F57F2D">
      <w:pPr>
        <w:rPr>
          <w:rFonts w:ascii="GHEA Grapalat" w:hAnsi="GHEA Grapalat" w:cs="Times New Roman"/>
          <w:sz w:val="24"/>
          <w:szCs w:val="24"/>
          <w:lang w:val="en-US"/>
        </w:rPr>
      </w:pPr>
      <w:r w:rsidRPr="00434088">
        <w:rPr>
          <w:rFonts w:ascii="GHEA Grapalat" w:hAnsi="GHEA Grapalat" w:cs="Times New Roman"/>
          <w:sz w:val="24"/>
          <w:szCs w:val="24"/>
          <w:lang w:val="en-US"/>
        </w:rPr>
        <w:t>Thank you Mr. President,</w:t>
      </w:r>
    </w:p>
    <w:p w:rsidR="00F57F2D" w:rsidRPr="00434088" w:rsidRDefault="00F57F2D" w:rsidP="00F57F2D">
      <w:pPr>
        <w:jc w:val="both"/>
        <w:rPr>
          <w:rFonts w:ascii="GHEA Grapalat" w:hAnsi="GHEA Grapalat" w:cs="Times New Roman"/>
          <w:sz w:val="24"/>
          <w:szCs w:val="24"/>
          <w:lang w:val="en-US"/>
        </w:rPr>
      </w:pPr>
      <w:r w:rsidRPr="00434088">
        <w:rPr>
          <w:rFonts w:ascii="GHEA Grapalat" w:hAnsi="GHEA Grapalat" w:cs="Times New Roman"/>
          <w:sz w:val="24"/>
          <w:szCs w:val="24"/>
          <w:lang w:val="en-US"/>
        </w:rPr>
        <w:t>Armenia</w:t>
      </w:r>
      <w:r w:rsidR="007B6A9A">
        <w:rPr>
          <w:rFonts w:ascii="GHEA Grapalat" w:hAnsi="GHEA Grapalat" w:cs="Times New Roman"/>
          <w:sz w:val="24"/>
          <w:szCs w:val="24"/>
          <w:lang w:val="en-US"/>
        </w:rPr>
        <w:t xml:space="preserve"> warmly</w:t>
      </w:r>
      <w:r w:rsidRPr="00434088">
        <w:rPr>
          <w:rFonts w:ascii="GHEA Grapalat" w:hAnsi="GHEA Grapalat" w:cs="Times New Roman"/>
          <w:sz w:val="24"/>
          <w:szCs w:val="24"/>
          <w:lang w:val="en-US"/>
        </w:rPr>
        <w:t xml:space="preserve"> welcomes the delegation of Islamic Republic of Iran and thanks for the presentation of its national report. </w:t>
      </w:r>
    </w:p>
    <w:p w:rsidR="00F57F2D" w:rsidRPr="00434088" w:rsidRDefault="00F57F2D" w:rsidP="00F57F2D">
      <w:pPr>
        <w:jc w:val="both"/>
        <w:rPr>
          <w:rFonts w:ascii="GHEA Grapalat" w:hAnsi="GHEA Grapalat"/>
          <w:sz w:val="24"/>
          <w:szCs w:val="24"/>
          <w:lang w:val="en-US"/>
        </w:rPr>
      </w:pPr>
      <w:r w:rsidRPr="00434088">
        <w:rPr>
          <w:rFonts w:ascii="GHEA Grapalat" w:hAnsi="GHEA Grapalat" w:cs="Times New Roman"/>
          <w:sz w:val="24"/>
          <w:szCs w:val="24"/>
          <w:lang w:val="en-US"/>
        </w:rPr>
        <w:t xml:space="preserve">Armenia commends the efforts of the government of Iran in hosting </w:t>
      </w:r>
      <w:r w:rsidRPr="00434088">
        <w:rPr>
          <w:rFonts w:ascii="GHEA Grapalat" w:hAnsi="GHEA Grapalat"/>
          <w:sz w:val="24"/>
          <w:szCs w:val="24"/>
          <w:lang w:val="en-US"/>
        </w:rPr>
        <w:t xml:space="preserve">large number of refugees and ensuring the protection of their rights. </w:t>
      </w:r>
      <w:r w:rsidRPr="00434088">
        <w:rPr>
          <w:rFonts w:ascii="GHEA Grapalat" w:hAnsi="GHEA Grapalat" w:cs="Times New Roman"/>
          <w:sz w:val="24"/>
          <w:szCs w:val="24"/>
          <w:lang w:val="en-US"/>
        </w:rPr>
        <w:t xml:space="preserve">We welcome the normative and institutional framework aimed at the promotion and protection of human rights undertaken since the previous cycle of the UPR, in particular the adoption of the Seventh Development Plan Law. </w:t>
      </w:r>
      <w:r w:rsidRPr="00434088">
        <w:rPr>
          <w:rFonts w:ascii="GHEA Grapalat" w:hAnsi="GHEA Grapalat"/>
          <w:sz w:val="24"/>
          <w:szCs w:val="24"/>
          <w:lang w:val="en-US"/>
        </w:rPr>
        <w:t xml:space="preserve"> </w:t>
      </w:r>
    </w:p>
    <w:p w:rsidR="00F57F2D" w:rsidRPr="00434088" w:rsidRDefault="00F57F2D" w:rsidP="00F57F2D">
      <w:pPr>
        <w:spacing w:before="100" w:beforeAutospacing="1" w:after="100" w:afterAutospacing="1" w:line="240" w:lineRule="auto"/>
        <w:jc w:val="both"/>
        <w:rPr>
          <w:rFonts w:ascii="GHEA Grapalat" w:eastAsia="Times New Roman" w:hAnsi="GHEA Grapalat" w:cs="Times New Roman"/>
          <w:sz w:val="24"/>
          <w:szCs w:val="24"/>
          <w:lang w:val="en-US" w:eastAsia="hy-AM"/>
        </w:rPr>
      </w:pPr>
      <w:r w:rsidRPr="00434088">
        <w:rPr>
          <w:rFonts w:ascii="GHEA Grapalat" w:eastAsia="Times New Roman" w:hAnsi="GHEA Grapalat" w:cs="Times New Roman"/>
          <w:sz w:val="24"/>
          <w:szCs w:val="24"/>
          <w:lang w:val="en-US" w:eastAsia="hy-AM"/>
        </w:rPr>
        <w:t xml:space="preserve">Armenia highly values the efforts of the government of Iran in </w:t>
      </w:r>
      <w:r w:rsidRPr="00434088">
        <w:rPr>
          <w:rFonts w:ascii="GHEA Grapalat" w:eastAsia="Times New Roman" w:hAnsi="GHEA Grapalat" w:cs="Times New Roman"/>
          <w:sz w:val="24"/>
          <w:szCs w:val="24"/>
          <w:lang w:val="hy-AM" w:eastAsia="hy-AM"/>
        </w:rPr>
        <w:t>building</w:t>
      </w:r>
      <w:r w:rsidRPr="00434088">
        <w:rPr>
          <w:rFonts w:ascii="GHEA Grapalat" w:eastAsia="Times New Roman" w:hAnsi="GHEA Grapalat" w:cs="Times New Roman"/>
          <w:sz w:val="24"/>
          <w:szCs w:val="24"/>
          <w:lang w:val="en-US" w:eastAsia="hy-AM"/>
        </w:rPr>
        <w:t xml:space="preserve"> and facilitating</w:t>
      </w:r>
      <w:r w:rsidRPr="00434088">
        <w:rPr>
          <w:rFonts w:ascii="GHEA Grapalat" w:eastAsia="Times New Roman" w:hAnsi="GHEA Grapalat" w:cs="Times New Roman"/>
          <w:sz w:val="24"/>
          <w:szCs w:val="24"/>
          <w:lang w:val="hy-AM" w:eastAsia="hy-AM"/>
        </w:rPr>
        <w:t xml:space="preserve"> inter-faith </w:t>
      </w:r>
      <w:r w:rsidRPr="00434088">
        <w:rPr>
          <w:rFonts w:ascii="GHEA Grapalat" w:eastAsia="Times New Roman" w:hAnsi="GHEA Grapalat" w:cs="Times New Roman"/>
          <w:sz w:val="24"/>
          <w:szCs w:val="24"/>
          <w:lang w:val="en-US" w:eastAsia="hy-AM"/>
        </w:rPr>
        <w:t xml:space="preserve">dialogue </w:t>
      </w:r>
      <w:r w:rsidRPr="00434088">
        <w:rPr>
          <w:rFonts w:ascii="GHEA Grapalat" w:eastAsia="Times New Roman" w:hAnsi="GHEA Grapalat" w:cs="Times New Roman"/>
          <w:sz w:val="24"/>
          <w:szCs w:val="24"/>
          <w:lang w:val="hy-AM" w:eastAsia="hy-AM"/>
        </w:rPr>
        <w:t>between</w:t>
      </w:r>
      <w:r w:rsidRPr="00434088">
        <w:rPr>
          <w:rFonts w:ascii="GHEA Grapalat" w:eastAsia="Times New Roman" w:hAnsi="GHEA Grapalat" w:cs="Times New Roman"/>
          <w:sz w:val="24"/>
          <w:szCs w:val="24"/>
          <w:lang w:val="en-US" w:eastAsia="hy-AM"/>
        </w:rPr>
        <w:t xml:space="preserve"> religious </w:t>
      </w:r>
      <w:r w:rsidRPr="00434088">
        <w:rPr>
          <w:rFonts w:ascii="GHEA Grapalat" w:eastAsia="Times New Roman" w:hAnsi="GHEA Grapalat" w:cs="Times New Roman"/>
          <w:sz w:val="24"/>
          <w:szCs w:val="24"/>
          <w:lang w:val="hy-AM" w:eastAsia="hy-AM"/>
        </w:rPr>
        <w:t>mino</w:t>
      </w:r>
      <w:bookmarkStart w:id="0" w:name="_GoBack"/>
      <w:bookmarkEnd w:id="0"/>
      <w:r w:rsidRPr="00434088">
        <w:rPr>
          <w:rFonts w:ascii="GHEA Grapalat" w:eastAsia="Times New Roman" w:hAnsi="GHEA Grapalat" w:cs="Times New Roman"/>
          <w:sz w:val="24"/>
          <w:szCs w:val="24"/>
          <w:lang w:val="hy-AM" w:eastAsia="hy-AM"/>
        </w:rPr>
        <w:t>rit</w:t>
      </w:r>
      <w:proofErr w:type="spellStart"/>
      <w:r w:rsidRPr="00434088">
        <w:rPr>
          <w:rFonts w:ascii="GHEA Grapalat" w:eastAsia="Times New Roman" w:hAnsi="GHEA Grapalat" w:cs="Times New Roman"/>
          <w:sz w:val="24"/>
          <w:szCs w:val="24"/>
          <w:lang w:val="en-US" w:eastAsia="hy-AM"/>
        </w:rPr>
        <w:t>ies</w:t>
      </w:r>
      <w:proofErr w:type="spellEnd"/>
      <w:r w:rsidR="002B4945">
        <w:rPr>
          <w:rFonts w:ascii="GHEA Grapalat" w:eastAsia="Times New Roman" w:hAnsi="GHEA Grapalat" w:cs="Times New Roman"/>
          <w:sz w:val="24"/>
          <w:szCs w:val="24"/>
          <w:lang w:val="en-US" w:eastAsia="hy-AM"/>
        </w:rPr>
        <w:t xml:space="preserve"> </w:t>
      </w:r>
      <w:r w:rsidRPr="00434088">
        <w:rPr>
          <w:rFonts w:ascii="GHEA Grapalat" w:eastAsia="Times New Roman" w:hAnsi="GHEA Grapalat" w:cs="Times New Roman"/>
          <w:sz w:val="24"/>
          <w:szCs w:val="24"/>
          <w:lang w:val="en-US" w:eastAsia="hy-AM"/>
        </w:rPr>
        <w:t xml:space="preserve">living in Iran and we particularly appreciate </w:t>
      </w:r>
      <w:r w:rsidRPr="00434088">
        <w:rPr>
          <w:rFonts w:ascii="GHEA Grapalat" w:hAnsi="GHEA Grapalat" w:cs="Times New Roman"/>
          <w:sz w:val="24"/>
          <w:szCs w:val="24"/>
          <w:lang w:val="en-US"/>
        </w:rPr>
        <w:t xml:space="preserve">the preservation and protection of the Armenian Christian monuments on the territory of Iran, including UNESCO- listed Armenian churches. </w:t>
      </w:r>
    </w:p>
    <w:p w:rsidR="00F57F2D" w:rsidRPr="00434088" w:rsidRDefault="00F57F2D" w:rsidP="00F57F2D">
      <w:pPr>
        <w:jc w:val="both"/>
        <w:rPr>
          <w:rFonts w:ascii="GHEA Grapalat" w:hAnsi="GHEA Grapalat" w:cs="Times New Roman"/>
          <w:sz w:val="24"/>
          <w:szCs w:val="24"/>
          <w:lang w:val="hy-AM"/>
        </w:rPr>
      </w:pPr>
      <w:r w:rsidRPr="00434088">
        <w:rPr>
          <w:rFonts w:ascii="GHEA Grapalat" w:hAnsi="GHEA Grapalat" w:cs="Times New Roman"/>
          <w:sz w:val="24"/>
          <w:szCs w:val="24"/>
          <w:lang w:val="en-US"/>
        </w:rPr>
        <w:t>We recommend the Government of Iran</w:t>
      </w:r>
      <w:r w:rsidRPr="00434088">
        <w:rPr>
          <w:rFonts w:ascii="GHEA Grapalat" w:hAnsi="GHEA Grapalat" w:cs="Times New Roman"/>
          <w:sz w:val="24"/>
          <w:szCs w:val="24"/>
          <w:lang w:val="hy-AM"/>
        </w:rPr>
        <w:t>։</w:t>
      </w:r>
    </w:p>
    <w:p w:rsidR="00760B09" w:rsidRPr="00596274" w:rsidRDefault="00760B09" w:rsidP="00760B0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contextualSpacing/>
        <w:jc w:val="both"/>
        <w:rPr>
          <w:rFonts w:ascii="GHEA Grapalat" w:hAnsi="GHEA Grapalat" w:cs="Times New Roman"/>
          <w:sz w:val="24"/>
          <w:szCs w:val="24"/>
          <w:lang w:val="en-US"/>
        </w:rPr>
      </w:pPr>
      <w:r w:rsidRPr="00596274">
        <w:rPr>
          <w:rFonts w:ascii="GHEA Grapalat" w:eastAsia="Times New Roman" w:hAnsi="GHEA Grapalat" w:cs="Times New Roman"/>
          <w:sz w:val="24"/>
          <w:szCs w:val="24"/>
          <w:lang w:val="en-US"/>
        </w:rPr>
        <w:t>To continue initiatives in promoting dialogue, cooperation and tolerance between different cultures and religions;</w:t>
      </w:r>
    </w:p>
    <w:p w:rsidR="00760B09" w:rsidRPr="00596274" w:rsidRDefault="00760B09" w:rsidP="00760B0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contextualSpacing/>
        <w:jc w:val="both"/>
        <w:rPr>
          <w:rFonts w:ascii="GHEA Grapalat" w:hAnsi="GHEA Grapalat" w:cs="Times New Roman"/>
          <w:sz w:val="24"/>
          <w:szCs w:val="24"/>
          <w:lang w:val="en-US"/>
        </w:rPr>
      </w:pPr>
      <w:r w:rsidRPr="00596274">
        <w:rPr>
          <w:rFonts w:ascii="GHEA Grapalat" w:eastAsia="Times New Roman" w:hAnsi="GHEA Grapalat" w:cs="Times New Roman"/>
          <w:sz w:val="24"/>
          <w:szCs w:val="24"/>
          <w:lang w:val="en-US"/>
        </w:rPr>
        <w:t xml:space="preserve">To promote inclusive education, </w:t>
      </w:r>
      <w:r w:rsidRPr="00596274">
        <w:rPr>
          <w:rFonts w:ascii="GHEA Grapalat" w:hAnsi="GHEA Grapalat" w:cs="Times New Roman"/>
          <w:sz w:val="24"/>
          <w:szCs w:val="24"/>
          <w:lang w:val="en-US"/>
        </w:rPr>
        <w:t>especially in rural and disadvantaged areas, including for those with disabilities and refugees.</w:t>
      </w:r>
    </w:p>
    <w:p w:rsidR="00F57F2D" w:rsidRPr="00434088" w:rsidRDefault="00F57F2D" w:rsidP="00F5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contextualSpacing/>
        <w:jc w:val="both"/>
        <w:rPr>
          <w:rFonts w:ascii="GHEA Grapalat" w:hAnsi="GHEA Grapalat" w:cs="Times New Roman"/>
          <w:sz w:val="24"/>
          <w:szCs w:val="24"/>
          <w:lang w:val="en-US"/>
        </w:rPr>
      </w:pPr>
    </w:p>
    <w:p w:rsidR="00F57F2D" w:rsidRPr="00434088" w:rsidRDefault="00F57F2D" w:rsidP="00F5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GHEA Grapalat" w:hAnsi="GHEA Grapalat" w:cs="Times New Roman"/>
          <w:sz w:val="24"/>
          <w:szCs w:val="24"/>
          <w:lang w:val="en-US"/>
        </w:rPr>
      </w:pPr>
      <w:r w:rsidRPr="00434088">
        <w:rPr>
          <w:rFonts w:ascii="GHEA Grapalat" w:hAnsi="GHEA Grapalat" w:cs="Times New Roman"/>
          <w:sz w:val="24"/>
          <w:szCs w:val="24"/>
          <w:lang w:val="en-US"/>
        </w:rPr>
        <w:t xml:space="preserve">We wish Iran every success for his current review.  </w:t>
      </w:r>
    </w:p>
    <w:p w:rsidR="00F57F2D" w:rsidRPr="00434088" w:rsidRDefault="00F57F2D" w:rsidP="00F5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contextualSpacing/>
        <w:jc w:val="both"/>
        <w:rPr>
          <w:rFonts w:ascii="GHEA Grapalat" w:hAnsi="GHEA Grapalat" w:cs="Times New Roman"/>
          <w:sz w:val="24"/>
          <w:szCs w:val="24"/>
          <w:lang w:val="en-US"/>
        </w:rPr>
      </w:pPr>
    </w:p>
    <w:p w:rsidR="00F57F2D" w:rsidRPr="00434088" w:rsidRDefault="00F57F2D" w:rsidP="00F57F2D">
      <w:pPr>
        <w:rPr>
          <w:rFonts w:ascii="GHEA Grapalat" w:hAnsi="GHEA Grapalat" w:cs="Times New Roman"/>
          <w:sz w:val="24"/>
          <w:szCs w:val="24"/>
          <w:lang w:val="en-US"/>
        </w:rPr>
      </w:pPr>
      <w:r>
        <w:rPr>
          <w:rFonts w:ascii="GHEA Grapalat" w:hAnsi="GHEA Grapalat" w:cs="Times New Roman"/>
          <w:sz w:val="24"/>
          <w:szCs w:val="24"/>
          <w:lang w:val="en-US"/>
        </w:rPr>
        <w:t xml:space="preserve"> </w:t>
      </w:r>
      <w:r w:rsidRPr="00434088">
        <w:rPr>
          <w:rFonts w:ascii="GHEA Grapalat" w:hAnsi="GHEA Grapalat" w:cs="Times New Roman"/>
          <w:sz w:val="24"/>
          <w:szCs w:val="24"/>
          <w:lang w:val="en-US"/>
        </w:rPr>
        <w:t>I thank you.</w:t>
      </w:r>
    </w:p>
    <w:p w:rsidR="00F57F2D" w:rsidRPr="00434088" w:rsidRDefault="00F57F2D" w:rsidP="00F57F2D">
      <w:pPr>
        <w:rPr>
          <w:rFonts w:ascii="GHEA Grapalat" w:hAnsi="GHEA Grapalat"/>
          <w:sz w:val="24"/>
          <w:szCs w:val="24"/>
          <w:lang w:val="en-US"/>
        </w:rPr>
      </w:pPr>
    </w:p>
    <w:p w:rsidR="000F498D" w:rsidRPr="00596274" w:rsidRDefault="000F498D" w:rsidP="00294778">
      <w:pPr>
        <w:rPr>
          <w:rFonts w:ascii="GHEA Grapalat" w:hAnsi="GHEA Grapalat"/>
          <w:sz w:val="24"/>
          <w:szCs w:val="24"/>
          <w:lang w:val="en-US"/>
        </w:rPr>
      </w:pPr>
    </w:p>
    <w:p w:rsidR="000F498D" w:rsidRPr="00596274" w:rsidRDefault="000F498D" w:rsidP="00294778">
      <w:pPr>
        <w:rPr>
          <w:rFonts w:ascii="GHEA Grapalat" w:hAnsi="GHEA Grapalat"/>
          <w:sz w:val="24"/>
          <w:szCs w:val="24"/>
          <w:lang w:val="en-US"/>
        </w:rPr>
      </w:pPr>
    </w:p>
    <w:p w:rsidR="00942E27" w:rsidRPr="00596274" w:rsidRDefault="00942E27" w:rsidP="00294778">
      <w:pPr>
        <w:rPr>
          <w:rFonts w:ascii="GHEA Grapalat" w:hAnsi="GHEA Grapalat"/>
          <w:sz w:val="24"/>
          <w:szCs w:val="24"/>
          <w:lang w:val="en-US"/>
        </w:rPr>
      </w:pPr>
    </w:p>
    <w:p w:rsidR="000F498D" w:rsidRPr="00596274" w:rsidRDefault="000F498D" w:rsidP="000F498D">
      <w:pPr>
        <w:pStyle w:val="HTMLPreformatted"/>
        <w:spacing w:after="120" w:line="276" w:lineRule="auto"/>
        <w:ind w:left="450"/>
        <w:jc w:val="both"/>
        <w:rPr>
          <w:rFonts w:ascii="GHEA Grapalat" w:hAnsi="GHEA Grapalat" w:cs="Times New Roman"/>
          <w:sz w:val="24"/>
          <w:szCs w:val="24"/>
          <w:lang w:val="en-GB"/>
        </w:rPr>
      </w:pPr>
    </w:p>
    <w:sectPr w:rsidR="000F498D" w:rsidRPr="00596274" w:rsidSect="00EA3D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255"/>
    <w:multiLevelType w:val="hybridMultilevel"/>
    <w:tmpl w:val="7720A0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C326A"/>
    <w:multiLevelType w:val="hybridMultilevel"/>
    <w:tmpl w:val="985C7FF2"/>
    <w:lvl w:ilvl="0" w:tplc="5DF64398">
      <w:numFmt w:val="bullet"/>
      <w:lvlText w:val="-"/>
      <w:lvlJc w:val="left"/>
      <w:pPr>
        <w:ind w:left="810" w:hanging="360"/>
      </w:pPr>
      <w:rPr>
        <w:rFonts w:ascii="Times New Roman" w:eastAsia="Times New Roman" w:hAnsi="Times New Roman" w:cs="Times New Roman" w:hint="default"/>
      </w:rPr>
    </w:lvl>
    <w:lvl w:ilvl="1" w:tplc="042B0003" w:tentative="1">
      <w:start w:val="1"/>
      <w:numFmt w:val="bullet"/>
      <w:lvlText w:val="o"/>
      <w:lvlJc w:val="left"/>
      <w:pPr>
        <w:ind w:left="1530" w:hanging="360"/>
      </w:pPr>
      <w:rPr>
        <w:rFonts w:ascii="Courier New" w:hAnsi="Courier New" w:cs="Courier New" w:hint="default"/>
      </w:rPr>
    </w:lvl>
    <w:lvl w:ilvl="2" w:tplc="042B0005" w:tentative="1">
      <w:start w:val="1"/>
      <w:numFmt w:val="bullet"/>
      <w:lvlText w:val=""/>
      <w:lvlJc w:val="left"/>
      <w:pPr>
        <w:ind w:left="2250" w:hanging="360"/>
      </w:pPr>
      <w:rPr>
        <w:rFonts w:ascii="Wingdings" w:hAnsi="Wingdings" w:hint="default"/>
      </w:rPr>
    </w:lvl>
    <w:lvl w:ilvl="3" w:tplc="042B0001" w:tentative="1">
      <w:start w:val="1"/>
      <w:numFmt w:val="bullet"/>
      <w:lvlText w:val=""/>
      <w:lvlJc w:val="left"/>
      <w:pPr>
        <w:ind w:left="2970" w:hanging="360"/>
      </w:pPr>
      <w:rPr>
        <w:rFonts w:ascii="Symbol" w:hAnsi="Symbol" w:hint="default"/>
      </w:rPr>
    </w:lvl>
    <w:lvl w:ilvl="4" w:tplc="042B0003" w:tentative="1">
      <w:start w:val="1"/>
      <w:numFmt w:val="bullet"/>
      <w:lvlText w:val="o"/>
      <w:lvlJc w:val="left"/>
      <w:pPr>
        <w:ind w:left="3690" w:hanging="360"/>
      </w:pPr>
      <w:rPr>
        <w:rFonts w:ascii="Courier New" w:hAnsi="Courier New" w:cs="Courier New" w:hint="default"/>
      </w:rPr>
    </w:lvl>
    <w:lvl w:ilvl="5" w:tplc="042B0005" w:tentative="1">
      <w:start w:val="1"/>
      <w:numFmt w:val="bullet"/>
      <w:lvlText w:val=""/>
      <w:lvlJc w:val="left"/>
      <w:pPr>
        <w:ind w:left="4410" w:hanging="360"/>
      </w:pPr>
      <w:rPr>
        <w:rFonts w:ascii="Wingdings" w:hAnsi="Wingdings" w:hint="default"/>
      </w:rPr>
    </w:lvl>
    <w:lvl w:ilvl="6" w:tplc="042B0001" w:tentative="1">
      <w:start w:val="1"/>
      <w:numFmt w:val="bullet"/>
      <w:lvlText w:val=""/>
      <w:lvlJc w:val="left"/>
      <w:pPr>
        <w:ind w:left="5130" w:hanging="360"/>
      </w:pPr>
      <w:rPr>
        <w:rFonts w:ascii="Symbol" w:hAnsi="Symbol" w:hint="default"/>
      </w:rPr>
    </w:lvl>
    <w:lvl w:ilvl="7" w:tplc="042B0003" w:tentative="1">
      <w:start w:val="1"/>
      <w:numFmt w:val="bullet"/>
      <w:lvlText w:val="o"/>
      <w:lvlJc w:val="left"/>
      <w:pPr>
        <w:ind w:left="5850" w:hanging="360"/>
      </w:pPr>
      <w:rPr>
        <w:rFonts w:ascii="Courier New" w:hAnsi="Courier New" w:cs="Courier New" w:hint="default"/>
      </w:rPr>
    </w:lvl>
    <w:lvl w:ilvl="8" w:tplc="042B0005" w:tentative="1">
      <w:start w:val="1"/>
      <w:numFmt w:val="bullet"/>
      <w:lvlText w:val=""/>
      <w:lvlJc w:val="left"/>
      <w:pPr>
        <w:ind w:left="6570" w:hanging="360"/>
      </w:pPr>
      <w:rPr>
        <w:rFonts w:ascii="Wingdings" w:hAnsi="Wingdings" w:hint="default"/>
      </w:rPr>
    </w:lvl>
  </w:abstractNum>
  <w:abstractNum w:abstractNumId="2" w15:restartNumberingAfterBreak="0">
    <w:nsid w:val="17BB0BF8"/>
    <w:multiLevelType w:val="hybridMultilevel"/>
    <w:tmpl w:val="9704E4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DF035D"/>
    <w:multiLevelType w:val="hybridMultilevel"/>
    <w:tmpl w:val="80221794"/>
    <w:lvl w:ilvl="0" w:tplc="C38C8F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4E09D7"/>
    <w:multiLevelType w:val="hybridMultilevel"/>
    <w:tmpl w:val="EEF4B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78"/>
    <w:rsid w:val="0005780E"/>
    <w:rsid w:val="00066891"/>
    <w:rsid w:val="00073167"/>
    <w:rsid w:val="00073D74"/>
    <w:rsid w:val="000F498D"/>
    <w:rsid w:val="00165234"/>
    <w:rsid w:val="0023264D"/>
    <w:rsid w:val="00235A29"/>
    <w:rsid w:val="00294778"/>
    <w:rsid w:val="002A3A3B"/>
    <w:rsid w:val="002B4945"/>
    <w:rsid w:val="00303EC4"/>
    <w:rsid w:val="003E2726"/>
    <w:rsid w:val="003F6742"/>
    <w:rsid w:val="00407F72"/>
    <w:rsid w:val="0041281F"/>
    <w:rsid w:val="004823CA"/>
    <w:rsid w:val="004A25BF"/>
    <w:rsid w:val="005117F2"/>
    <w:rsid w:val="00560F10"/>
    <w:rsid w:val="005752E6"/>
    <w:rsid w:val="00587803"/>
    <w:rsid w:val="00596274"/>
    <w:rsid w:val="005A6DEB"/>
    <w:rsid w:val="005D467E"/>
    <w:rsid w:val="00617A01"/>
    <w:rsid w:val="00676DC3"/>
    <w:rsid w:val="006B287B"/>
    <w:rsid w:val="00730BA8"/>
    <w:rsid w:val="00760B09"/>
    <w:rsid w:val="007A0605"/>
    <w:rsid w:val="007A20F8"/>
    <w:rsid w:val="007A337F"/>
    <w:rsid w:val="007B6A9A"/>
    <w:rsid w:val="007F21A3"/>
    <w:rsid w:val="00820AE7"/>
    <w:rsid w:val="00883BD4"/>
    <w:rsid w:val="00886117"/>
    <w:rsid w:val="008E26C6"/>
    <w:rsid w:val="009127E6"/>
    <w:rsid w:val="00924306"/>
    <w:rsid w:val="00942E27"/>
    <w:rsid w:val="00985040"/>
    <w:rsid w:val="009A1AB7"/>
    <w:rsid w:val="009D2830"/>
    <w:rsid w:val="009E0E78"/>
    <w:rsid w:val="009E1ABF"/>
    <w:rsid w:val="009F1013"/>
    <w:rsid w:val="00A05138"/>
    <w:rsid w:val="00A1461F"/>
    <w:rsid w:val="00A70FED"/>
    <w:rsid w:val="00B23EA8"/>
    <w:rsid w:val="00BE0756"/>
    <w:rsid w:val="00BF7C71"/>
    <w:rsid w:val="00C36D3B"/>
    <w:rsid w:val="00C51CAD"/>
    <w:rsid w:val="00C5510E"/>
    <w:rsid w:val="00C94F4A"/>
    <w:rsid w:val="00CC6E61"/>
    <w:rsid w:val="00CD00EC"/>
    <w:rsid w:val="00CD3DEC"/>
    <w:rsid w:val="00D85CC9"/>
    <w:rsid w:val="00DE25B7"/>
    <w:rsid w:val="00E3724D"/>
    <w:rsid w:val="00EA3D7C"/>
    <w:rsid w:val="00EE5A4A"/>
    <w:rsid w:val="00F46EF3"/>
    <w:rsid w:val="00F57F2D"/>
    <w:rsid w:val="00F7239A"/>
    <w:rsid w:val="00F83DDD"/>
    <w:rsid w:val="00F93541"/>
    <w:rsid w:val="00FA4C4D"/>
  </w:rsids>
  <m:mathPr>
    <m:mathFont m:val="Cambria Math"/>
    <m:brkBin m:val="before"/>
    <m:brkBinSub m:val="--"/>
    <m:smallFrac/>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E085"/>
  <w15:docId w15:val="{4B5A063F-A08D-46EC-8C35-341E91BD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98D"/>
    <w:pPr>
      <w:ind w:left="720"/>
      <w:contextualSpacing/>
    </w:pPr>
    <w:rPr>
      <w:lang w:val="en-US"/>
    </w:rPr>
  </w:style>
  <w:style w:type="paragraph" w:styleId="HTMLPreformatted">
    <w:name w:val="HTML Preformatted"/>
    <w:basedOn w:val="Normal"/>
    <w:link w:val="HTMLPreformattedChar"/>
    <w:uiPriority w:val="99"/>
    <w:unhideWhenUsed/>
    <w:rsid w:val="000F4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F498D"/>
    <w:rPr>
      <w:rFonts w:ascii="Courier New" w:eastAsia="Times New Roman" w:hAnsi="Courier New" w:cs="Courier New"/>
      <w:sz w:val="20"/>
      <w:szCs w:val="20"/>
      <w:lang w:val="en-US"/>
    </w:rPr>
  </w:style>
  <w:style w:type="character" w:styleId="Emphasis">
    <w:name w:val="Emphasis"/>
    <w:basedOn w:val="DefaultParagraphFont"/>
    <w:uiPriority w:val="20"/>
    <w:qFormat/>
    <w:rsid w:val="00C36D3B"/>
    <w:rPr>
      <w:i/>
      <w:iCs/>
    </w:rPr>
  </w:style>
  <w:style w:type="paragraph" w:styleId="BalloonText">
    <w:name w:val="Balloon Text"/>
    <w:basedOn w:val="Normal"/>
    <w:link w:val="BalloonTextChar"/>
    <w:uiPriority w:val="99"/>
    <w:semiHidden/>
    <w:unhideWhenUsed/>
    <w:rsid w:val="004A25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3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0AA887763134BAC3E30003E29333D" ma:contentTypeVersion="3" ma:contentTypeDescription="Create a new document." ma:contentTypeScope="" ma:versionID="d02345de35019cc6cf263b96b7699c5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15134</DocId>
    <Category xmlns="328c4b46-73db-4dea-b856-05d9d8a86ba6" xsi:nil="true"/>
  </documentManagement>
</p:properties>
</file>

<file path=customXml/itemProps1.xml><?xml version="1.0" encoding="utf-8"?>
<ds:datastoreItem xmlns:ds="http://schemas.openxmlformats.org/officeDocument/2006/customXml" ds:itemID="{6D9FE5E0-CB1C-4020-8B35-FEE13ECB2E39}"/>
</file>

<file path=customXml/itemProps2.xml><?xml version="1.0" encoding="utf-8"?>
<ds:datastoreItem xmlns:ds="http://schemas.openxmlformats.org/officeDocument/2006/customXml" ds:itemID="{20235E65-8F05-48D5-A0EC-ED6E432C6681}"/>
</file>

<file path=customXml/itemProps3.xml><?xml version="1.0" encoding="utf-8"?>
<ds:datastoreItem xmlns:ds="http://schemas.openxmlformats.org/officeDocument/2006/customXml" ds:itemID="{13B33E81-E067-4097-BD2E-8BFD40B53101}"/>
</file>

<file path=docProps/app.xml><?xml version="1.0" encoding="utf-8"?>
<Properties xmlns="http://schemas.openxmlformats.org/officeDocument/2006/extended-properties" xmlns:vt="http://schemas.openxmlformats.org/officeDocument/2006/docPropsVTypes">
  <Template>Normal.dotm</Template>
  <TotalTime>117</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Armenia</dc:title>
  <dc:creator>Hrachuhi</dc:creator>
  <cp:lastModifiedBy>Nairi Petrossian</cp:lastModifiedBy>
  <cp:revision>3</cp:revision>
  <cp:lastPrinted>2025-01-23T16:22:00Z</cp:lastPrinted>
  <dcterms:created xsi:type="dcterms:W3CDTF">2025-01-22T11:37:00Z</dcterms:created>
  <dcterms:modified xsi:type="dcterms:W3CDTF">2025-01-23T16:23:00Z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0x0101008450AA887763134BAC3E30003E29333D</vt:lpwstr>
  </property>
</Properties>
</file>