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A0AFD" w:rsidR="00B6552C" w:rsidP="00E7324A" w:rsidRDefault="00BA0AFD" w14:paraId="45BD0515" w14:textId="78358F2E">
      <w:pPr>
        <w:jc w:val="center"/>
        <w:rPr>
          <w:rFonts w:ascii="Calibri" w:hAnsi="Calibri" w:cs="Calibri"/>
        </w:rPr>
      </w:pPr>
      <w:r>
        <w:rPr>
          <w:rFonts w:ascii="Calibri" w:hAnsi="Calibri" w:cs="Calibri"/>
          <w:b/>
          <w:u w:val="single"/>
        </w:rPr>
        <w:t xml:space="preserve">ADVANCE QUESTIONS TO </w:t>
      </w:r>
      <w:r>
        <w:rPr>
          <w:rFonts w:ascii="Calibri" w:hAnsi="Calibri" w:cs="Calibri"/>
          <w:b/>
          <w:u w:val="single"/>
        </w:rPr>
      </w:r>
      <w:r>
        <w:rPr>
          <w:rFonts w:ascii="Calibri" w:hAnsi="Calibri" w:cs="Calibri"/>
          <w:b/>
          <w:u w:val="single"/>
        </w:rPr>
        <w:t>IRAN (ISLAMIC REPUBLIC OF)</w:t>
      </w:r>
      <w:r>
        <w:rPr>
          <w:rFonts w:ascii="Calibri" w:hAnsi="Calibri" w:cs="Calibri"/>
          <w:b/>
          <w:u w:val="single"/>
        </w:rPr>
        <w:br/>
      </w:r>
      <w:r>
        <w:rPr>
          <w:rFonts w:ascii="Calibri" w:hAnsi="Calibri" w:cs="Calibri"/>
        </w:rPr>
        <w:t xml:space="preserve">Generated on </w:t>
      </w:r>
      <w:r>
        <w:rPr>
          <w:rFonts w:ascii="Calibri" w:hAnsi="Calibri" w:cs="Calibri"/>
        </w:rPr>
        <w:fldChar w:fldCharType="begin"/>
      </w:r>
      <w:r>
        <w:rPr>
          <w:rFonts w:ascii="Calibri" w:hAnsi="Calibri" w:cs="Calibri"/>
        </w:rPr>
        <w:instrText xml:space="preserve"> MERGEFIELD  Generated  \* MERGEFORMAT </w:instrText>
      </w:r>
      <w:r>
        <w:rPr>
          <w:rFonts w:ascii="Calibri" w:hAnsi="Calibri" w:cs="Calibri"/>
        </w:rPr>
        <w:fldChar w:fldCharType="separate"/>
      </w:r>
      <w:r>
        <w:rPr>
          <w:rFonts w:ascii="Calibri" w:hAnsi="Calibri" w:cs="Calibri"/>
        </w:rPr>
        <w:t>16 Jan 2025 19:12</w:t>
      </w:r>
      <w:r>
        <w:rPr>
          <w:rFonts w:ascii="Calibri" w:hAnsi="Calibri" w:cs="Calibri"/>
        </w:rPr>
        <w:fldChar w:fldCharType="end"/>
      </w:r>
    </w:p>
    <w:p w:rsidRPr="00BA0AFD" w:rsidR="00B6552C" w:rsidRDefault="00B6552C" w14:paraId="35E0BBF3" w14:textId="66B020E3">
      <w:pPr>
        <w:rPr>
          <w:rFonts w:ascii="Calibri" w:hAnsi="Calibri" w:cs="Calibri"/>
        </w:rPr>
      </w:pPr>
    </w:p>
    <w:sectPr w:rsidRPr="00BA0AFD" w:rsidR="00B6552C">
      <w:pgSz w:w="11906" w:h="16838"/>
      <w:pgMar w:top="1440" w:right="1440" w:bottom="1440" w:left="1440" w:header="708" w:footer="708" w:gutter="0"/>
      <w:cols w:space="708"/>
      <w:docGrid w:linePitch="360"/>
    </w:sectPr>
    <w:p>
      <w:r>
        <w:rPr>
          <w:b/>
        </w:rPr>
        <w:t xml:space="preserve">BELGIUM</w:t>
      </w:r>
    </w:p>
    <w:p>
      <w:r/>
      <w:p>
        <w:r>
          <w:rPr>
            <w:b/>
          </w:rPr>
          <w:t xml:space="preserve"/>
        </w:r>
        <w:p>
          <w:pPr>
            <w:numPr>
              <w:ilvl w:val="0"/>
              <w:numId w:val="12"/>
            </w:numPr>
            <w:spacing w:after="0"/>
            <w:ind w:left="720" w:hanging="360"/>
            <w:rPr>
              <w:rFonts w:ascii="Symbol" w:hAnsi="Symbol"/>
            </w:rPr>
          </w:pPr>
          <w:r>
            <w:t>What measures will Iran take to ensure that it restricts the application of the death penalty to the most serious crimes in accordance with the International Covenant on Civil and Political Rights to which it is a party? Will it consider ratifying the Second Optional Protocol to the International Covenant on Civil and Political Rights aiming at the abolition of the death penalty, the International Convention for the Protection of All Persons from Enforced Disappearance, and  the Optional Protocol to the Convention on the Rights of the Child on the involvement of children in armed conflict?</w:t>
          </w:r>
        </w:p>
        <w:p>
          <w:pPr>
            <w:numPr>
              <w:ilvl w:val="0"/>
              <w:numId w:val="12"/>
            </w:numPr>
            <w:spacing w:after="0"/>
            <w:ind w:left="720" w:hanging="360"/>
            <w:rPr>
              <w:rFonts w:ascii="Symbol" w:hAnsi="Symbol"/>
            </w:rPr>
          </w:pPr>
          <w:r>
            <w:t>What measures will Iran take to eradicate the practice of early and forced marriage and raise the minimum of age of marriage to 18 years for both girls and boys?</w:t>
          </w:r>
        </w:p>
        <w:p>
          <w:pPr>
            <w:numPr>
              <w:ilvl w:val="0"/>
              <w:numId w:val="12"/>
            </w:numPr>
            <w:spacing w:after="0"/>
            <w:ind w:left="720" w:hanging="360"/>
            <w:rPr>
              <w:rFonts w:ascii="Symbol" w:hAnsi="Symbol"/>
            </w:rPr>
          </w:pPr>
          <w:r>
            <w:t>Which legislation and administrative policies will Iran introduce to end violence against women and girls, and in particular domestic violence, including marital rape?</w:t>
          </w:r>
        </w:p>
        <w:p>
          <w:pPr>
            <w:numPr>
              <w:ilvl w:val="0"/>
              <w:numId w:val="12"/>
            </w:numPr>
            <w:spacing w:after="0"/>
            <w:ind w:left="720" w:hanging="360"/>
            <w:rPr>
              <w:rFonts w:ascii="Symbol" w:hAnsi="Symbol"/>
            </w:rPr>
          </w:pPr>
          <w:r>
            <w:t>How will Iran ensure that journalists, human rights lawyers, members of civil society, in particular women human rights defenders can peacefully exercise their activities and voice critical opinions without being subject to intimidation, reprisals, harassment or arbitrary arrests?</w:t>
          </w:r>
        </w:p>
        <w:p>
          <w:pPr>
            <w:numPr>
              <w:ilvl w:val="0"/>
              <w:numId w:val="12"/>
            </w:numPr>
            <w:spacing w:after="0"/>
            <w:ind w:left="720" w:hanging="360"/>
            <w:rPr>
              <w:rFonts w:ascii="Symbol" w:hAnsi="Symbol"/>
            </w:rPr>
          </w:pPr>
          <w:r>
            <w:t>What measures will Iran take to guarantee accountability for all credible reports of killings, torture, reprisals and other human rights violations perpetrated during and following the protests in November 2019 and September 2022, whilst ensuring access to remedy for victims?</w:t>
          </w:r>
        </w:p>
      </w:p>
    </w:p>
    <w:p>
      <w:r>
        <w:rPr>
          <w:b/>
        </w:rPr>
        <w:t xml:space="preserve">CANADA</w:t>
      </w:r>
    </w:p>
    <w:p>
      <w:r/>
      <w:p>
        <w:r>
          <w:rPr>
            <w:b/>
          </w:rPr>
          <w:t xml:space="preserve"/>
        </w:r>
        <w:p>
          <w:pPr>
            <w:numPr>
              <w:ilvl w:val="0"/>
              <w:numId w:val="13"/>
            </w:numPr>
            <w:spacing w:after="0"/>
            <w:ind w:left="720" w:hanging="360"/>
            <w:rPr>
              <w:rFonts w:ascii="Symbol" w:hAnsi="Symbol"/>
            </w:rPr>
          </w:pPr>
          <w:r>
            <w:t>Quelles mesures l’Iran prend-il pour aborder les lois discriminatoires sur le voile obligatoire, qui portent atteinte aux droits de la personne des femmes et des filles, et l’escalade de leur application, y compris les menaces accrues de violence et les sanctions sévères en cas de non-conformité?</w:t>
          </w:r>
        </w:p>
        <w:p>
          <w:pPr>
            <w:numPr>
              <w:ilvl w:val="0"/>
              <w:numId w:val="13"/>
            </w:numPr>
            <w:spacing w:after="0"/>
            <w:ind w:left="720" w:hanging="360"/>
            <w:rPr>
              <w:rFonts w:ascii="Symbol" w:hAnsi="Symbol"/>
            </w:rPr>
          </w:pPr>
          <w:r>
            <w:t>Quelles mesures l’Iran a-t-il mises en place pour surveiller efficacement et prévenir la torture, ainsi que d’autres traitements cruels, inhumains ou dégradants dans les établissements de détention, et comment garantit-il la responsabilité des responsables?</w:t>
          </w:r>
        </w:p>
        <w:p>
          <w:pPr>
            <w:numPr>
              <w:ilvl w:val="0"/>
              <w:numId w:val="13"/>
            </w:numPr>
            <w:spacing w:after="0"/>
            <w:ind w:left="720" w:hanging="360"/>
            <w:rPr>
              <w:rFonts w:ascii="Symbol" w:hAnsi="Symbol"/>
            </w:rPr>
          </w:pPr>
          <w:r>
            <w:t>Quelles mesures l’Iran prend-il pour prévenir les arrestations, détentions et persécutions arbitraires, ainsi que l'utilisation disproportionnée de la force, et pour garantir des procès équitables pour les individus, en particulier ceux impliqués dans des manifestations pacifiques ?</w:t>
          </w:r>
        </w:p>
      </w:p>
    </w:p>
    <w:p>
      <w:r>
        <w:rPr>
          <w:b/>
        </w:rPr>
        <w:t xml:space="preserve">CHINA</w:t>
      </w:r>
    </w:p>
    <w:p>
      <w:r/>
      <w:p>
        <w:r>
          <w:rPr>
            <w:b/>
          </w:rPr>
          <w:t xml:space="preserve"/>
        </w:r>
        <w:p>
          <w:pPr>
            <w:numPr>
              <w:ilvl w:val="0"/>
              <w:numId w:val="14"/>
            </w:numPr>
            <w:spacing w:after="0"/>
            <w:ind w:left="720" w:hanging="360"/>
            <w:rPr>
              <w:rFonts w:ascii="Symbol" w:hAnsi="Symbol"/>
            </w:rPr>
          </w:pPr>
          <w:r>
            <w:t>How does Iran ensure equal access to economic, social, and cultural opportunities for marginalized and vulnerable groups, including women and ethnic minorities?</w:t>
          </w:r>
        </w:p>
        <w:p>
          <w:pPr>
            <w:numPr>
              <w:ilvl w:val="0"/>
              <w:numId w:val="14"/>
            </w:numPr>
            <w:spacing w:after="0"/>
            <w:ind w:left="720" w:hanging="360"/>
            <w:rPr>
              <w:rFonts w:ascii="Symbol" w:hAnsi="Symbol"/>
            </w:rPr>
          </w:pPr>
          <w:r>
            <w:t>How does Iran ensure protection for workers in the informal economy and their access to labor rights and social protections?</w:t>
          </w:r>
        </w:p>
        <w:p>
          <w:pPr>
            <w:numPr>
              <w:ilvl w:val="0"/>
              <w:numId w:val="14"/>
            </w:numPr>
            <w:spacing w:after="0"/>
            <w:ind w:left="720" w:hanging="360"/>
            <w:rPr>
              <w:rFonts w:ascii="Symbol" w:hAnsi="Symbol"/>
            </w:rPr>
          </w:pPr>
          <w:r>
            <w:t>What measures are in place to integrate children with disabilities into the mainstream education system?</w:t>
          </w:r>
        </w:p>
        <w:p>
          <w:pPr>
            <w:numPr>
              <w:ilvl w:val="0"/>
              <w:numId w:val="14"/>
            </w:numPr>
            <w:spacing w:after="0"/>
            <w:ind w:left="720" w:hanging="360"/>
            <w:rPr>
              <w:rFonts w:ascii="Symbol" w:hAnsi="Symbol"/>
            </w:rPr>
          </w:pPr>
          <w:r>
            <w:t>How does Iran address the mental health needs of its population, particularly those affected by economic hardships?</w:t>
          </w:r>
        </w:p>
        <w:p>
          <w:pPr>
            <w:numPr>
              <w:ilvl w:val="0"/>
              <w:numId w:val="14"/>
            </w:numPr>
            <w:spacing w:after="0"/>
            <w:ind w:left="720" w:hanging="360"/>
            <w:rPr>
              <w:rFonts w:ascii="Symbol" w:hAnsi="Symbol"/>
            </w:rPr>
          </w:pPr>
          <w:r>
            <w:t>How does Iran address forced evictions and provide adequate resettlement options?</w:t>
          </w:r>
        </w:p>
        <w:p>
          <w:pPr>
            <w:numPr>
              <w:ilvl w:val="0"/>
              <w:numId w:val="14"/>
            </w:numPr>
            <w:spacing w:after="0"/>
            <w:ind w:left="720" w:hanging="360"/>
            <w:rPr>
              <w:rFonts w:ascii="Symbol" w:hAnsi="Symbol"/>
            </w:rPr>
          </w:pPr>
          <w:r>
            <w:t>How does the government address restrictions on access to cultural goods and services caused by unilateral coercive measures?</w:t>
          </w:r>
        </w:p>
        <w:p>
          <w:pPr>
            <w:numPr>
              <w:ilvl w:val="0"/>
              <w:numId w:val="14"/>
            </w:numPr>
            <w:spacing w:after="0"/>
            <w:ind w:left="720" w:hanging="360"/>
            <w:rPr>
              <w:rFonts w:ascii="Symbol" w:hAnsi="Symbol"/>
            </w:rPr>
          </w:pPr>
          <w:r>
            <w:t>What efforts are being made to safeguard local languages and traditions in educational and cultural policies?</w:t>
          </w:r>
        </w:p>
      </w:p>
    </w:p>
    <w:p>
      <w:r>
        <w:rPr>
          <w:b/>
        </w:rPr>
        <w:t xml:space="preserve">COSTA RICA</w:t>
      </w:r>
    </w:p>
    <w:p>
      <w:r/>
      <w:p>
        <w:r>
          <w:rPr>
            <w:b/>
          </w:rPr>
          <w:t xml:space="preserve"/>
        </w:r>
        <w:p>
          <w:pPr>
            <w:numPr>
              <w:ilvl w:val="0"/>
              <w:numId w:val="15"/>
            </w:numPr>
            <w:spacing w:after="0"/>
            <w:ind w:left="720" w:hanging="360"/>
            <w:rPr>
              <w:rFonts w:ascii="Symbol" w:hAnsi="Symbol"/>
            </w:rPr>
          </w:pPr>
          <w:r>
            <w:t>Joint submission on behalf of Costa Rica, the Maldives and Slovenia, as members part of the core group of the resolutions on the human right to a clean, healthy and sustainable environment: What progress has your country achieved in the national, regional or international implementation of the human right to a clean, healthy and sustainable environment? In this regard, could you provide some examples related to clean air, a safe climate, healthy and sustainably produced food, access to safe water and adequate sanitation, non-toxic environments in which to live, work, and play, healthy ecosystems and healthy biodiversity, or any other areas?</w:t>
          </w:r>
        </w:p>
      </w:p>
    </w:p>
    <w:p>
      <w:r>
        <w:rPr>
          <w:b/>
        </w:rPr>
        <w:t xml:space="preserve">CUBA</w:t>
      </w:r>
    </w:p>
    <w:p>
      <w:r/>
      <w:p>
        <w:r>
          <w:rPr>
            <w:b/>
          </w:rPr>
          <w:t xml:space="preserve"/>
        </w:r>
        <w:p>
          <w:pPr>
            <w:numPr>
              <w:ilvl w:val="0"/>
              <w:numId w:val="16"/>
            </w:numPr>
            <w:spacing w:after="0"/>
            <w:ind w:left="720" w:hanging="360"/>
            <w:rPr>
              <w:rFonts w:ascii="Symbol" w:hAnsi="Symbol"/>
            </w:rPr>
          </w:pPr>
          <w:r>
            <w:t>Are there initiatives to promote international collaboration in education on new technologies?</w:t>
          </w:r>
        </w:p>
        <w:p>
          <w:pPr>
            <w:numPr>
              <w:ilvl w:val="0"/>
              <w:numId w:val="16"/>
            </w:numPr>
            <w:spacing w:after="0"/>
            <w:ind w:left="720" w:hanging="360"/>
            <w:rPr>
              <w:rFonts w:ascii="Symbol" w:hAnsi="Symbol"/>
            </w:rPr>
          </w:pPr>
          <w:r>
            <w:t>What measures have been taken to ensure equal educational opportunities for women in technology?</w:t>
          </w:r>
        </w:p>
        <w:p>
          <w:pPr>
            <w:numPr>
              <w:ilvl w:val="0"/>
              <w:numId w:val="16"/>
            </w:numPr>
            <w:spacing w:after="0"/>
            <w:ind w:left="720" w:hanging="360"/>
            <w:rPr>
              <w:rFonts w:ascii="Symbol" w:hAnsi="Symbol"/>
            </w:rPr>
          </w:pPr>
          <w:r>
            <w:t>How does Iran align new technologies with human rights considerations?</w:t>
          </w:r>
        </w:p>
      </w:p>
    </w:p>
    <w:p>
      <w:r>
        <w:rPr>
          <w:b/>
        </w:rPr>
        <w:t xml:space="preserve">ERITREA</w:t>
      </w:r>
    </w:p>
    <w:p>
      <w:r/>
      <w:p>
        <w:r>
          <w:rPr>
            <w:b/>
          </w:rPr>
          <w:t xml:space="preserve"/>
        </w:r>
        <w:p>
          <w:pPr>
            <w:numPr>
              <w:ilvl w:val="0"/>
              <w:numId w:val="17"/>
            </w:numPr>
            <w:spacing w:after="0"/>
            <w:ind w:left="720" w:hanging="360"/>
            <w:rPr>
              <w:rFonts w:ascii="Symbol" w:hAnsi="Symbol"/>
            </w:rPr>
          </w:pPr>
          <w:r>
            <w:t>What mechanisms are in place to assess the impact of unilateral coercive measures on the enjoyment of economic, social, and cultural rights in Iran?</w:t>
          </w:r>
        </w:p>
        <w:p>
          <w:pPr>
            <w:numPr>
              <w:ilvl w:val="0"/>
              <w:numId w:val="17"/>
            </w:numPr>
            <w:spacing w:after="0"/>
            <w:ind w:left="720" w:hanging="360"/>
            <w:rPr>
              <w:rFonts w:ascii="Symbol" w:hAnsi="Symbol"/>
            </w:rPr>
          </w:pPr>
          <w:r>
            <w:t>Can Iran provide details on the measures taken to prevent school dropouts, particularly among marginalized groups?</w:t>
          </w:r>
        </w:p>
        <w:p>
          <w:pPr>
            <w:numPr>
              <w:ilvl w:val="0"/>
              <w:numId w:val="17"/>
            </w:numPr>
            <w:spacing w:after="0"/>
            <w:ind w:left="720" w:hanging="360"/>
            <w:rPr>
              <w:rFonts w:ascii="Symbol" w:hAnsi="Symbol"/>
            </w:rPr>
          </w:pPr>
          <w:r>
            <w:t>How does the government address the impact of sanctions on housing projects and construction materials?</w:t>
          </w:r>
        </w:p>
        <w:p>
          <w:pPr>
            <w:numPr>
              <w:ilvl w:val="0"/>
              <w:numId w:val="17"/>
            </w:numPr>
            <w:spacing w:after="0"/>
            <w:ind w:left="720" w:hanging="360"/>
            <w:rPr>
              <w:rFonts w:ascii="Symbol" w:hAnsi="Symbol"/>
            </w:rPr>
          </w:pPr>
          <w:r>
            <w:t>How has Iran managed the impact of international sanctions on the right to development?</w:t>
          </w:r>
        </w:p>
        <w:p>
          <w:pPr>
            <w:numPr>
              <w:ilvl w:val="0"/>
              <w:numId w:val="17"/>
            </w:numPr>
            <w:spacing w:after="0"/>
            <w:ind w:left="720" w:hanging="360"/>
            <w:rPr>
              <w:rFonts w:ascii="Symbol" w:hAnsi="Symbol"/>
            </w:rPr>
          </w:pPr>
          <w:r>
            <w:t>What indicators are used to measure progress in ensuring the right to development in Iran?</w:t>
          </w:r>
        </w:p>
        <w:p>
          <w:pPr>
            <w:numPr>
              <w:ilvl w:val="0"/>
              <w:numId w:val="17"/>
            </w:numPr>
            <w:spacing w:after="0"/>
            <w:ind w:left="720" w:hanging="360"/>
            <w:rPr>
              <w:rFonts w:ascii="Symbol" w:hAnsi="Symbol"/>
            </w:rPr>
          </w:pPr>
          <w:r>
            <w:t>What strategies have been developed to promote new technologies and artificial intelligence in Iran?</w:t>
          </w:r>
        </w:p>
      </w:p>
    </w:p>
    <w:p>
      <w:r>
        <w:rPr>
          <w:b/>
        </w:rPr>
        <w:t xml:space="preserve">GERMANY</w:t>
      </w:r>
    </w:p>
    <w:p>
      <w:r/>
      <w:p>
        <w:r>
          <w:rPr>
            <w:b/>
          </w:rPr>
          <w:t xml:space="preserve"/>
        </w:r>
        <w:p>
          <w:pPr>
            <w:numPr>
              <w:ilvl w:val="0"/>
              <w:numId w:val="18"/>
            </w:numPr>
            <w:spacing w:after="0"/>
            <w:ind w:left="720" w:hanging="360"/>
            <w:rPr>
              <w:rFonts w:ascii="Symbol" w:hAnsi="Symbol"/>
            </w:rPr>
          </w:pPr>
          <w:r>
            <w:t>How many people were executed by Iranian authorities since the last UPR, and on which grounds?</w:t>
          </w:r>
        </w:p>
        <w:p>
          <w:pPr>
            <w:numPr>
              <w:ilvl w:val="0"/>
              <w:numId w:val="18"/>
            </w:numPr>
            <w:spacing w:after="0"/>
            <w:ind w:left="720" w:hanging="360"/>
            <w:rPr>
              <w:rFonts w:ascii="Symbol" w:hAnsi="Symbol"/>
            </w:rPr>
          </w:pPr>
          <w:r>
            <w:t>How many of those executed were minors at the time of the alleged crime?</w:t>
          </w:r>
        </w:p>
        <w:p>
          <w:pPr>
            <w:numPr>
              <w:ilvl w:val="0"/>
              <w:numId w:val="18"/>
            </w:numPr>
            <w:spacing w:after="0"/>
            <w:ind w:left="720" w:hanging="360"/>
            <w:rPr>
              <w:rFonts w:ascii="Symbol" w:hAnsi="Symbol"/>
            </w:rPr>
          </w:pPr>
          <w:r>
            <w:t>Is the government of Iran planning to cooperate with UN mechanisms such as the Fact Finding Mission Iran and the Special Rapporteur on the Situation of Human Rights in the Islamic Republic of Iran, and to support their accountability efforts?</w:t>
          </w:r>
        </w:p>
        <w:p>
          <w:pPr>
            <w:numPr>
              <w:ilvl w:val="0"/>
              <w:numId w:val="18"/>
            </w:numPr>
            <w:spacing w:after="0"/>
            <w:ind w:left="720" w:hanging="360"/>
            <w:rPr>
              <w:rFonts w:ascii="Symbol" w:hAnsi="Symbol"/>
            </w:rPr>
          </w:pPr>
          <w:r>
            <w:t>How does the government of Iran intend to address the phenomenon of so-framed "illegal abortions", while respecting the women's right to self-determination?</w:t>
          </w:r>
        </w:p>
        <w:p>
          <w:pPr>
            <w:numPr>
              <w:ilvl w:val="0"/>
              <w:numId w:val="18"/>
            </w:numPr>
            <w:spacing w:after="0"/>
            <w:ind w:left="720" w:hanging="360"/>
            <w:rPr>
              <w:rFonts w:ascii="Symbol" w:hAnsi="Symbol"/>
            </w:rPr>
          </w:pPr>
          <w:r>
            <w:t>How does the government of Iran ensure the protection of most vulnerable groups when planning to expatriate a significant fraction of the Afghan community in Iran?</w:t>
          </w:r>
        </w:p>
      </w:p>
    </w:p>
    <w:p>
      <w:r>
        <w:rPr>
          <w:b/>
        </w:rPr>
        <w:t xml:space="preserve">IRAQ</w:t>
      </w:r>
    </w:p>
    <w:p>
      <w:r/>
      <w:p>
        <w:r>
          <w:rPr>
            <w:b/>
          </w:rPr>
          <w:t xml:space="preserve"/>
        </w:r>
        <w:p>
          <w:pPr>
            <w:numPr>
              <w:ilvl w:val="0"/>
              <w:numId w:val="19"/>
            </w:numPr>
            <w:spacing w:after="0"/>
            <w:ind w:left="720" w:hanging="360"/>
            <w:rPr>
              <w:rFonts w:ascii="Symbol" w:hAnsi="Symbol"/>
            </w:rPr>
          </w:pPr>
          <w:r>
            <w:t>Can Iran provide an update on the establishment of independent human rights institutions to monitor the implementation of ESC rights?</w:t>
          </w:r>
        </w:p>
        <w:p>
          <w:pPr>
            <w:numPr>
              <w:ilvl w:val="0"/>
              <w:numId w:val="19"/>
            </w:numPr>
            <w:spacing w:after="0"/>
            <w:ind w:left="720" w:hanging="360"/>
            <w:rPr>
              <w:rFonts w:ascii="Symbol" w:hAnsi="Symbol"/>
            </w:rPr>
          </w:pPr>
          <w:r>
            <w:t>How is Iran addressing the issue of wage disparities and ensuring a living wage for all workers?</w:t>
          </w:r>
        </w:p>
        <w:p>
          <w:pPr>
            <w:numPr>
              <w:ilvl w:val="0"/>
              <w:numId w:val="19"/>
            </w:numPr>
            <w:spacing w:after="0"/>
            <w:ind w:left="720" w:hanging="360"/>
            <w:rPr>
              <w:rFonts w:ascii="Symbol" w:hAnsi="Symbol"/>
            </w:rPr>
          </w:pPr>
          <w:r>
            <w:t>How is the impact of economic sanctions on access to educational resources being mitigated?</w:t>
          </w:r>
        </w:p>
        <w:p>
          <w:pPr>
            <w:numPr>
              <w:ilvl w:val="0"/>
              <w:numId w:val="19"/>
            </w:numPr>
            <w:spacing w:after="0"/>
            <w:ind w:left="720" w:hanging="360"/>
            <w:rPr>
              <w:rFonts w:ascii="Symbol" w:hAnsi="Symbol"/>
            </w:rPr>
          </w:pPr>
          <w:r>
            <w:t>What efforts are being made to combat child malnutrition and improve maternal health outcomes?</w:t>
          </w:r>
        </w:p>
        <w:p>
          <w:pPr>
            <w:numPr>
              <w:ilvl w:val="0"/>
              <w:numId w:val="19"/>
            </w:numPr>
            <w:spacing w:after="0"/>
            <w:ind w:left="720" w:hanging="360"/>
            <w:rPr>
              <w:rFonts w:ascii="Symbol" w:hAnsi="Symbol"/>
            </w:rPr>
          </w:pPr>
          <w:r>
            <w:t>Can Iran provide data on the implementation of programs aimed at upgrading informal settlements?</w:t>
          </w:r>
        </w:p>
        <w:p>
          <w:pPr>
            <w:numPr>
              <w:ilvl w:val="0"/>
              <w:numId w:val="19"/>
            </w:numPr>
            <w:spacing w:after="0"/>
            <w:ind w:left="720" w:hanging="360"/>
            <w:rPr>
              <w:rFonts w:ascii="Symbol" w:hAnsi="Symbol"/>
            </w:rPr>
          </w:pPr>
          <w:r>
            <w:t>Can Iran provide updates on the participation of all Iranians in the development of cultural policies and programs? ‎</w:t>
          </w:r>
        </w:p>
        <w:p>
          <w:pPr>
            <w:numPr>
              <w:ilvl w:val="0"/>
              <w:numId w:val="19"/>
            </w:numPr>
            <w:spacing w:after="0"/>
            <w:ind w:left="720" w:hanging="360"/>
            <w:rPr>
              <w:rFonts w:ascii="Symbol" w:hAnsi="Symbol"/>
            </w:rPr>
          </w:pPr>
          <w:r>
            <w:t>What measures has Iran taken to ensure sustainable development in less developed regions?</w:t>
          </w:r>
        </w:p>
      </w:p>
    </w:p>
    <w:p>
      <w:r>
        <w:rPr>
          <w:b/>
        </w:rPr>
        <w:t xml:space="preserve">LIECHTENSTEIN</w:t>
      </w:r>
    </w:p>
    <w:p>
      <w:r/>
      <w:p>
        <w:r>
          <w:rPr>
            <w:b/>
          </w:rPr>
          <w:t xml:space="preserve"/>
        </w:r>
        <w:p>
          <w:pPr>
            <w:numPr>
              <w:ilvl w:val="0"/>
              <w:numId w:val="20"/>
            </w:numPr>
            <w:spacing w:after="0"/>
            <w:ind w:left="720" w:hanging="360"/>
            <w:rPr>
              <w:rFonts w:ascii="Symbol" w:hAnsi="Symbol"/>
            </w:rPr>
          </w:pPr>
          <w:r>
            <w:t>What steps has Iran taken to ratify the Rome Statute in its 2010 version?</w:t>
          </w:r>
        </w:p>
        <w:p>
          <w:pPr>
            <w:numPr>
              <w:ilvl w:val="0"/>
              <w:numId w:val="20"/>
            </w:numPr>
            <w:spacing w:after="0"/>
            <w:ind w:left="720" w:hanging="360"/>
            <w:rPr>
              <w:rFonts w:ascii="Symbol" w:hAnsi="Symbol"/>
            </w:rPr>
          </w:pPr>
          <w:r>
            <w:t>What steps has Iran taken to ratify the Convention against Torture and Other Cruel Inhuman or Degrading Treatment or Punishment and its Optional Protocol (CAT and OP-CAT)?</w:t>
          </w:r>
        </w:p>
        <w:p>
          <w:pPr>
            <w:numPr>
              <w:ilvl w:val="0"/>
              <w:numId w:val="20"/>
            </w:numPr>
            <w:spacing w:after="0"/>
            <w:ind w:left="720" w:hanging="360"/>
            <w:rPr>
              <w:rFonts w:ascii="Symbol" w:hAnsi="Symbol"/>
            </w:rPr>
          </w:pPr>
          <w:r>
            <w:t>What steps has Iran taken to ratify the Optional Protocols of the International Covenant on Civil and Political Rights (ICCPR)?</w:t>
          </w:r>
        </w:p>
        <w:p>
          <w:pPr>
            <w:numPr>
              <w:ilvl w:val="0"/>
              <w:numId w:val="20"/>
            </w:numPr>
            <w:spacing w:after="0"/>
            <w:ind w:left="720" w:hanging="360"/>
            <w:rPr>
              <w:rFonts w:ascii="Symbol" w:hAnsi="Symbol"/>
            </w:rPr>
          </w:pPr>
          <w:r>
            <w:t>What steps has Iran taken to ratify the Convention on the Elimination of All Forms of Discrimination against Women (CEDAW)?</w:t>
          </w:r>
        </w:p>
        <w:p>
          <w:pPr>
            <w:numPr>
              <w:ilvl w:val="0"/>
              <w:numId w:val="20"/>
            </w:numPr>
            <w:spacing w:after="0"/>
            <w:ind w:left="720" w:hanging="360"/>
            <w:rPr>
              <w:rFonts w:ascii="Symbol" w:hAnsi="Symbol"/>
            </w:rPr>
          </w:pPr>
          <w:r>
            <w:t>What steps has Iran taken to ratify the Optional Protocols to the Convention on the Rights of the Child on a communications procedure as well as on the involvement of children in armed conflict (OP-CRC)?</w:t>
          </w:r>
        </w:p>
        <w:p>
          <w:pPr>
            <w:numPr>
              <w:ilvl w:val="0"/>
              <w:numId w:val="20"/>
            </w:numPr>
            <w:spacing w:after="0"/>
            <w:ind w:left="720" w:hanging="360"/>
            <w:rPr>
              <w:rFonts w:ascii="Symbol" w:hAnsi="Symbol"/>
            </w:rPr>
          </w:pPr>
          <w:r>
            <w:t>What steps has Iran taken towards the full and legal abolition of the death penalty?</w:t>
          </w:r>
        </w:p>
        <w:p>
          <w:pPr>
            <w:numPr>
              <w:ilvl w:val="0"/>
              <w:numId w:val="20"/>
            </w:numPr>
            <w:spacing w:after="0"/>
            <w:ind w:left="720" w:hanging="360"/>
            <w:rPr>
              <w:rFonts w:ascii="Symbol" w:hAnsi="Symbol"/>
            </w:rPr>
          </w:pPr>
          <w:r>
            <w:t>What steps has Iran taken to join the Code of Conduct regarding Security Council action against genocide, crimes against humanity or war crimes, as elaborated by the Accountability, Coherence and Transparency Group (ACT)?</w:t>
          </w:r>
        </w:p>
        <w:p>
          <w:pPr>
            <w:numPr>
              <w:ilvl w:val="0"/>
              <w:numId w:val="20"/>
            </w:numPr>
            <w:spacing w:after="0"/>
            <w:ind w:left="720" w:hanging="360"/>
            <w:rPr>
              <w:rFonts w:ascii="Symbol" w:hAnsi="Symbol"/>
            </w:rPr>
          </w:pPr>
          <w:r>
            <w:t>What steps has Iran taken to implement the recommendations made in the reports of the Special Rapporteur on the situation of human rights in the Islamic Republic of Iran and the Independent International Fact-Finding Mission on the Islamic Republic of Iran?</w:t>
          </w:r>
        </w:p>
        <w:p>
          <w:pPr>
            <w:numPr>
              <w:ilvl w:val="0"/>
              <w:numId w:val="20"/>
            </w:numPr>
            <w:spacing w:after="0"/>
            <w:ind w:left="720" w:hanging="360"/>
            <w:rPr>
              <w:rFonts w:ascii="Symbol" w:hAnsi="Symbol"/>
            </w:rPr>
          </w:pPr>
          <w:r>
            <w:t>What steps has Iran taken to ratify the UN Convention against Transnational Organized Crime and its additional protocols?</w:t>
          </w:r>
        </w:p>
      </w:p>
    </w:p>
    <w:p>
      <w:r>
        <w:rPr>
          <w:b/>
        </w:rPr>
        <w:t xml:space="preserve">PAKISTAN</w:t>
      </w:r>
    </w:p>
    <w:p>
      <w:r/>
      <w:p>
        <w:r>
          <w:rPr>
            <w:b/>
          </w:rPr>
          <w:t xml:space="preserve"/>
        </w:r>
        <w:p>
          <w:pPr>
            <w:numPr>
              <w:ilvl w:val="0"/>
              <w:numId w:val="21"/>
            </w:numPr>
            <w:spacing w:after="0"/>
            <w:ind w:left="720" w:hanging="360"/>
            <w:rPr>
              <w:rFonts w:ascii="Symbol" w:hAnsi="Symbol"/>
            </w:rPr>
          </w:pPr>
          <w:r>
            <w:t>How does Iran ensure universal access to quality education, particularly for girls and children in rural and disadvantaged areas?</w:t>
          </w:r>
        </w:p>
        <w:p>
          <w:pPr>
            <w:numPr>
              <w:ilvl w:val="0"/>
              <w:numId w:val="21"/>
            </w:numPr>
            <w:spacing w:after="0"/>
            <w:ind w:left="720" w:hanging="360"/>
            <w:rPr>
              <w:rFonts w:ascii="Symbol" w:hAnsi="Symbol"/>
            </w:rPr>
          </w:pPr>
          <w:r>
            <w:t>How does Iran ensure access to affordable healthcare for all, especially in rural and undeserved areas?</w:t>
          </w:r>
        </w:p>
        <w:p>
          <w:pPr>
            <w:numPr>
              <w:ilvl w:val="0"/>
              <w:numId w:val="21"/>
            </w:numPr>
            <w:spacing w:after="0"/>
            <w:ind w:left="720" w:hanging="360"/>
            <w:rPr>
              <w:rFonts w:ascii="Symbol" w:hAnsi="Symbol"/>
            </w:rPr>
          </w:pPr>
          <w:r>
            <w:t>What steps are being taken to address the shortage of affordable housing, particularly for low-income families?</w:t>
          </w:r>
        </w:p>
      </w:p>
    </w:p>
    <w:p>
      <w:r>
        <w:rPr>
          <w:b/>
        </w:rPr>
        <w:t xml:space="preserve">PORTUGAL</w:t>
      </w:r>
    </w:p>
    <w:p>
      <w:r/>
      <w:p>
        <w:r>
          <w:rPr>
            <w:b/>
          </w:rPr>
          <w:t xml:space="preserve"/>
        </w:r>
        <w:p>
          <w:pPr>
            <w:numPr>
              <w:ilvl w:val="0"/>
              <w:numId w:val="22"/>
            </w:numPr>
            <w:spacing w:after="0"/>
            <w:ind w:left="720" w:hanging="360"/>
            <w:rPr>
              <w:rFonts w:ascii="Symbol" w:hAnsi="Symbol"/>
            </w:rPr>
          </w:pPr>
          <w:r>
            <w:t>PORTUGAL on behalf of the Group of Friends on NMIRFs: Could the State-under-review describe its national mechanism or process responsible for coordinating the implementation of accepted UPR recommendations and the monitoring of progress and impact?</w:t>
          </w:r>
        </w:p>
        <w:p>
          <w:pPr>
            <w:numPr>
              <w:ilvl w:val="0"/>
              <w:numId w:val="22"/>
            </w:numPr>
            <w:spacing w:after="0"/>
            <w:ind w:left="720" w:hanging="360"/>
            <w:rPr>
              <w:rFonts w:ascii="Symbol" w:hAnsi="Symbol"/>
            </w:rPr>
          </w:pPr>
          <w:r>
            <w:t>PORTUGAL on behalf of the Group of Friends on NMIRFs: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23"/>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24"/>
            </w:numPr>
            <w:spacing w:after="0"/>
            <w:ind w:left="720" w:hanging="360"/>
            <w:rPr>
              <w:rFonts w:ascii="Symbol" w:hAnsi="Symbol"/>
            </w:rPr>
          </w:pPr>
          <w:r>
            <w:t>In 2023, the UN Human Rights Committee (HRC), in its concluding observations on Iran’s fourth periodic report, called on the authorities to dismantle the morality police due to its harmful effects on women’s rights. Which measures is the Iranian Government taking to comply with these recommendations?</w:t>
          </w:r>
        </w:p>
        <w:p>
          <w:pPr>
            <w:numPr>
              <w:ilvl w:val="0"/>
              <w:numId w:val="24"/>
            </w:numPr>
            <w:spacing w:after="0"/>
            <w:ind w:left="720" w:hanging="360"/>
            <w:rPr>
              <w:rFonts w:ascii="Symbol" w:hAnsi="Symbol"/>
            </w:rPr>
          </w:pPr>
          <w:r>
            <w:t>Which steps is Iran taking to ratify the UN Convention against Torture and other Cruel Inhuman or Degrading Treatment or Punishment (UNCAT)?</w:t>
          </w:r>
        </w:p>
        <w:p>
          <w:pPr>
            <w:numPr>
              <w:ilvl w:val="0"/>
              <w:numId w:val="24"/>
            </w:numPr>
            <w:spacing w:after="0"/>
            <w:ind w:left="720" w:hanging="360"/>
            <w:rPr>
              <w:rFonts w:ascii="Symbol" w:hAnsi="Symbol"/>
            </w:rPr>
          </w:pPr>
          <w:r>
            <w:t>The Consultative Assembly passed a Law for the Protection of the Rights of the Persons with Disabilities to increase their health benefits and insurance. Does the Iranian Government plan to allocate budgetary resources for the effective implementation of this law?</w:t>
          </w:r>
        </w:p>
      </w:p>
    </w:p>
    <w:p>
      <w:r>
        <w:rPr>
          <w:b/>
        </w:rPr>
        <w:t xml:space="preserve">SWEDEN</w:t>
      </w:r>
    </w:p>
    <w:p>
      <w:r/>
      <w:p>
        <w:r>
          <w:rPr>
            <w:b/>
          </w:rPr>
          <w:t xml:space="preserve"/>
        </w:r>
        <w:p>
          <w:pPr>
            <w:numPr>
              <w:ilvl w:val="0"/>
              <w:numId w:val="25"/>
            </w:numPr>
            <w:spacing w:after="0"/>
            <w:ind w:left="720" w:hanging="360"/>
            <w:rPr>
              <w:rFonts w:ascii="Symbol" w:hAnsi="Symbol"/>
            </w:rPr>
          </w:pPr>
          <w:r>
            <w:t>What measures is the Government of Iran taking to ensure non-discrimination in law and in practice against persons belonging to ethnic and religious minorities?</w:t>
          </w:r>
        </w:p>
        <w:p>
          <w:pPr>
            <w:numPr>
              <w:ilvl w:val="0"/>
              <w:numId w:val="25"/>
            </w:numPr>
            <w:spacing w:after="0"/>
            <w:ind w:left="720" w:hanging="360"/>
            <w:rPr>
              <w:rFonts w:ascii="Symbol" w:hAnsi="Symbol"/>
            </w:rPr>
          </w:pPr>
          <w:r>
            <w:t>How does the Government of Iran plan to cooperate with relevant international human rights institutions, including the UN Special Rapporteur on the situation of human rights in Iran and the Fact-Finding Mission on Iran?</w:t>
          </w:r>
        </w:p>
        <w:p>
          <w:pPr>
            <w:numPr>
              <w:ilvl w:val="0"/>
              <w:numId w:val="25"/>
            </w:numPr>
            <w:spacing w:after="0"/>
            <w:ind w:left="720" w:hanging="360"/>
            <w:rPr>
              <w:rFonts w:ascii="Symbol" w:hAnsi="Symbol"/>
            </w:rPr>
          </w:pPr>
          <w:r>
            <w:t>In light of the election for the Islamic Consultative Assembly held on 1 March 2024 when around 3,800 candidates were formally disqualified and close to 14,000 were deemed ineligible to register their candidacy, does the Government of Iran plan any legislative changes to increase democratic participation by reducing the limitations on who is eligible to run for office?</w:t>
          </w:r>
        </w:p>
      </w:p>
    </w:p>
    <w:p>
      <w:r>
        <w:rPr>
          <w:b/>
        </w:rPr>
        <w:t xml:space="preserve">SWITZERLAND</w:t>
      </w:r>
    </w:p>
    <w:p>
      <w:r/>
      <w:p>
        <w:r>
          <w:rPr>
            <w:b/>
          </w:rPr>
          <w:t xml:space="preserve"/>
        </w:r>
        <w:p>
          <w:pPr>
            <w:numPr>
              <w:ilvl w:val="0"/>
              <w:numId w:val="26"/>
            </w:numPr>
            <w:spacing w:after="0"/>
            <w:ind w:left="720" w:hanging="360"/>
            <w:rPr>
              <w:rFonts w:ascii="Symbol" w:hAnsi="Symbol"/>
            </w:rPr>
          </w:pPr>
          <w:r>
            <w:t>Quelles mesures les autorités iraniennes ont-elles prises pour ratifier la Convention des Nations Unies contre la torture et autres peines ou traitements cruels, inhumains ou dégradants (UNCAT) ? Le gouvernement dispose-t-il d’un calendrier pour devenir partie à ce traité?</w:t>
          </w:r>
        </w:p>
        <w:p>
          <w:pPr>
            <w:numPr>
              <w:ilvl w:val="0"/>
              <w:numId w:val="26"/>
            </w:numPr>
            <w:spacing w:after="0"/>
            <w:ind w:left="720" w:hanging="360"/>
            <w:rPr>
              <w:rFonts w:ascii="Symbol" w:hAnsi="Symbol"/>
            </w:rPr>
          </w:pPr>
          <w:r>
            <w:t>Comment le gouvernement compte-t-il veiller à ce que toutes les procédures judiciaires soient menées conformément aux garanties d’un procès équitable consacrées par l’article 14 du Pacte international relatif aux droits civils et politiques, notamment en garantissant que les personnes détenues aient un accès effectif à un avocat de leur choix ?</w:t>
          </w:r>
        </w:p>
      </w:p>
    </w:p>
    <w:p>
      <w:r>
        <w:rPr>
          <w:b/>
        </w:rPr>
        <w:t xml:space="preserve">UNITED KINGDOM OF GREAT BRITAIN AND NORTHERN IRELAND</w:t>
      </w:r>
    </w:p>
    <w:p>
      <w:r/>
      <w:p>
        <w:r>
          <w:rPr>
            <w:b/>
          </w:rPr>
          <w:t xml:space="preserve"/>
        </w:r>
        <w:p>
          <w:pPr>
            <w:numPr>
              <w:ilvl w:val="0"/>
              <w:numId w:val="27"/>
            </w:numPr>
            <w:spacing w:after="0"/>
            <w:ind w:left="720" w:hanging="360"/>
            <w:rPr>
              <w:rFonts w:ascii="Symbol" w:hAnsi="Symbol"/>
            </w:rPr>
          </w:pPr>
          <w:r>
            <w:t>In line with its obligations under the International Covenant on Civil and Political Rights and the Convention on the Rights of the Child, what plans does the Government have to end the death penalty for child offenders, or for those convicted of crimes when aged under 18?</w:t>
          </w:r>
        </w:p>
        <w:p>
          <w:pPr>
            <w:numPr>
              <w:ilvl w:val="0"/>
              <w:numId w:val="27"/>
            </w:numPr>
            <w:spacing w:after="0"/>
            <w:ind w:left="720" w:hanging="360"/>
            <w:rPr>
              <w:rFonts w:ascii="Symbol" w:hAnsi="Symbol"/>
            </w:rPr>
          </w:pPr>
          <w:r>
            <w:t>How is the Government of Iran ensuring that the right to Freedom of Religion or Belief is upheld for all citizens, and in particular, what concrete action is being taken to return confiscated lands and properties to Baha’is which have been expropriated due to their faith?</w:t>
          </w:r>
        </w:p>
        <w:p>
          <w:pPr>
            <w:numPr>
              <w:ilvl w:val="0"/>
              <w:numId w:val="27"/>
            </w:numPr>
            <w:spacing w:after="0"/>
            <w:ind w:left="720" w:hanging="360"/>
            <w:rPr>
              <w:rFonts w:ascii="Symbol" w:hAnsi="Symbol"/>
            </w:rPr>
          </w:pPr>
          <w:r>
            <w:t>What action is being taken to investigate reports of prisoners, including journalists and political prisoners, being denied access to their most basic rights, such as access to essential medical treatment?</w:t>
          </w:r>
        </w:p>
        <w:p>
          <w:pPr>
            <w:numPr>
              <w:ilvl w:val="0"/>
              <w:numId w:val="27"/>
            </w:numPr>
            <w:spacing w:after="0"/>
            <w:ind w:left="720" w:hanging="360"/>
            <w:rPr>
              <w:rFonts w:ascii="Symbol" w:hAnsi="Symbol"/>
            </w:rPr>
          </w:pPr>
          <w:r>
            <w:t>Consistent with respect for international human rights, what concrete steps are being taken to reduce internet censorship, including by halting progress of the User Protection Bill?</w:t>
          </w:r>
        </w:p>
        <w:p>
          <w:pPr>
            <w:numPr>
              <w:ilvl w:val="0"/>
              <w:numId w:val="27"/>
            </w:numPr>
            <w:spacing w:after="0"/>
            <w:ind w:left="720" w:hanging="360"/>
            <w:rPr>
              <w:rFonts w:ascii="Symbol" w:hAnsi="Symbol"/>
            </w:rPr>
          </w:pPr>
          <w:r>
            <w:t>Noting President Pezeshkian’s outspoken criticism of the Hijab and Chastity Bill, what steps is the Government taking to end surveillance practices targeting women and girls, and to hold officials accountable for violent enforcement of dress codes?</w:t>
          </w:r>
        </w:p>
      </w:p>
    </w:p>
    <w:p>
      <w:r>
        <w:rPr>
          <w:b/>
        </w:rPr>
        <w:t xml:space="preserve">UNITED STATES OF AMERICA</w:t>
      </w:r>
    </w:p>
    <w:p>
      <w:r/>
      <w:p>
        <w:r>
          <w:rPr>
            <w:b/>
          </w:rPr>
          <w:t xml:space="preserve"/>
        </w:r>
        <w:p>
          <w:pPr>
            <w:numPr>
              <w:ilvl w:val="0"/>
              <w:numId w:val="28"/>
            </w:numPr>
            <w:spacing w:after="0"/>
            <w:ind w:left="720" w:hanging="360"/>
            <w:rPr>
              <w:rFonts w:ascii="Symbol" w:hAnsi="Symbol"/>
            </w:rPr>
          </w:pPr>
          <w:r>
            <w:t>Thousands of people were killed and injured in the government’s brutal repression of nationwide protests sparked by the 2022 killing of Jina Mahsa Amini.  Many were detained, tried, and sentenced under laws that restrict freedom of expression; some were executed or faced the threat of execution for participating in the protests.  What steps is the Iranian government taking to ensure such measures violating Iranians’ rights to freedom of expression, peaceful assembly, and association are never again employed and that these rights are upheld in the country?</w:t>
          </w:r>
        </w:p>
        <w:p>
          <w:pPr>
            <w:numPr>
              <w:ilvl w:val="0"/>
              <w:numId w:val="28"/>
            </w:numPr>
            <w:spacing w:after="0"/>
            <w:ind w:left="720" w:hanging="360"/>
            <w:rPr>
              <w:rFonts w:ascii="Symbol" w:hAnsi="Symbol"/>
            </w:rPr>
          </w:pPr>
          <w:r>
            <w:t>We are gravely concerned by accelerating numbers of executions carried out by the Iranian government, especially given that Iran lacks an independent judiciary and that defendants in the Iranian justice system face routine and numerous violations of fair trial guarantees.  What steps will the government take to establish an independent judiciary and to ensure all defendants, regardless of their ethnicity or religion, are guaranteed a fair trial?</w:t>
          </w:r>
        </w:p>
        <w:p>
          <w:pPr>
            <w:numPr>
              <w:ilvl w:val="0"/>
              <w:numId w:val="28"/>
            </w:numPr>
            <w:spacing w:after="0"/>
            <w:ind w:left="720" w:hanging="360"/>
            <w:rPr>
              <w:rFonts w:ascii="Symbol" w:hAnsi="Symbol"/>
            </w:rPr>
          </w:pPr>
          <w:r>
            <w:t>We are concerned by the Iranian government’s regular practice of restricting freedom of expression through internet censorship and shutdowns, including blocking social media and messaging applications.  What steps will the government take to ensure anyone in Iran can access the internet without restriction or censorship?</w:t>
          </w:r>
        </w:p>
        <w:p>
          <w:pPr>
            <w:numPr>
              <w:ilvl w:val="0"/>
              <w:numId w:val="28"/>
            </w:numPr>
            <w:spacing w:after="0"/>
            <w:ind w:left="720" w:hanging="360"/>
            <w:rPr>
              <w:rFonts w:ascii="Symbol" w:hAnsi="Symbol"/>
            </w:rPr>
          </w:pPr>
          <w:r>
            <w:t>We condemn the Iranian government’s practices of enduring and systemic discrimination against members of ethnic minorities, including Ahwazi Arabs, Azeris, Baluchis, Kurds, and Turkmen.  What steps will the government take to combat structural discrimination against members of ethnic minority groups?</w:t>
          </w:r>
        </w:p>
        <w:p>
          <w:pPr>
            <w:numPr>
              <w:ilvl w:val="0"/>
              <w:numId w:val="28"/>
            </w:numPr>
            <w:spacing w:after="0"/>
            <w:ind w:left="720" w:hanging="360"/>
            <w:rPr>
              <w:rFonts w:ascii="Symbol" w:hAnsi="Symbol"/>
            </w:rPr>
          </w:pPr>
          <w:r>
            <w:t>The UN Human Rights Council has mandated a Special Rapporteur (SR) and an Independent Fact-Finding Mission (FFM) to monitor and report on the situation of human rights in Iran.  To date, the Iranian government has granted neither the SR nor the FFM sufficient access to fulfill their mandates.  Will the government invite the SR and FFM to Iran?</w:t>
          </w:r>
        </w:p>
        <w:p>
          <w:pPr>
            <w:numPr>
              <w:ilvl w:val="0"/>
              <w:numId w:val="28"/>
            </w:numPr>
            <w:spacing w:after="0"/>
            <w:ind w:left="720" w:hanging="360"/>
            <w:rPr>
              <w:rFonts w:ascii="Symbol" w:hAnsi="Symbol"/>
            </w:rPr>
          </w:pPr>
          <w:r>
            <w:t>In 2023, the Iranian government unlawfully recruited or used children in its security and anti-riot forces to suppress political protests in the country; the government also supported non-state armed groups, including the Houthis, that recruited or used child soldiers.  How will the government cease the unlawful recruitment and use of child soldiers and what steps is the government taking to ensure the identification and protection of children associated with armed groups, including victims of trafficking?</w:t>
          </w:r>
        </w:p>
        <w:p>
          <w:pPr>
            <w:numPr>
              <w:ilvl w:val="0"/>
              <w:numId w:val="28"/>
            </w:numPr>
            <w:spacing w:after="0"/>
            <w:ind w:left="720" w:hanging="360"/>
            <w:rPr>
              <w:rFonts w:ascii="Symbol" w:hAnsi="Symbol"/>
            </w:rPr>
          </w:pPr>
          <w:r>
            <w:t>We are concerned by reports of forced, coercive or otherwise involuntary psychological, medical, and surgical procedures designed to change or reassign sexual orientation, gender, or sex characteristics without an individual’s free, prior and informed consent.  What steps will the government take to protect gender non-conforming and LGBTQI+ persons from harassment, arbitrary arrest, and torture and other ill-treatment by state or non-state actors?</w:t>
          </w:r>
        </w:p>
      </w:p>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C37C1"/>
    <w:multiLevelType w:val="multilevel"/>
    <w:tmpl w:val="3B660DF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0A5942"/>
    <w:multiLevelType w:val="multilevel"/>
    <w:tmpl w:val="0BC8540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8A43AD"/>
    <w:multiLevelType w:val="multilevel"/>
    <w:tmpl w:val="FF92504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DC258D"/>
    <w:multiLevelType w:val="multilevel"/>
    <w:tmpl w:val="A8E4D8B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5027E5"/>
    <w:multiLevelType w:val="multilevel"/>
    <w:tmpl w:val="87B22BF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BF208D"/>
    <w:multiLevelType w:val="multilevel"/>
    <w:tmpl w:val="F978208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0F60EB"/>
    <w:multiLevelType w:val="multilevel"/>
    <w:tmpl w:val="CBAC223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03381A"/>
    <w:multiLevelType w:val="multilevel"/>
    <w:tmpl w:val="E6085CD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751DE6"/>
    <w:multiLevelType w:val="multilevel"/>
    <w:tmpl w:val="6596A9D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8A415A"/>
    <w:multiLevelType w:val="multilevel"/>
    <w:tmpl w:val="D444DC8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26095B"/>
    <w:multiLevelType w:val="multilevel"/>
    <w:tmpl w:val="398649E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lvl w:ilvl="0">
      <w:numFmt w:val="bullet"/>
      <w:lvlText w:val="·"/>
    </w:lvl>
  </w:abstractNum>
  <w:abstractNum w:abstractNumId="13">
    <w:lvl w:ilvl="0">
      <w:numFmt w:val="bullet"/>
      <w:lvlText w:val="·"/>
    </w:lvl>
  </w:abstractNum>
  <w:abstractNum w:abstractNumId="14">
    <w:lvl w:ilvl="0">
      <w:numFmt w:val="bullet"/>
      <w:lvlText w:val="·"/>
    </w:lvl>
  </w:abstractNum>
  <w:abstractNum w:abstractNumId="15">
    <w:lvl w:ilvl="0">
      <w:numFmt w:val="bullet"/>
      <w:lvlText w:val="·"/>
    </w:lvl>
  </w:abstractNum>
  <w:abstractNum w:abstractNumId="16">
    <w:lvl w:ilvl="0">
      <w:numFmt w:val="bullet"/>
      <w:lvlText w:val="·"/>
    </w:lvl>
  </w:abstractNum>
  <w:abstractNum w:abstractNumId="17">
    <w:lvl w:ilvl="0">
      <w:numFmt w:val="bullet"/>
      <w:lvlText w:val="·"/>
    </w:lvl>
  </w:abstractNum>
  <w:abstractNum w:abstractNumId="18">
    <w:lvl w:ilvl="0">
      <w:numFmt w:val="bullet"/>
      <w:lvlText w:val="·"/>
    </w:lvl>
  </w:abstractNum>
  <w:abstractNum w:abstractNumId="19">
    <w:lvl w:ilvl="0">
      <w:numFmt w:val="bullet"/>
      <w:lvlText w:val="·"/>
    </w:lvl>
  </w:abstractNum>
  <w:abstractNum w:abstractNumId="20">
    <w:lvl w:ilvl="0">
      <w:numFmt w:val="bullet"/>
      <w:lvlText w:val="·"/>
    </w:lvl>
  </w:abstractNum>
  <w:abstractNum w:abstractNumId="21">
    <w:lvl w:ilvl="0">
      <w:numFmt w:val="bullet"/>
      <w:lvlText w:val="·"/>
    </w:lvl>
  </w:abstractNum>
  <w:abstractNum w:abstractNumId="22">
    <w:lvl w:ilvl="0">
      <w:numFmt w:val="bullet"/>
      <w:lvlText w:val="·"/>
    </w:lvl>
  </w:abstractNum>
  <w:abstractNum w:abstractNumId="23">
    <w:lvl w:ilvl="0">
      <w:numFmt w:val="bullet"/>
      <w:lvlText w:val="·"/>
    </w:lvl>
  </w:abstractNum>
  <w:abstractNum w:abstractNumId="24">
    <w:lvl w:ilvl="0">
      <w:numFmt w:val="bullet"/>
      <w:lvlText w:val="·"/>
    </w:lvl>
  </w:abstractNum>
  <w:abstractNum w:abstractNumId="25">
    <w:lvl w:ilvl="0">
      <w:numFmt w:val="bullet"/>
      <w:lvlText w:val="·"/>
    </w:lvl>
  </w:abstractNum>
  <w:abstractNum w:abstractNumId="26">
    <w:lvl w:ilvl="0">
      <w:numFmt w:val="bullet"/>
      <w:lvlText w:val="·"/>
    </w:lvl>
  </w:abstractNum>
  <w:abstractNum w:abstractNumId="27">
    <w:lvl w:ilvl="0">
      <w:numFmt w:val="bullet"/>
      <w:lvlText w:val="·"/>
    </w:lvl>
  </w:abstractNum>
  <w:abstractNum w:abstractNumId="28">
    <w:lvl w:ilvl="0">
      <w:numFmt w:val="bullet"/>
      <w:lvlText w:val="·"/>
    </w:lvl>
  </w:abstractNum>
  <w:num w:numId="1" w16cid:durableId="2063476072">
    <w:abstractNumId w:val="0"/>
  </w:num>
  <w:num w:numId="2" w16cid:durableId="984972626">
    <w:abstractNumId w:val="3"/>
  </w:num>
  <w:num w:numId="3" w16cid:durableId="10186547">
    <w:abstractNumId w:val="7"/>
  </w:num>
  <w:num w:numId="4" w16cid:durableId="1732191803">
    <w:abstractNumId w:val="10"/>
  </w:num>
  <w:num w:numId="5" w16cid:durableId="677465125">
    <w:abstractNumId w:val="1"/>
  </w:num>
  <w:num w:numId="6" w16cid:durableId="1619024024">
    <w:abstractNumId w:val="5"/>
  </w:num>
  <w:num w:numId="7" w16cid:durableId="280654362">
    <w:abstractNumId w:val="9"/>
  </w:num>
  <w:num w:numId="8" w16cid:durableId="265307212">
    <w:abstractNumId w:val="4"/>
  </w:num>
  <w:num w:numId="9" w16cid:durableId="2050295428">
    <w:abstractNumId w:val="6"/>
  </w:num>
  <w:num w:numId="10" w16cid:durableId="596251472">
    <w:abstractNumId w:val="8"/>
  </w:num>
  <w:num w:numId="11" w16cid:durableId="414208595">
    <w:abstractNumId w:val="2"/>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2C"/>
    <w:rsid w:val="00367162"/>
    <w:rsid w:val="00936C03"/>
    <w:rsid w:val="00B6552C"/>
    <w:rsid w:val="00BA0AFD"/>
    <w:rsid w:val="00D27FC6"/>
    <w:rsid w:val="00E7324A"/>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78FAB"/>
  <w15:docId w15:val="{6DD4AF0B-52AD-456A-B52A-36C91F03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H"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0AA887763134BAC3E30003E29333D" ma:contentTypeVersion="3" ma:contentTypeDescription="Create a new document." ma:contentTypeScope="" ma:versionID="d02345de35019cc6cf263b96b7699c5f">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13854</DocId>
    <Category xmlns="328c4b46-73db-4dea-b856-05d9d8a86ba6">Advance Questions</Category>
  </documentManagement>
</p:properties>
</file>

<file path=customXml/itemProps1.xml><?xml version="1.0" encoding="utf-8"?>
<ds:datastoreItem xmlns:ds="http://schemas.openxmlformats.org/officeDocument/2006/customXml" ds:itemID="{6C3B2B99-D9A9-4966-B6AF-E8E7C4142042}"/>
</file>

<file path=customXml/itemProps2.xml><?xml version="1.0" encoding="utf-8"?>
<ds:datastoreItem xmlns:ds="http://schemas.openxmlformats.org/officeDocument/2006/customXml" ds:itemID="{EB250B98-5CAA-4A62-95E3-CD1463645005}"/>
</file>

<file path=customXml/itemProps3.xml><?xml version="1.0" encoding="utf-8"?>
<ds:datastoreItem xmlns:ds="http://schemas.openxmlformats.org/officeDocument/2006/customXml" ds:itemID="{7702A00C-2008-49CF-877A-62A0329B326C}"/>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20</Words>
  <Characters>117</Characters>
  <Application>Microsoft Office Word</Application>
  <DocSecurity>0</DocSecurity>
  <Lines>1</Lines>
  <Paragraphs>1</Paragraphs>
  <ScaleCrop>false</ScaleCrop>
  <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Questions - Iran (Islamic Republic of).docx</dc:title>
  <dc:creator>Blaise Genolet</dc:creator>
  <cp:lastModifiedBy>Blaise Genolet</cp:lastModifiedBy>
  <cp:revision>4</cp:revision>
  <dcterms:created xsi:type="dcterms:W3CDTF">2024-12-02T13:30:00Z</dcterms:created>
  <dcterms:modified xsi:type="dcterms:W3CDTF">2024-12-03T14:09:00Z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0x0101008450AA887763134BAC3E30003E29333D</vt:lpwstr>
  </property>
</Properties>
</file>