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0E3C" w14:textId="77777777" w:rsidR="002C3C0B" w:rsidRPr="00583EDF" w:rsidRDefault="002C3C0B" w:rsidP="002C3C0B">
      <w:pPr>
        <w:spacing w:after="120"/>
        <w:rPr>
          <w:rFonts w:ascii="Bookman Old Style" w:eastAsia="Calibri" w:hAnsi="Bookman Old Style" w:cs="Times New Roman"/>
          <w:b/>
          <w:kern w:val="0"/>
          <w:sz w:val="24"/>
          <w:szCs w:val="24"/>
          <w:lang w:val="en-US"/>
          <w14:ligatures w14:val="none"/>
        </w:rPr>
      </w:pPr>
    </w:p>
    <w:p w14:paraId="122BF043" w14:textId="77777777" w:rsidR="002C3C0B" w:rsidRPr="00583EDF" w:rsidRDefault="002C3C0B" w:rsidP="002C3C0B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32"/>
          <w:szCs w:val="32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noProof/>
          <w:color w:val="1020D0"/>
          <w:kern w:val="0"/>
          <w:sz w:val="32"/>
          <w:szCs w:val="32"/>
          <w:u w:color="1020D0"/>
          <w:lang w:val="en-GB"/>
          <w14:ligatures w14:val="none"/>
        </w:rPr>
        <w:drawing>
          <wp:inline distT="0" distB="0" distL="0" distR="0" wp14:anchorId="4511B588" wp14:editId="536DE996">
            <wp:extent cx="1152525" cy="11334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CF35C" w14:textId="77777777" w:rsidR="002C3C0B" w:rsidRPr="00583EDF" w:rsidRDefault="002C3C0B" w:rsidP="002C3C0B">
      <w:pPr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8"/>
          <w:szCs w:val="28"/>
          <w:lang w:val="en-GB"/>
          <w14:ligatures w14:val="none"/>
        </w:rPr>
        <w:t>REPUBLIC OF UGANDA</w:t>
      </w:r>
    </w:p>
    <w:p w14:paraId="1800F308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77782EE1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58AB57B0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STATEMENT</w:t>
      </w:r>
    </w:p>
    <w:p w14:paraId="404FCEC8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50BCB24F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OF</w:t>
      </w:r>
    </w:p>
    <w:p w14:paraId="721170DD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2223CB45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PERMANENT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MISSION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 OF UGANDA TO THE UNITED NATIONS IN GENEVA</w:t>
      </w:r>
    </w:p>
    <w:p w14:paraId="5239C8A4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0DD32CB9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AT THE </w:t>
      </w:r>
    </w:p>
    <w:p w14:paraId="79677352" w14:textId="55EC5B24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THE 4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UNIVERSAL PERIODIC REVIEW OF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GAMBIA</w:t>
      </w:r>
    </w:p>
    <w:p w14:paraId="10C000E3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30EEADC0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AT </w:t>
      </w:r>
    </w:p>
    <w:p w14:paraId="4F8C7BCF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5B76A4F7" w14:textId="6808DFC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4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>8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  <w:t xml:space="preserve">  SESSION OF THE UPR WORKING GROUP </w:t>
      </w:r>
    </w:p>
    <w:p w14:paraId="71A37FBA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US"/>
          <w14:ligatures w14:val="none"/>
        </w:rPr>
      </w:pPr>
    </w:p>
    <w:p w14:paraId="28680745" w14:textId="4CAA6579" w:rsidR="002C3C0B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TUESDAY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, 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21 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202</w:t>
      </w: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>5</w:t>
      </w:r>
    </w:p>
    <w:p w14:paraId="39EBAFEB" w14:textId="77777777" w:rsidR="002C3C0B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21C899A6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  <w:r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DELIVERED BY </w:t>
      </w:r>
      <w:r w:rsidRPr="00583EDF"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  <w:t xml:space="preserve">MARY NAMONO KIBERE </w:t>
      </w:r>
    </w:p>
    <w:p w14:paraId="27BB2F87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8"/>
          <w:szCs w:val="28"/>
          <w:lang w:val="en-GB"/>
          <w14:ligatures w14:val="none"/>
        </w:rPr>
      </w:pPr>
    </w:p>
    <w:p w14:paraId="531B06B0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8"/>
          <w:szCs w:val="28"/>
          <w:lang w:val="en-GB"/>
          <w14:ligatures w14:val="none"/>
        </w:rPr>
      </w:pPr>
    </w:p>
    <w:p w14:paraId="4EDC7410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kern w:val="0"/>
          <w:sz w:val="28"/>
          <w:szCs w:val="28"/>
          <w:lang w:val="en-GB"/>
          <w14:ligatures w14:val="none"/>
        </w:rPr>
      </w:pPr>
    </w:p>
    <w:p w14:paraId="7A5D79C1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i/>
          <w:iCs/>
          <w:kern w:val="0"/>
          <w:sz w:val="28"/>
          <w:szCs w:val="28"/>
          <w:lang w:val="en-GB"/>
          <w14:ligatures w14:val="none"/>
        </w:rPr>
      </w:pPr>
    </w:p>
    <w:p w14:paraId="6F14C930" w14:textId="77777777" w:rsidR="002C3C0B" w:rsidRPr="00583EDF" w:rsidRDefault="002C3C0B" w:rsidP="002C3C0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kern w:val="0"/>
          <w:sz w:val="24"/>
          <w:szCs w:val="24"/>
          <w:lang w:val="en-GB"/>
          <w14:ligatures w14:val="none"/>
        </w:rPr>
      </w:pPr>
      <w:r w:rsidRPr="00583EDF">
        <w:rPr>
          <w:rFonts w:ascii="Bookman Old Style" w:eastAsia="Calibri" w:hAnsi="Bookman Old Style" w:cs="Times New Roman"/>
          <w:i/>
          <w:iCs/>
          <w:kern w:val="0"/>
          <w:sz w:val="24"/>
          <w:szCs w:val="24"/>
          <w:lang w:val="en-GB"/>
          <w14:ligatures w14:val="none"/>
        </w:rPr>
        <w:t>[Please check against delivery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GB"/>
          <w14:ligatures w14:val="none"/>
        </w:rPr>
        <w:t>]</w:t>
      </w:r>
    </w:p>
    <w:p w14:paraId="0B771BD2" w14:textId="77777777" w:rsidR="002C3C0B" w:rsidRPr="00583EDF" w:rsidRDefault="002C3C0B" w:rsidP="002C3C0B">
      <w:pPr>
        <w:spacing w:after="0" w:line="276" w:lineRule="auto"/>
        <w:contextualSpacing/>
        <w:jc w:val="both"/>
        <w:rPr>
          <w:rFonts w:ascii="Bookman Old Style" w:eastAsia="Calibri" w:hAnsi="Bookman Old Style" w:cs="T3Font_2"/>
          <w:b/>
          <w:bCs/>
          <w:kern w:val="0"/>
          <w:sz w:val="28"/>
          <w:szCs w:val="28"/>
          <w:lang w:val="en-US"/>
          <w14:ligatures w14:val="none"/>
        </w:rPr>
      </w:pPr>
    </w:p>
    <w:p w14:paraId="7372F19F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1BAC52A8" w14:textId="77777777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3CEBAE1B" w14:textId="77777777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lastRenderedPageBreak/>
        <w:t>Thank you, Madam Vice President,</w:t>
      </w:r>
    </w:p>
    <w:p w14:paraId="388308B1" w14:textId="6BCF18F7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warmly welcome the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Gambian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delegation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led by the Hon. Minister of Justice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and congratulate the Government  on the presentation of 4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UPR Report.</w:t>
      </w:r>
    </w:p>
    <w:p w14:paraId="15F141B3" w14:textId="4609B3B2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commend the government of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Gambia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for positive milestones in implementing the previous recommendations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.</w:t>
      </w:r>
    </w:p>
    <w:p w14:paraId="637229DF" w14:textId="77777777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In the spirit of constructive dialogue, we would like to make 3 recommendations.</w:t>
      </w:r>
    </w:p>
    <w:p w14:paraId="2DBD328B" w14:textId="77777777" w:rsidR="002C3C0B" w:rsidRPr="00583EDF" w:rsidRDefault="002C3C0B" w:rsidP="002C3C0B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Continue to put in place measures to eliminate early child marriages and protect girls from sexual and gender based-violence.</w:t>
      </w:r>
    </w:p>
    <w:p w14:paraId="4E48D2DD" w14:textId="77777777" w:rsidR="002C3C0B" w:rsidRPr="00583EDF" w:rsidRDefault="002C3C0B" w:rsidP="002C3C0B">
      <w:pPr>
        <w:spacing w:after="0" w:line="240" w:lineRule="auto"/>
        <w:ind w:left="720"/>
        <w:contextualSpacing/>
        <w:rPr>
          <w:rFonts w:ascii="Bookman Old Style" w:eastAsia="Calibri" w:hAnsi="Bookman Old Style" w:cs="Times New Roman"/>
          <w:kern w:val="0"/>
          <w:sz w:val="16"/>
          <w:szCs w:val="16"/>
          <w:lang w:val="en-US"/>
          <w14:ligatures w14:val="none"/>
        </w:rPr>
      </w:pPr>
    </w:p>
    <w:p w14:paraId="599A39FE" w14:textId="77777777" w:rsidR="002C3C0B" w:rsidRDefault="002C3C0B" w:rsidP="002C3C0B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Strengthen the legal framework and policies to guarantee equal rights of men and women in marriage.</w:t>
      </w:r>
    </w:p>
    <w:p w14:paraId="0CAFA4A9" w14:textId="77777777" w:rsidR="002C3C0B" w:rsidRPr="002C3C0B" w:rsidRDefault="002C3C0B" w:rsidP="002C3C0B">
      <w:pPr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65A9C12E" w14:textId="66ED6DFF" w:rsidR="002C3C0B" w:rsidRPr="002C3C0B" w:rsidRDefault="002C3C0B" w:rsidP="002C3C0B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Continue to take measures to foster </w:t>
      </w:r>
      <w:r w:rsidRPr="002C3C0B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inclusive development by implementing policies that empower women</w:t>
      </w:r>
      <w:r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and the youth</w:t>
      </w:r>
      <w:r w:rsidRPr="002C3C0B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, to </w:t>
      </w:r>
      <w:proofErr w:type="spellStart"/>
      <w:r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meaninfully</w:t>
      </w:r>
      <w:proofErr w:type="spellEnd"/>
      <w:r w:rsidRPr="002C3C0B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participate in and benefit from national development initiatives.</w:t>
      </w:r>
    </w:p>
    <w:p w14:paraId="3ABA1CF9" w14:textId="77777777" w:rsidR="002C3C0B" w:rsidRPr="002C3C0B" w:rsidRDefault="002C3C0B" w:rsidP="002C3C0B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10F65074" w14:textId="116A0264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wish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our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Gambian brothers and sisters </w:t>
      </w:r>
      <w:r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a</w:t>
      </w:r>
      <w:r w:rsidRPr="00583EDF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successful review.</w:t>
      </w:r>
    </w:p>
    <w:p w14:paraId="54793D5E" w14:textId="5960A1FE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</w:pPr>
      <w:r>
        <w:rPr>
          <w:rFonts w:ascii="Bookman Old Style" w:eastAsia="Calibri" w:hAnsi="Bookman Old Style" w:cs="Times New Roman"/>
          <w:b/>
          <w:bCs/>
          <w:i/>
          <w:iCs/>
          <w:kern w:val="0"/>
          <w:sz w:val="24"/>
          <w:szCs w:val="24"/>
          <w:lang w:val="en-US"/>
          <w14:ligatures w14:val="none"/>
        </w:rPr>
        <w:t>Thank you!</w:t>
      </w:r>
    </w:p>
    <w:p w14:paraId="4A342713" w14:textId="77777777" w:rsidR="002C3C0B" w:rsidRPr="00583EDF" w:rsidRDefault="002C3C0B" w:rsidP="002C3C0B">
      <w:pPr>
        <w:spacing w:line="240" w:lineRule="auto"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4DCBDB45" w14:textId="77777777" w:rsidR="002C3C0B" w:rsidRPr="00583EDF" w:rsidRDefault="002C3C0B" w:rsidP="002C3C0B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20A7B7F7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5D4946A9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5F28A99E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60005A4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9E525FE" w14:textId="77777777" w:rsidR="002C3C0B" w:rsidRPr="00583EDF" w:rsidRDefault="002C3C0B" w:rsidP="002C3C0B">
      <w:pPr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26EF4AB4" w14:textId="77777777" w:rsidR="002C3C0B" w:rsidRDefault="002C3C0B" w:rsidP="002C3C0B"/>
    <w:p w14:paraId="55AA85BA" w14:textId="77777777" w:rsidR="00BD1BC2" w:rsidRDefault="00BD1BC2"/>
    <w:sectPr w:rsidR="00BD1BC2" w:rsidSect="002C3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71F9"/>
    <w:multiLevelType w:val="hybridMultilevel"/>
    <w:tmpl w:val="790A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D23EB"/>
    <w:multiLevelType w:val="multilevel"/>
    <w:tmpl w:val="6542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20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203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0B"/>
    <w:rsid w:val="002C3C0B"/>
    <w:rsid w:val="005121DC"/>
    <w:rsid w:val="008F1A0F"/>
    <w:rsid w:val="00BD1BC2"/>
    <w:rsid w:val="00C8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6F1C"/>
  <w15:chartTrackingRefBased/>
  <w15:docId w15:val="{9F14DCE3-E72E-48C4-8C44-36F85D6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C0B"/>
  </w:style>
  <w:style w:type="paragraph" w:styleId="Heading1">
    <w:name w:val="heading 1"/>
    <w:basedOn w:val="Normal"/>
    <w:next w:val="Normal"/>
    <w:link w:val="Heading1Char"/>
    <w:uiPriority w:val="9"/>
    <w:qFormat/>
    <w:rsid w:val="002C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FD51F0-6EA8-4A7F-9055-731B8119D9F2}"/>
</file>

<file path=customXml/itemProps2.xml><?xml version="1.0" encoding="utf-8"?>
<ds:datastoreItem xmlns:ds="http://schemas.openxmlformats.org/officeDocument/2006/customXml" ds:itemID="{F23DB3BB-A85C-49D4-8AD5-FD97D14F99A7}"/>
</file>

<file path=customXml/itemProps3.xml><?xml version="1.0" encoding="utf-8"?>
<ds:datastoreItem xmlns:ds="http://schemas.openxmlformats.org/officeDocument/2006/customXml" ds:itemID="{43CE4926-4776-448D-A022-CDC01DAB8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Uganda</dc:title>
  <dc:subject/>
  <dc:creator>Mary Namono</dc:creator>
  <cp:keywords/>
  <dc:description/>
  <cp:lastModifiedBy>Mary Namono</cp:lastModifiedBy>
  <cp:revision>1</cp:revision>
  <dcterms:created xsi:type="dcterms:W3CDTF">2025-01-21T08:28:00Z</dcterms:created>
  <dcterms:modified xsi:type="dcterms:W3CDTF">2025-01-21T08:33:00Z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