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150" w:rsidRPr="00166C19" w:rsidRDefault="00344150" w:rsidP="003441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GB" w:eastAsia="tr-TR"/>
        </w:rPr>
      </w:pPr>
      <w:r w:rsidRPr="00166C19">
        <w:rPr>
          <w:rFonts w:ascii="Times New Roman" w:eastAsia="Calibri" w:hAnsi="Times New Roman" w:cs="Times New Roman"/>
          <w:b/>
          <w:sz w:val="24"/>
          <w:szCs w:val="24"/>
          <w:lang w:val="en-GB" w:eastAsia="tr-TR"/>
        </w:rPr>
        <w:t>48</w:t>
      </w:r>
      <w:r w:rsidRPr="00166C1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GB" w:eastAsia="tr-TR"/>
        </w:rPr>
        <w:t>th</w:t>
      </w:r>
      <w:r w:rsidRPr="00166C19">
        <w:rPr>
          <w:rFonts w:ascii="Times New Roman" w:eastAsia="Calibri" w:hAnsi="Times New Roman" w:cs="Times New Roman"/>
          <w:b/>
          <w:sz w:val="24"/>
          <w:szCs w:val="24"/>
          <w:lang w:val="en-GB" w:eastAsia="tr-TR"/>
        </w:rPr>
        <w:t xml:space="preserve"> Session of the UPR</w:t>
      </w:r>
    </w:p>
    <w:p w:rsidR="00344150" w:rsidRPr="00166C19" w:rsidRDefault="00344150" w:rsidP="003441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GB" w:eastAsia="tr-TR"/>
        </w:rPr>
      </w:pPr>
      <w:r w:rsidRPr="00166C19">
        <w:rPr>
          <w:rFonts w:ascii="Times New Roman" w:eastAsia="Calibri" w:hAnsi="Times New Roman" w:cs="Times New Roman"/>
          <w:b/>
          <w:sz w:val="24"/>
          <w:szCs w:val="24"/>
          <w:lang w:val="en-GB" w:eastAsia="tr-TR"/>
        </w:rPr>
        <w:t xml:space="preserve">State Under Review: </w:t>
      </w:r>
      <w:r w:rsidR="0081231D">
        <w:rPr>
          <w:rFonts w:ascii="Times New Roman" w:eastAsia="Calibri" w:hAnsi="Times New Roman" w:cs="Times New Roman"/>
          <w:b/>
          <w:sz w:val="24"/>
          <w:szCs w:val="24"/>
          <w:lang w:val="en-GB" w:eastAsia="tr-TR"/>
        </w:rPr>
        <w:t xml:space="preserve">The </w:t>
      </w:r>
      <w:bookmarkStart w:id="0" w:name="_GoBack"/>
      <w:bookmarkEnd w:id="0"/>
      <w:r w:rsidRPr="00166C19">
        <w:rPr>
          <w:rFonts w:ascii="Times New Roman" w:eastAsia="Calibri" w:hAnsi="Times New Roman" w:cs="Times New Roman"/>
          <w:b/>
          <w:sz w:val="24"/>
          <w:szCs w:val="24"/>
          <w:lang w:val="en-GB" w:eastAsia="tr-TR"/>
        </w:rPr>
        <w:t>Gambia</w:t>
      </w:r>
    </w:p>
    <w:p w:rsidR="00344150" w:rsidRPr="00166C19" w:rsidRDefault="00344150" w:rsidP="003441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GB" w:eastAsia="tr-TR"/>
        </w:rPr>
      </w:pPr>
      <w:r w:rsidRPr="00166C19">
        <w:rPr>
          <w:rFonts w:ascii="Times New Roman" w:eastAsia="Calibri" w:hAnsi="Times New Roman" w:cs="Times New Roman"/>
          <w:b/>
          <w:sz w:val="24"/>
          <w:szCs w:val="24"/>
          <w:lang w:val="en-GB" w:eastAsia="tr-TR"/>
        </w:rPr>
        <w:t>Statement by Türkiye</w:t>
      </w:r>
    </w:p>
    <w:p w:rsidR="00344150" w:rsidRPr="00166C19" w:rsidRDefault="00344150" w:rsidP="003441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GB" w:eastAsia="tr-TR"/>
        </w:rPr>
      </w:pPr>
      <w:r w:rsidRPr="00166C19">
        <w:rPr>
          <w:rFonts w:ascii="Times New Roman" w:eastAsia="Calibri" w:hAnsi="Times New Roman" w:cs="Times New Roman"/>
          <w:b/>
          <w:sz w:val="24"/>
          <w:szCs w:val="24"/>
          <w:lang w:val="en-GB" w:eastAsia="tr-TR"/>
        </w:rPr>
        <w:t>21 January 2025</w:t>
      </w:r>
    </w:p>
    <w:p w:rsidR="00344150" w:rsidRPr="00166C19" w:rsidRDefault="00344150" w:rsidP="003441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GB" w:eastAsia="tr-TR"/>
        </w:rPr>
      </w:pPr>
      <w:r w:rsidRPr="00166C19">
        <w:rPr>
          <w:rFonts w:ascii="Times New Roman" w:eastAsia="Calibri" w:hAnsi="Times New Roman" w:cs="Times New Roman"/>
          <w:b/>
          <w:sz w:val="24"/>
          <w:szCs w:val="24"/>
          <w:lang w:val="en-GB" w:eastAsia="tr-TR"/>
        </w:rPr>
        <w:t>(60 seconds)</w:t>
      </w:r>
    </w:p>
    <w:p w:rsidR="00344150" w:rsidRPr="00344150" w:rsidRDefault="00344150" w:rsidP="00302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u w:val="single"/>
          <w:lang w:val="en-GB" w:eastAsia="tr-TR"/>
        </w:rPr>
      </w:pPr>
    </w:p>
    <w:p w:rsidR="00344150" w:rsidRDefault="00344150" w:rsidP="00FB51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Mr.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President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C1EAD" w:rsidRPr="002B5001" w:rsidRDefault="002C1EAD" w:rsidP="00FB51D0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B5001">
        <w:rPr>
          <w:rFonts w:ascii="Times New Roman" w:hAnsi="Times New Roman" w:cs="Times New Roman"/>
          <w:sz w:val="28"/>
          <w:szCs w:val="28"/>
          <w:lang w:val="en-GB"/>
        </w:rPr>
        <w:t xml:space="preserve">We </w:t>
      </w:r>
      <w:r w:rsidR="00344150">
        <w:rPr>
          <w:rFonts w:ascii="Times New Roman" w:hAnsi="Times New Roman" w:cs="Times New Roman"/>
          <w:sz w:val="28"/>
          <w:szCs w:val="28"/>
          <w:lang w:val="en-GB"/>
        </w:rPr>
        <w:t>warmly welcome the delegation of</w:t>
      </w:r>
      <w:r w:rsidRPr="002B5001">
        <w:rPr>
          <w:rFonts w:ascii="Times New Roman" w:hAnsi="Times New Roman" w:cs="Times New Roman"/>
          <w:sz w:val="28"/>
          <w:szCs w:val="28"/>
          <w:lang w:val="en-GB"/>
        </w:rPr>
        <w:t xml:space="preserve"> The Gambia </w:t>
      </w:r>
      <w:r w:rsidR="00344150">
        <w:rPr>
          <w:rFonts w:ascii="Times New Roman" w:hAnsi="Times New Roman" w:cs="Times New Roman"/>
          <w:sz w:val="28"/>
          <w:szCs w:val="28"/>
          <w:lang w:val="en-GB"/>
        </w:rPr>
        <w:t>and thank them for their presentation.</w:t>
      </w:r>
    </w:p>
    <w:p w:rsidR="00CF216A" w:rsidRDefault="00CF216A" w:rsidP="00CF216A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B5001">
        <w:rPr>
          <w:rFonts w:ascii="Times New Roman" w:hAnsi="Times New Roman" w:cs="Times New Roman"/>
          <w:sz w:val="28"/>
          <w:szCs w:val="28"/>
          <w:lang w:val="en-GB"/>
        </w:rPr>
        <w:t>We commend the Government of The Gambia for their efforts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and achievements</w:t>
      </w:r>
      <w:r w:rsidRPr="002B500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since the last review including </w:t>
      </w:r>
      <w:r w:rsidRPr="00C57AF6">
        <w:rPr>
          <w:rFonts w:ascii="Times New Roman" w:hAnsi="Times New Roman" w:cs="Times New Roman"/>
          <w:sz w:val="28"/>
          <w:szCs w:val="28"/>
          <w:lang w:val="en-GB"/>
        </w:rPr>
        <w:t>The Truth, Reconciliation and Reparations Commission (TRRC) and the Constitutional Review Commission (CRC)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C821D3" w:rsidRDefault="0043776E" w:rsidP="00FB51D0">
      <w:pPr>
        <w:jc w:val="both"/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sz w:val="28"/>
          <w:lang w:val="en-GB"/>
        </w:rPr>
        <w:t>W</w:t>
      </w:r>
      <w:r w:rsidRPr="0043776E">
        <w:rPr>
          <w:rFonts w:ascii="Times New Roman" w:hAnsi="Times New Roman" w:cs="Times New Roman"/>
          <w:sz w:val="28"/>
          <w:lang w:val="en-GB"/>
        </w:rPr>
        <w:t>e are</w:t>
      </w:r>
      <w:r>
        <w:rPr>
          <w:rFonts w:ascii="Times New Roman" w:hAnsi="Times New Roman" w:cs="Times New Roman"/>
          <w:sz w:val="28"/>
          <w:lang w:val="en-GB"/>
        </w:rPr>
        <w:t xml:space="preserve"> also</w:t>
      </w:r>
      <w:r w:rsidRPr="0043776E">
        <w:rPr>
          <w:rFonts w:ascii="Times New Roman" w:hAnsi="Times New Roman" w:cs="Times New Roman"/>
          <w:sz w:val="28"/>
          <w:lang w:val="en-GB"/>
        </w:rPr>
        <w:t xml:space="preserve"> pleased with the </w:t>
      </w:r>
      <w:r w:rsidR="00C57AF6">
        <w:rPr>
          <w:rFonts w:ascii="Times New Roman" w:hAnsi="Times New Roman" w:cs="Times New Roman"/>
          <w:sz w:val="28"/>
          <w:lang w:val="en-GB"/>
        </w:rPr>
        <w:t xml:space="preserve">concrete </w:t>
      </w:r>
      <w:r w:rsidR="00B776DB">
        <w:rPr>
          <w:rFonts w:ascii="Times New Roman" w:hAnsi="Times New Roman" w:cs="Times New Roman"/>
          <w:sz w:val="28"/>
          <w:lang w:val="en-GB"/>
        </w:rPr>
        <w:t xml:space="preserve">and inclusive </w:t>
      </w:r>
      <w:r w:rsidRPr="0043776E">
        <w:rPr>
          <w:rFonts w:ascii="Times New Roman" w:hAnsi="Times New Roman" w:cs="Times New Roman"/>
          <w:sz w:val="28"/>
          <w:lang w:val="en-GB"/>
        </w:rPr>
        <w:t>steps taken in the new constitution making process</w:t>
      </w:r>
      <w:r>
        <w:rPr>
          <w:rFonts w:ascii="Times New Roman" w:hAnsi="Times New Roman" w:cs="Times New Roman"/>
          <w:sz w:val="28"/>
          <w:lang w:val="en-GB"/>
        </w:rPr>
        <w:t>.</w:t>
      </w:r>
    </w:p>
    <w:p w:rsidR="00CF216A" w:rsidRDefault="009B3A6F" w:rsidP="00FB51D0">
      <w:pPr>
        <w:jc w:val="both"/>
        <w:rPr>
          <w:rFonts w:ascii="Times New Roman" w:hAnsi="Times New Roman" w:cs="Times New Roman"/>
          <w:sz w:val="28"/>
          <w:lang w:val="en-GB"/>
        </w:rPr>
      </w:pPr>
      <w:r w:rsidRPr="009B3A6F">
        <w:rPr>
          <w:rFonts w:ascii="Times New Roman" w:hAnsi="Times New Roman" w:cs="Times New Roman"/>
          <w:sz w:val="28"/>
          <w:lang w:val="en-GB"/>
        </w:rPr>
        <w:t xml:space="preserve">We note with satisfaction the commitment of </w:t>
      </w:r>
      <w:r>
        <w:rPr>
          <w:rFonts w:ascii="Times New Roman" w:hAnsi="Times New Roman" w:cs="Times New Roman"/>
          <w:sz w:val="28"/>
          <w:lang w:val="en-GB"/>
        </w:rPr>
        <w:t xml:space="preserve">The </w:t>
      </w:r>
      <w:r w:rsidRPr="009B3A6F">
        <w:rPr>
          <w:rFonts w:ascii="Times New Roman" w:hAnsi="Times New Roman" w:cs="Times New Roman"/>
          <w:sz w:val="28"/>
          <w:lang w:val="en-GB"/>
        </w:rPr>
        <w:t>Gambia to consolidate democracy and promote human rights</w:t>
      </w:r>
      <w:r w:rsidR="00344150">
        <w:rPr>
          <w:rFonts w:ascii="Times New Roman" w:hAnsi="Times New Roman" w:cs="Times New Roman"/>
          <w:sz w:val="28"/>
          <w:lang w:val="en-GB"/>
        </w:rPr>
        <w:t>, including</w:t>
      </w:r>
      <w:r w:rsidR="00035300">
        <w:rPr>
          <w:rFonts w:ascii="Times New Roman" w:hAnsi="Times New Roman" w:cs="Times New Roman"/>
          <w:sz w:val="28"/>
          <w:lang w:val="en-GB"/>
        </w:rPr>
        <w:t xml:space="preserve"> </w:t>
      </w:r>
      <w:r w:rsidR="00A62883" w:rsidRPr="009B3A6F">
        <w:rPr>
          <w:rFonts w:ascii="Times New Roman" w:hAnsi="Times New Roman" w:cs="Times New Roman"/>
          <w:sz w:val="28"/>
          <w:lang w:val="en-GB"/>
        </w:rPr>
        <w:t xml:space="preserve">the decision of the National Assembly to reject the Women's Amendment Bill, which decriminalises </w:t>
      </w:r>
      <w:r w:rsidR="00A62883">
        <w:rPr>
          <w:rFonts w:ascii="Times New Roman" w:hAnsi="Times New Roman" w:cs="Times New Roman"/>
          <w:sz w:val="28"/>
          <w:lang w:val="en-GB"/>
        </w:rPr>
        <w:t>FGM</w:t>
      </w:r>
      <w:r w:rsidR="00A62883" w:rsidRPr="009B3A6F">
        <w:rPr>
          <w:rFonts w:ascii="Times New Roman" w:hAnsi="Times New Roman" w:cs="Times New Roman"/>
          <w:sz w:val="28"/>
          <w:lang w:val="en-GB"/>
        </w:rPr>
        <w:t xml:space="preserve">, </w:t>
      </w:r>
      <w:r w:rsidR="00A62883" w:rsidRPr="009B3A6F">
        <w:rPr>
          <w:rFonts w:ascii="Times New Roman" w:hAnsi="Times New Roman" w:cs="Times New Roman"/>
          <w:sz w:val="28"/>
          <w:lang w:val="en-GB"/>
        </w:rPr>
        <w:lastRenderedPageBreak/>
        <w:t>and to retain the Women (Amendment) Act 2015</w:t>
      </w:r>
      <w:r w:rsidR="00CF216A">
        <w:rPr>
          <w:rFonts w:ascii="Times New Roman" w:hAnsi="Times New Roman" w:cs="Times New Roman"/>
          <w:sz w:val="28"/>
          <w:lang w:val="en-GB"/>
        </w:rPr>
        <w:t>, and</w:t>
      </w:r>
      <w:r w:rsidR="00A62883" w:rsidRPr="009B3A6F">
        <w:rPr>
          <w:rFonts w:ascii="Times New Roman" w:hAnsi="Times New Roman" w:cs="Times New Roman"/>
          <w:sz w:val="28"/>
          <w:lang w:val="en-GB"/>
        </w:rPr>
        <w:t xml:space="preserve"> </w:t>
      </w:r>
      <w:r w:rsidR="00CF216A">
        <w:rPr>
          <w:rFonts w:ascii="Times New Roman" w:hAnsi="Times New Roman" w:cs="Times New Roman"/>
          <w:sz w:val="28"/>
          <w:lang w:val="en-GB"/>
        </w:rPr>
        <w:t>t</w:t>
      </w:r>
      <w:r w:rsidR="00A62883" w:rsidRPr="009B3A6F">
        <w:rPr>
          <w:rFonts w:ascii="Times New Roman" w:hAnsi="Times New Roman" w:cs="Times New Roman"/>
          <w:sz w:val="28"/>
          <w:lang w:val="en-GB"/>
        </w:rPr>
        <w:t>he work of the National Commission on Human Rights (CNDH)</w:t>
      </w:r>
      <w:r w:rsidR="00CF216A">
        <w:rPr>
          <w:rFonts w:ascii="Times New Roman" w:hAnsi="Times New Roman" w:cs="Times New Roman"/>
          <w:sz w:val="28"/>
          <w:lang w:val="en-GB"/>
        </w:rPr>
        <w:t>.</w:t>
      </w:r>
    </w:p>
    <w:p w:rsidR="00A62883" w:rsidRDefault="00316E26" w:rsidP="00FB51D0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E2A2C">
        <w:rPr>
          <w:rFonts w:ascii="Times New Roman" w:hAnsi="Times New Roman" w:cs="Times New Roman"/>
          <w:sz w:val="28"/>
          <w:lang w:val="en-GB"/>
        </w:rPr>
        <w:t xml:space="preserve">We welcome the decision to establish </w:t>
      </w:r>
      <w:r w:rsidR="00C8142A" w:rsidRPr="00EE2A2C">
        <w:rPr>
          <w:rFonts w:ascii="Times New Roman" w:hAnsi="Times New Roman" w:cs="Times New Roman"/>
          <w:sz w:val="28"/>
          <w:lang w:val="en-GB"/>
        </w:rPr>
        <w:t>a Special</w:t>
      </w:r>
      <w:r w:rsidR="00A62883" w:rsidRPr="00EE2A2C">
        <w:rPr>
          <w:rFonts w:ascii="Times New Roman" w:hAnsi="Times New Roman" w:cs="Times New Roman"/>
          <w:sz w:val="28"/>
          <w:szCs w:val="28"/>
          <w:lang w:val="en-GB"/>
        </w:rPr>
        <w:t xml:space="preserve"> Tribunal</w:t>
      </w:r>
      <w:r w:rsidRPr="00EE2A2C">
        <w:rPr>
          <w:rFonts w:ascii="Times New Roman" w:hAnsi="Times New Roman" w:cs="Times New Roman"/>
          <w:sz w:val="28"/>
          <w:szCs w:val="28"/>
          <w:lang w:val="en-GB"/>
        </w:rPr>
        <w:t>, which will hold perpetrators of human rights violations under the previous regime to account.</w:t>
      </w:r>
    </w:p>
    <w:p w:rsidR="00FB51D0" w:rsidRPr="00FB51D0" w:rsidRDefault="00344150" w:rsidP="00FB51D0">
      <w:pPr>
        <w:jc w:val="both"/>
        <w:rPr>
          <w:rFonts w:ascii="Times New Roman" w:hAnsi="Times New Roman" w:cs="Times New Roman"/>
          <w:sz w:val="28"/>
          <w:lang w:val="en-GB"/>
        </w:rPr>
      </w:pPr>
      <w:r>
        <w:rPr>
          <w:rFonts w:ascii="Times New Roman" w:hAnsi="Times New Roman" w:cs="Times New Roman"/>
          <w:sz w:val="28"/>
          <w:lang w:val="en-GB"/>
        </w:rPr>
        <w:t>In a constructive spirit, we recommend The Gambia to</w:t>
      </w:r>
      <w:r w:rsidR="00CF216A">
        <w:rPr>
          <w:rFonts w:ascii="Times New Roman" w:hAnsi="Times New Roman" w:cs="Times New Roman"/>
          <w:sz w:val="28"/>
          <w:lang w:val="en-GB"/>
        </w:rPr>
        <w:t xml:space="preserve"> m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aintain its efforts to implement </w:t>
      </w:r>
      <w:r w:rsidR="00FB51D0" w:rsidRPr="00FB51D0">
        <w:rPr>
          <w:rFonts w:ascii="Times New Roman" w:hAnsi="Times New Roman" w:cs="Times New Roman"/>
          <w:sz w:val="28"/>
          <w:lang w:val="en-GB"/>
        </w:rPr>
        <w:t>Recovery Focused National Development Plan</w:t>
      </w:r>
      <w:r w:rsidR="00FB51D0">
        <w:rPr>
          <w:rFonts w:ascii="Times New Roman" w:hAnsi="Times New Roman" w:cs="Times New Roman"/>
          <w:sz w:val="28"/>
          <w:lang w:val="en-GB"/>
        </w:rPr>
        <w:t xml:space="preserve"> </w:t>
      </w:r>
      <w:r w:rsidR="00FB51D0" w:rsidRPr="00FB51D0">
        <w:rPr>
          <w:rFonts w:ascii="Times New Roman" w:hAnsi="Times New Roman" w:cs="Times New Roman"/>
          <w:sz w:val="28"/>
          <w:lang w:val="en-GB"/>
        </w:rPr>
        <w:t>2023-2027</w:t>
      </w:r>
      <w:r w:rsidR="00CF216A">
        <w:rPr>
          <w:rFonts w:ascii="Times New Roman" w:hAnsi="Times New Roman" w:cs="Times New Roman"/>
          <w:i/>
          <w:sz w:val="28"/>
          <w:lang w:val="en-GB"/>
        </w:rPr>
        <w:t>.</w:t>
      </w:r>
    </w:p>
    <w:p w:rsidR="009C4D58" w:rsidRDefault="009C4D58" w:rsidP="00FB51D0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2B5001">
        <w:rPr>
          <w:rFonts w:ascii="Times New Roman" w:hAnsi="Times New Roman" w:cs="Times New Roman"/>
          <w:sz w:val="28"/>
          <w:szCs w:val="28"/>
          <w:lang w:val="en-GB"/>
        </w:rPr>
        <w:t>We wish the delegation of Gambia every success in implementing the recommendations made during this review.</w:t>
      </w:r>
    </w:p>
    <w:p w:rsidR="00035300" w:rsidRPr="002B5001" w:rsidRDefault="00035300" w:rsidP="00FB51D0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 thank you.</w:t>
      </w:r>
    </w:p>
    <w:sectPr w:rsidR="00035300" w:rsidRPr="002B50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9E3" w:rsidRDefault="004579E3" w:rsidP="005035FF">
      <w:pPr>
        <w:spacing w:after="0" w:line="240" w:lineRule="auto"/>
      </w:pPr>
      <w:r>
        <w:separator/>
      </w:r>
    </w:p>
  </w:endnote>
  <w:endnote w:type="continuationSeparator" w:id="0">
    <w:p w:rsidR="004579E3" w:rsidRDefault="004579E3" w:rsidP="0050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9E3" w:rsidRDefault="004579E3" w:rsidP="005035FF">
      <w:pPr>
        <w:spacing w:after="0" w:line="240" w:lineRule="auto"/>
      </w:pPr>
      <w:r>
        <w:separator/>
      </w:r>
    </w:p>
  </w:footnote>
  <w:footnote w:type="continuationSeparator" w:id="0">
    <w:p w:rsidR="004579E3" w:rsidRDefault="004579E3" w:rsidP="0050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5FF" w:rsidRDefault="005035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85B"/>
    <w:rsid w:val="00035300"/>
    <w:rsid w:val="000522AF"/>
    <w:rsid w:val="000C4950"/>
    <w:rsid w:val="00102F04"/>
    <w:rsid w:val="001031C1"/>
    <w:rsid w:val="00133D12"/>
    <w:rsid w:val="001936BD"/>
    <w:rsid w:val="001B20D2"/>
    <w:rsid w:val="001D5402"/>
    <w:rsid w:val="001D74A8"/>
    <w:rsid w:val="00205205"/>
    <w:rsid w:val="002248A8"/>
    <w:rsid w:val="0022540D"/>
    <w:rsid w:val="002965A4"/>
    <w:rsid w:val="002B5001"/>
    <w:rsid w:val="002B5F3B"/>
    <w:rsid w:val="002C1EAD"/>
    <w:rsid w:val="00302F07"/>
    <w:rsid w:val="00316E26"/>
    <w:rsid w:val="003260D8"/>
    <w:rsid w:val="00344150"/>
    <w:rsid w:val="00344F57"/>
    <w:rsid w:val="00363C70"/>
    <w:rsid w:val="003A189E"/>
    <w:rsid w:val="003C323A"/>
    <w:rsid w:val="003D6564"/>
    <w:rsid w:val="003F3A59"/>
    <w:rsid w:val="0043776E"/>
    <w:rsid w:val="0045700A"/>
    <w:rsid w:val="004579E3"/>
    <w:rsid w:val="004F2BBB"/>
    <w:rsid w:val="005035FF"/>
    <w:rsid w:val="00503758"/>
    <w:rsid w:val="005453F4"/>
    <w:rsid w:val="0056540A"/>
    <w:rsid w:val="006066C8"/>
    <w:rsid w:val="006157A7"/>
    <w:rsid w:val="00626A26"/>
    <w:rsid w:val="00695779"/>
    <w:rsid w:val="00704175"/>
    <w:rsid w:val="007067C7"/>
    <w:rsid w:val="00723306"/>
    <w:rsid w:val="0075423F"/>
    <w:rsid w:val="007A2DB7"/>
    <w:rsid w:val="0081231D"/>
    <w:rsid w:val="0086385B"/>
    <w:rsid w:val="008643A1"/>
    <w:rsid w:val="008A631A"/>
    <w:rsid w:val="009654CA"/>
    <w:rsid w:val="009B3A6F"/>
    <w:rsid w:val="009C4D58"/>
    <w:rsid w:val="00A62883"/>
    <w:rsid w:val="00A669A4"/>
    <w:rsid w:val="00B54319"/>
    <w:rsid w:val="00B776DB"/>
    <w:rsid w:val="00B8043E"/>
    <w:rsid w:val="00B946DA"/>
    <w:rsid w:val="00BA1297"/>
    <w:rsid w:val="00BC4581"/>
    <w:rsid w:val="00C57AF6"/>
    <w:rsid w:val="00C8142A"/>
    <w:rsid w:val="00C821D3"/>
    <w:rsid w:val="00C9244D"/>
    <w:rsid w:val="00CF216A"/>
    <w:rsid w:val="00D10F35"/>
    <w:rsid w:val="00D74570"/>
    <w:rsid w:val="00DD72D1"/>
    <w:rsid w:val="00E059AF"/>
    <w:rsid w:val="00EE2A2C"/>
    <w:rsid w:val="00F0672F"/>
    <w:rsid w:val="00F23150"/>
    <w:rsid w:val="00F76E68"/>
    <w:rsid w:val="00FA06AE"/>
    <w:rsid w:val="00FB51D0"/>
    <w:rsid w:val="00FC726E"/>
    <w:rsid w:val="00FD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69C9"/>
  <w15:chartTrackingRefBased/>
  <w15:docId w15:val="{26873FF9-E4A8-4631-B656-3D1EDBF3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tavalue">
    <w:name w:val="metavalue"/>
    <w:basedOn w:val="DefaultParagraphFont"/>
    <w:rsid w:val="0086385B"/>
  </w:style>
  <w:style w:type="paragraph" w:styleId="Header">
    <w:name w:val="header"/>
    <w:basedOn w:val="Normal"/>
    <w:link w:val="HeaderChar"/>
    <w:uiPriority w:val="99"/>
    <w:unhideWhenUsed/>
    <w:rsid w:val="00503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5FF"/>
  </w:style>
  <w:style w:type="paragraph" w:styleId="Footer">
    <w:name w:val="footer"/>
    <w:basedOn w:val="Normal"/>
    <w:link w:val="FooterChar"/>
    <w:uiPriority w:val="99"/>
    <w:unhideWhenUsed/>
    <w:rsid w:val="00503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5FF"/>
  </w:style>
  <w:style w:type="paragraph" w:styleId="BalloonText">
    <w:name w:val="Balloon Text"/>
    <w:basedOn w:val="Normal"/>
    <w:link w:val="BalloonTextChar"/>
    <w:uiPriority w:val="99"/>
    <w:semiHidden/>
    <w:unhideWhenUsed/>
    <w:rsid w:val="00344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15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4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906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</w:divsChild>
    </w:div>
    <w:div w:id="1391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14609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477DB72-5CBB-483C-A25C-BDCE622E07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31F870-B4B6-4F5A-BC8D-F7A625477CA6}"/>
</file>

<file path=customXml/itemProps3.xml><?xml version="1.0" encoding="utf-8"?>
<ds:datastoreItem xmlns:ds="http://schemas.openxmlformats.org/officeDocument/2006/customXml" ds:itemID="{91E4525D-4C19-4EFC-99E8-3306956E7E61}"/>
</file>

<file path=customXml/itemProps4.xml><?xml version="1.0" encoding="utf-8"?>
<ds:datastoreItem xmlns:ds="http://schemas.openxmlformats.org/officeDocument/2006/customXml" ds:itemID="{D24232BA-9378-422B-ABE8-6D06DCDC8D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Türkiye</dc:title>
  <dc:subject/>
  <dc:creator>Betül Erçağ</dc:creator>
  <cp:keywords/>
  <dc:description/>
  <cp:lastModifiedBy>Ömer Tunç Arslan</cp:lastModifiedBy>
  <cp:revision>3</cp:revision>
  <cp:lastPrinted>2025-01-20T16:55:00Z</cp:lastPrinted>
  <dcterms:created xsi:type="dcterms:W3CDTF">2025-01-20T16:58:00Z</dcterms:created>
  <dcterms:modified xsi:type="dcterms:W3CDTF">2025-01-20T17:00:00Z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