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3FC2" w14:textId="217E5573" w:rsidR="00B83A29" w:rsidRPr="00B83A29" w:rsidRDefault="00B83A29" w:rsidP="00B83A2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B83A29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UPR 48 – The Gambia</w:t>
      </w:r>
    </w:p>
    <w:p w14:paraId="3DCDDC0E" w14:textId="77777777" w:rsidR="00B83A29" w:rsidRPr="00B83A29" w:rsidRDefault="00B83A29" w:rsidP="00B83A2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Statement by Portugal </w:t>
      </w:r>
    </w:p>
    <w:p w14:paraId="189533AC" w14:textId="0A67E64B" w:rsidR="00EA2785" w:rsidRPr="00EA2785" w:rsidRDefault="00EA2785" w:rsidP="00EA2785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EA2785">
        <w:rPr>
          <w:rFonts w:ascii="Times New Roman" w:hAnsi="Times New Roman" w:cs="Times New Roman"/>
          <w:i/>
          <w:iCs/>
          <w:sz w:val="28"/>
          <w:szCs w:val="28"/>
          <w:lang w:val="en-US"/>
        </w:rPr>
        <w:t>1’ speaking time</w:t>
      </w:r>
    </w:p>
    <w:p w14:paraId="32BA9DB0" w14:textId="624F55A3" w:rsidR="00B83A29" w:rsidRP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A29">
        <w:rPr>
          <w:rFonts w:ascii="Times New Roman" w:hAnsi="Times New Roman" w:cs="Times New Roman"/>
          <w:sz w:val="28"/>
          <w:szCs w:val="28"/>
          <w:lang w:val="en-US"/>
        </w:rPr>
        <w:t>Chair,</w:t>
      </w:r>
    </w:p>
    <w:p w14:paraId="3C402747" w14:textId="77777777" w:rsidR="00B83A29" w:rsidRP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A2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341D183F" w14:textId="4B876F7E" w:rsid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Portugal welcomes the delegation of </w:t>
      </w:r>
      <w:r w:rsidRPr="00B30DC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 Gambia and thanks it for the presentation of its national report.</w:t>
      </w:r>
    </w:p>
    <w:p w14:paraId="25CD1369" w14:textId="77777777" w:rsidR="00EA2785" w:rsidRPr="00B83A29" w:rsidRDefault="00EA2785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B380712" w14:textId="317A9EA4" w:rsidR="00B83A29" w:rsidRP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Portugal commends The Gambia for the establishment of </w:t>
      </w:r>
      <w:r w:rsidR="00EA2785">
        <w:rPr>
          <w:rFonts w:ascii="Times New Roman" w:hAnsi="Times New Roman" w:cs="Times New Roman"/>
          <w:sz w:val="28"/>
          <w:szCs w:val="28"/>
          <w:lang w:val="en-US"/>
        </w:rPr>
        <w:t xml:space="preserve">its </w:t>
      </w:r>
      <w:r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National Human Rights Commission, in accordance with the Paris Principles, and </w:t>
      </w:r>
      <w:r w:rsidR="009C176E">
        <w:rPr>
          <w:rFonts w:ascii="Times New Roman" w:hAnsi="Times New Roman" w:cs="Times New Roman"/>
          <w:sz w:val="28"/>
          <w:szCs w:val="28"/>
          <w:lang w:val="en-US"/>
        </w:rPr>
        <w:t>for initiating in 2024 a constitutional review aimed at abolishing the</w:t>
      </w:r>
      <w:r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 death penalty</w:t>
      </w:r>
      <w:r w:rsidR="009C17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7423BF" w14:textId="77777777" w:rsidR="00B83A29" w:rsidRP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A2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758C0092" w14:textId="77777777" w:rsidR="00B83A29" w:rsidRP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Portugal </w:t>
      </w:r>
      <w:r w:rsidRPr="00B83A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recommends </w:t>
      </w:r>
      <w:r w:rsidRPr="00B83A29">
        <w:rPr>
          <w:rFonts w:ascii="Times New Roman" w:hAnsi="Times New Roman" w:cs="Times New Roman"/>
          <w:sz w:val="28"/>
          <w:szCs w:val="28"/>
          <w:lang w:val="en-US"/>
        </w:rPr>
        <w:t>that The Gambia:</w:t>
      </w:r>
    </w:p>
    <w:p w14:paraId="16FEC4FF" w14:textId="77777777" w:rsidR="00B83A29" w:rsidRP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A2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46D829F3" w14:textId="52886CDC" w:rsidR="00B83A29" w:rsidRP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A29"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 w:rsidRPr="00B83A2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30DCB">
        <w:rPr>
          <w:rFonts w:ascii="Times New Roman" w:hAnsi="Times New Roman" w:cs="Times New Roman"/>
          <w:sz w:val="28"/>
          <w:szCs w:val="28"/>
          <w:lang w:val="en-US"/>
        </w:rPr>
        <w:t>Promotes gender equality</w:t>
      </w:r>
      <w:r w:rsidR="00EA2785" w:rsidRPr="00B30D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90039" w:rsidRPr="00B30DCB">
        <w:rPr>
          <w:rFonts w:ascii="Times New Roman" w:hAnsi="Times New Roman" w:cs="Times New Roman"/>
          <w:sz w:val="28"/>
          <w:szCs w:val="28"/>
          <w:lang w:val="en-US"/>
        </w:rPr>
        <w:t>concretely</w:t>
      </w:r>
      <w:r w:rsidRPr="00B30DCB">
        <w:rPr>
          <w:rFonts w:ascii="Times New Roman" w:hAnsi="Times New Roman" w:cs="Times New Roman"/>
          <w:sz w:val="28"/>
          <w:szCs w:val="28"/>
          <w:lang w:val="en-US"/>
        </w:rPr>
        <w:t xml:space="preserve"> through the increase of resources allocated to the Ministry of Women, Children and Social Welfare</w:t>
      </w:r>
      <w:r w:rsidR="00B30DCB">
        <w:rPr>
          <w:rFonts w:ascii="Times New Roman" w:hAnsi="Times New Roman" w:cs="Times New Roman"/>
          <w:sz w:val="28"/>
          <w:szCs w:val="28"/>
          <w:lang w:val="en-US"/>
        </w:rPr>
        <w:t xml:space="preserve"> and by st</w:t>
      </w:r>
      <w:r w:rsidR="0083504B">
        <w:rPr>
          <w:rFonts w:ascii="Times New Roman" w:hAnsi="Times New Roman" w:cs="Times New Roman"/>
          <w:sz w:val="28"/>
          <w:szCs w:val="28"/>
          <w:lang w:val="en-US"/>
        </w:rPr>
        <w:t>epping up</w:t>
      </w:r>
      <w:r w:rsidR="00B30DCB">
        <w:rPr>
          <w:rFonts w:ascii="Times New Roman" w:hAnsi="Times New Roman" w:cs="Times New Roman"/>
          <w:sz w:val="28"/>
          <w:szCs w:val="28"/>
          <w:lang w:val="en-US"/>
        </w:rPr>
        <w:t xml:space="preserve"> efforts </w:t>
      </w:r>
      <w:r w:rsidR="00B30DCB" w:rsidRPr="00B30DCB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83504B" w:rsidRPr="0083504B">
        <w:rPr>
          <w:rFonts w:ascii="Times New Roman" w:hAnsi="Times New Roman" w:cs="Times New Roman"/>
          <w:sz w:val="28"/>
          <w:szCs w:val="28"/>
          <w:lang w:val="en-US"/>
        </w:rPr>
        <w:t>effectively address violence against women and girls</w:t>
      </w:r>
      <w:r w:rsidR="0083504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6ECFA47" w14:textId="12E2C5B0" w:rsidR="00B83A29" w:rsidRP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3A29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0C4A5B8D" w14:textId="2B74B470" w:rsidR="00B83A29" w:rsidRDefault="006A7B7D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B83A29" w:rsidRPr="00B83A29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B83A29" w:rsidRPr="00B83A2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90039">
        <w:rPr>
          <w:rFonts w:ascii="Times New Roman" w:hAnsi="Times New Roman" w:cs="Times New Roman"/>
          <w:sz w:val="28"/>
          <w:szCs w:val="28"/>
          <w:lang w:val="en-US"/>
        </w:rPr>
        <w:t>Enshrines</w:t>
      </w:r>
      <w:r w:rsidR="00E90039"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3A29"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E9003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83A29"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uman </w:t>
      </w:r>
      <w:r w:rsidR="00E9003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83A29"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ight to safe drinking water and sanitation in </w:t>
      </w:r>
      <w:r w:rsidR="00E90039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="00E90039" w:rsidRPr="00B83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3A29" w:rsidRPr="00B83A29">
        <w:rPr>
          <w:rFonts w:ascii="Times New Roman" w:hAnsi="Times New Roman" w:cs="Times New Roman"/>
          <w:sz w:val="28"/>
          <w:szCs w:val="28"/>
          <w:lang w:val="en-US"/>
        </w:rPr>
        <w:t>national legal framework</w:t>
      </w:r>
      <w:r w:rsidR="00ED1BC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A4FD96D" w14:textId="77777777" w:rsidR="00B30DCB" w:rsidRDefault="00B30DCB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DDE4CE" w14:textId="0F5CF805" w:rsidR="00B30DCB" w:rsidRDefault="006A7B7D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="00B30D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30DCB" w:rsidRPr="00B30DCB">
        <w:rPr>
          <w:rFonts w:ascii="Times New Roman" w:hAnsi="Times New Roman" w:cs="Times New Roman"/>
          <w:sz w:val="28"/>
          <w:szCs w:val="28"/>
          <w:lang w:val="en-US"/>
        </w:rPr>
        <w:t>Consider</w:t>
      </w:r>
      <w:r w:rsidR="00B30D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30DCB" w:rsidRPr="00B30DCB">
        <w:rPr>
          <w:rFonts w:ascii="Times New Roman" w:hAnsi="Times New Roman" w:cs="Times New Roman"/>
          <w:sz w:val="28"/>
          <w:szCs w:val="28"/>
          <w:lang w:val="en-US"/>
        </w:rPr>
        <w:t xml:space="preserve"> reviewing laws </w:t>
      </w:r>
      <w:r w:rsidR="00E53F82">
        <w:rPr>
          <w:rFonts w:ascii="Times New Roman" w:hAnsi="Times New Roman" w:cs="Times New Roman"/>
          <w:sz w:val="28"/>
          <w:szCs w:val="28"/>
          <w:lang w:val="en-US"/>
        </w:rPr>
        <w:t>to uphold the</w:t>
      </w:r>
      <w:r w:rsidR="00B30DCB" w:rsidRPr="00B30DCB">
        <w:rPr>
          <w:rFonts w:ascii="Times New Roman" w:hAnsi="Times New Roman" w:cs="Times New Roman"/>
          <w:sz w:val="28"/>
          <w:szCs w:val="28"/>
          <w:lang w:val="en-US"/>
        </w:rPr>
        <w:t xml:space="preserve"> freedom of expression</w:t>
      </w:r>
      <w:r w:rsidR="008350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A6D6F7" w14:textId="77777777" w:rsid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765AC3" w14:textId="1C6ABB0F" w:rsidR="00092420" w:rsidRDefault="00092420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Portugal wishes The Gambia a successful review.</w:t>
      </w:r>
    </w:p>
    <w:p w14:paraId="48C7CE5F" w14:textId="77777777" w:rsidR="00092420" w:rsidRDefault="00092420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1A741F" w14:textId="63409B55" w:rsidR="00092420" w:rsidRPr="00EA2785" w:rsidRDefault="00092420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you.</w:t>
      </w:r>
    </w:p>
    <w:p w14:paraId="3F060BF8" w14:textId="7514E624" w:rsidR="00B83A29" w:rsidRDefault="00B83A29" w:rsidP="00EA278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27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4B4C78" w14:textId="694DF4DD" w:rsidR="00127E78" w:rsidRPr="00127E78" w:rsidRDefault="00127E78" w:rsidP="00127E78">
      <w:pPr>
        <w:snapToGri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27E78">
        <w:rPr>
          <w:rFonts w:ascii="Times New Roman" w:hAnsi="Times New Roman" w:cs="Times New Roman"/>
          <w:i/>
          <w:iCs/>
          <w:sz w:val="28"/>
          <w:szCs w:val="28"/>
          <w:lang w:val="en-US"/>
        </w:rPr>
        <w:t>1</w:t>
      </w:r>
      <w:r w:rsidR="00BC2DD6">
        <w:rPr>
          <w:rFonts w:ascii="Times New Roman" w:hAnsi="Times New Roman" w:cs="Times New Roman"/>
          <w:i/>
          <w:iCs/>
          <w:sz w:val="28"/>
          <w:szCs w:val="28"/>
          <w:lang w:val="en-US"/>
        </w:rPr>
        <w:t>24</w:t>
      </w:r>
      <w:r w:rsidRPr="00127E7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words</w:t>
      </w:r>
    </w:p>
    <w:sectPr w:rsidR="00127E78" w:rsidRPr="00127E7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8CAE" w14:textId="77777777" w:rsidR="00730381" w:rsidRDefault="00730381" w:rsidP="00EA2785">
      <w:pPr>
        <w:spacing w:after="0" w:line="240" w:lineRule="auto"/>
      </w:pPr>
      <w:r>
        <w:separator/>
      </w:r>
    </w:p>
  </w:endnote>
  <w:endnote w:type="continuationSeparator" w:id="0">
    <w:p w14:paraId="3482D0A3" w14:textId="77777777" w:rsidR="00730381" w:rsidRDefault="00730381" w:rsidP="00EA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ADA93" w14:textId="77777777" w:rsidR="00730381" w:rsidRDefault="00730381" w:rsidP="00EA2785">
      <w:pPr>
        <w:spacing w:after="0" w:line="240" w:lineRule="auto"/>
      </w:pPr>
      <w:r>
        <w:separator/>
      </w:r>
    </w:p>
  </w:footnote>
  <w:footnote w:type="continuationSeparator" w:id="0">
    <w:p w14:paraId="6CFB15C2" w14:textId="77777777" w:rsidR="00730381" w:rsidRDefault="00730381" w:rsidP="00EA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060C" w14:textId="77777777" w:rsidR="00EA2785" w:rsidRDefault="00EA2785" w:rsidP="00EA278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2FCC56F8" wp14:editId="4D313F16">
          <wp:extent cx="564538" cy="460638"/>
          <wp:effectExtent l="0" t="0" r="0" b="0"/>
          <wp:docPr id="1" name="Imagem 1" descr="Uma imagem com esboço, desenho, clipart, ilustraç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esboço, desenho, clipart, ilustraç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31" cy="47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eastAsia="SimSun"/>
      </w:rPr>
      <w:t> </w:t>
    </w:r>
  </w:p>
  <w:p w14:paraId="2FF8BEEC" w14:textId="77777777" w:rsidR="00EA2785" w:rsidRDefault="00EA2785" w:rsidP="00EA278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eastAsiaTheme="majorEastAsia"/>
        <w:color w:val="000000"/>
        <w:sz w:val="22"/>
        <w:szCs w:val="22"/>
      </w:rPr>
      <w:t>PERMANENT MISSION OF PORTUGAL</w:t>
    </w:r>
    <w:r>
      <w:rPr>
        <w:rStyle w:val="eop"/>
        <w:rFonts w:eastAsia="SimSun"/>
        <w:color w:val="000000"/>
        <w:sz w:val="22"/>
        <w:szCs w:val="22"/>
      </w:rPr>
      <w:t> </w:t>
    </w:r>
  </w:p>
  <w:p w14:paraId="74C11EED" w14:textId="77777777" w:rsidR="00EA2785" w:rsidRDefault="00EA2785" w:rsidP="00EA278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eastAsiaTheme="majorEastAsia"/>
        <w:color w:val="000000"/>
        <w:sz w:val="22"/>
        <w:szCs w:val="22"/>
      </w:rPr>
      <w:t>GENEVA</w:t>
    </w:r>
    <w:r>
      <w:rPr>
        <w:rStyle w:val="eop"/>
        <w:rFonts w:eastAsia="SimSun"/>
        <w:color w:val="000000"/>
        <w:sz w:val="22"/>
        <w:szCs w:val="22"/>
      </w:rPr>
      <w:t> </w:t>
    </w:r>
  </w:p>
  <w:p w14:paraId="51652010" w14:textId="77777777" w:rsidR="00EA2785" w:rsidRDefault="00EA27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29"/>
    <w:rsid w:val="00092420"/>
    <w:rsid w:val="00127E78"/>
    <w:rsid w:val="002033FB"/>
    <w:rsid w:val="00220F46"/>
    <w:rsid w:val="0024704E"/>
    <w:rsid w:val="002C2089"/>
    <w:rsid w:val="00534A6D"/>
    <w:rsid w:val="00581949"/>
    <w:rsid w:val="005A443E"/>
    <w:rsid w:val="006A7B7D"/>
    <w:rsid w:val="006B3A37"/>
    <w:rsid w:val="006E6531"/>
    <w:rsid w:val="00730381"/>
    <w:rsid w:val="007720B9"/>
    <w:rsid w:val="00795F5E"/>
    <w:rsid w:val="0083504B"/>
    <w:rsid w:val="008765ED"/>
    <w:rsid w:val="008B0A81"/>
    <w:rsid w:val="009C176E"/>
    <w:rsid w:val="00A56EFF"/>
    <w:rsid w:val="00AE4E0B"/>
    <w:rsid w:val="00AF3125"/>
    <w:rsid w:val="00B30DCB"/>
    <w:rsid w:val="00B83A29"/>
    <w:rsid w:val="00BC2DD6"/>
    <w:rsid w:val="00CB1052"/>
    <w:rsid w:val="00DD5C5F"/>
    <w:rsid w:val="00E53F82"/>
    <w:rsid w:val="00E90039"/>
    <w:rsid w:val="00EA2785"/>
    <w:rsid w:val="00ED1BC2"/>
    <w:rsid w:val="00F10B28"/>
    <w:rsid w:val="00F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C11E"/>
  <w15:chartTrackingRefBased/>
  <w15:docId w15:val="{9751AAE0-7E33-754B-AF6D-BBF35CD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83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8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83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83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83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83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83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83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83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83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83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83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83A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83A2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83A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83A2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83A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83A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83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8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83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83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83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83A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3A2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83A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83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83A2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83A2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EA2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2785"/>
  </w:style>
  <w:style w:type="paragraph" w:styleId="Rodap">
    <w:name w:val="footer"/>
    <w:basedOn w:val="Normal"/>
    <w:link w:val="RodapCarter"/>
    <w:uiPriority w:val="99"/>
    <w:unhideWhenUsed/>
    <w:rsid w:val="00EA27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2785"/>
  </w:style>
  <w:style w:type="paragraph" w:customStyle="1" w:styleId="paragraph">
    <w:name w:val="paragraph"/>
    <w:basedOn w:val="Normal"/>
    <w:rsid w:val="00EA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eop">
    <w:name w:val="eop"/>
    <w:basedOn w:val="Tipodeletrapredefinidodopargrafo"/>
    <w:rsid w:val="00EA2785"/>
  </w:style>
  <w:style w:type="character" w:customStyle="1" w:styleId="normaltextrun">
    <w:name w:val="normaltextrun"/>
    <w:basedOn w:val="Tipodeletrapredefinidodopargrafo"/>
    <w:rsid w:val="00EA2785"/>
  </w:style>
  <w:style w:type="paragraph" w:styleId="Reviso">
    <w:name w:val="Revision"/>
    <w:hidden/>
    <w:uiPriority w:val="99"/>
    <w:semiHidden/>
    <w:rsid w:val="006E6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14387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0AEFB-60FF-4FF7-A80D-EBF048025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191CA-5A74-4C55-A87F-0C0274EC9019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3.xml><?xml version="1.0" encoding="utf-8"?>
<ds:datastoreItem xmlns:ds="http://schemas.openxmlformats.org/officeDocument/2006/customXml" ds:itemID="{01D3256C-04F9-41C2-974B-B26C83300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/>
  <dc:creator>Mariana Cruz</dc:creator>
  <cp:keywords/>
  <dc:description/>
  <cp:lastModifiedBy>Mara Sousa</cp:lastModifiedBy>
  <cp:revision>4</cp:revision>
  <dcterms:created xsi:type="dcterms:W3CDTF">2025-01-17T18:34:00Z</dcterms:created>
  <dcterms:modified xsi:type="dcterms:W3CDTF">2025-01-20T08:56:00Z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  <property fmtid="{D5CDD505-2E9C-101B-9397-08002B2CF9AE}" pid="3" name="MediaServiceImageTags">
    <vt:lpwstr/>
  </property>
</Properties>
</file>