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42A6" w14:textId="209F0953" w:rsidR="003F755E" w:rsidRDefault="003F755E" w:rsidP="003F755E">
      <w:pPr>
        <w:rPr>
          <w:rFonts w:ascii="Maiandra GD" w:hAnsi="Maiandra GD"/>
          <w:b/>
          <w:bCs/>
          <w:sz w:val="26"/>
          <w:szCs w:val="26"/>
        </w:rPr>
      </w:pPr>
      <w:r w:rsidRPr="003F755E">
        <w:rPr>
          <w:rFonts w:ascii="Maiandra GD" w:hAnsi="Maiandra GD"/>
          <w:b/>
          <w:bCs/>
          <w:sz w:val="26"/>
          <w:szCs w:val="26"/>
        </w:rPr>
        <w:t>STATEMENT</w:t>
      </w:r>
      <w:r>
        <w:rPr>
          <w:rFonts w:ascii="Maiandra GD" w:hAnsi="Maiandra GD"/>
          <w:b/>
          <w:bCs/>
          <w:sz w:val="26"/>
          <w:szCs w:val="26"/>
        </w:rPr>
        <w:t xml:space="preserve"> DELIVERED BY KENYA</w:t>
      </w:r>
      <w:r w:rsidRPr="003F755E">
        <w:rPr>
          <w:rFonts w:ascii="Maiandra GD" w:hAnsi="Maiandra GD"/>
          <w:b/>
          <w:bCs/>
          <w:sz w:val="26"/>
          <w:szCs w:val="26"/>
        </w:rPr>
        <w:t xml:space="preserve"> DURING THE GAMBIA 4</w:t>
      </w:r>
      <w:r w:rsidRPr="003F755E">
        <w:rPr>
          <w:rFonts w:ascii="Maiandra GD" w:hAnsi="Maiandra GD"/>
          <w:b/>
          <w:bCs/>
          <w:sz w:val="26"/>
          <w:szCs w:val="26"/>
          <w:vertAlign w:val="superscript"/>
        </w:rPr>
        <w:t>TH</w:t>
      </w:r>
      <w:r w:rsidRPr="003F755E">
        <w:rPr>
          <w:rFonts w:ascii="Maiandra GD" w:hAnsi="Maiandra GD"/>
          <w:b/>
          <w:bCs/>
          <w:sz w:val="26"/>
          <w:szCs w:val="26"/>
        </w:rPr>
        <w:t xml:space="preserve"> UPR CYCLE DURING THE 48</w:t>
      </w:r>
      <w:r w:rsidRPr="003F755E">
        <w:rPr>
          <w:rFonts w:ascii="Maiandra GD" w:hAnsi="Maiandra GD"/>
          <w:b/>
          <w:bCs/>
          <w:sz w:val="26"/>
          <w:szCs w:val="26"/>
          <w:vertAlign w:val="superscript"/>
        </w:rPr>
        <w:t>TH</w:t>
      </w:r>
      <w:r w:rsidRPr="003F755E">
        <w:rPr>
          <w:rFonts w:ascii="Maiandra GD" w:hAnsi="Maiandra GD"/>
          <w:b/>
          <w:bCs/>
          <w:sz w:val="26"/>
          <w:szCs w:val="26"/>
        </w:rPr>
        <w:t xml:space="preserve"> UPR WORKING GROUP – 21</w:t>
      </w:r>
      <w:r w:rsidRPr="003F755E">
        <w:rPr>
          <w:rFonts w:ascii="Maiandra GD" w:hAnsi="Maiandra GD"/>
          <w:b/>
          <w:bCs/>
          <w:sz w:val="26"/>
          <w:szCs w:val="26"/>
          <w:vertAlign w:val="superscript"/>
        </w:rPr>
        <w:t>ST</w:t>
      </w:r>
      <w:r w:rsidRPr="003F755E">
        <w:rPr>
          <w:rFonts w:ascii="Maiandra GD" w:hAnsi="Maiandra GD"/>
          <w:b/>
          <w:bCs/>
          <w:sz w:val="26"/>
          <w:szCs w:val="26"/>
        </w:rPr>
        <w:t xml:space="preserve"> JANUARY, 2025</w:t>
      </w:r>
    </w:p>
    <w:p w14:paraId="6C6EB4FC" w14:textId="662D2A7F" w:rsidR="003F755E" w:rsidRPr="003F755E" w:rsidRDefault="003F755E" w:rsidP="003F755E">
      <w:pPr>
        <w:rPr>
          <w:rFonts w:ascii="Maiandra GD" w:hAnsi="Maiandra GD"/>
          <w:b/>
          <w:bCs/>
          <w:sz w:val="26"/>
          <w:szCs w:val="26"/>
          <w:u w:val="single"/>
        </w:rPr>
      </w:pPr>
      <w:r>
        <w:rPr>
          <w:rFonts w:ascii="Maiandra GD" w:hAnsi="Maiandra GD"/>
          <w:b/>
          <w:bCs/>
          <w:sz w:val="26"/>
          <w:szCs w:val="26"/>
          <w:u w:val="single"/>
        </w:rPr>
        <w:tab/>
      </w:r>
      <w:r>
        <w:rPr>
          <w:rFonts w:ascii="Maiandra GD" w:hAnsi="Maiandra GD"/>
          <w:b/>
          <w:bCs/>
          <w:sz w:val="26"/>
          <w:szCs w:val="26"/>
          <w:u w:val="single"/>
        </w:rPr>
        <w:tab/>
      </w:r>
      <w:r>
        <w:rPr>
          <w:rFonts w:ascii="Maiandra GD" w:hAnsi="Maiandra GD"/>
          <w:b/>
          <w:bCs/>
          <w:sz w:val="26"/>
          <w:szCs w:val="26"/>
          <w:u w:val="single"/>
        </w:rPr>
        <w:tab/>
      </w:r>
      <w:r>
        <w:rPr>
          <w:rFonts w:ascii="Maiandra GD" w:hAnsi="Maiandra GD"/>
          <w:b/>
          <w:bCs/>
          <w:sz w:val="26"/>
          <w:szCs w:val="26"/>
          <w:u w:val="single"/>
        </w:rPr>
        <w:tab/>
      </w:r>
      <w:r>
        <w:rPr>
          <w:rFonts w:ascii="Maiandra GD" w:hAnsi="Maiandra GD"/>
          <w:b/>
          <w:bCs/>
          <w:sz w:val="26"/>
          <w:szCs w:val="26"/>
          <w:u w:val="single"/>
        </w:rPr>
        <w:tab/>
      </w:r>
      <w:r>
        <w:rPr>
          <w:rFonts w:ascii="Maiandra GD" w:hAnsi="Maiandra GD"/>
          <w:b/>
          <w:bCs/>
          <w:sz w:val="26"/>
          <w:szCs w:val="26"/>
          <w:u w:val="single"/>
        </w:rPr>
        <w:tab/>
      </w:r>
      <w:r>
        <w:rPr>
          <w:rFonts w:ascii="Maiandra GD" w:hAnsi="Maiandra GD"/>
          <w:b/>
          <w:bCs/>
          <w:sz w:val="26"/>
          <w:szCs w:val="26"/>
          <w:u w:val="single"/>
        </w:rPr>
        <w:tab/>
      </w:r>
      <w:r>
        <w:rPr>
          <w:rFonts w:ascii="Maiandra GD" w:hAnsi="Maiandra GD"/>
          <w:b/>
          <w:bCs/>
          <w:sz w:val="26"/>
          <w:szCs w:val="26"/>
          <w:u w:val="single"/>
        </w:rPr>
        <w:tab/>
      </w:r>
      <w:r>
        <w:rPr>
          <w:rFonts w:ascii="Maiandra GD" w:hAnsi="Maiandra GD"/>
          <w:b/>
          <w:bCs/>
          <w:sz w:val="26"/>
          <w:szCs w:val="26"/>
          <w:u w:val="single"/>
        </w:rPr>
        <w:tab/>
      </w:r>
      <w:r>
        <w:rPr>
          <w:rFonts w:ascii="Maiandra GD" w:hAnsi="Maiandra GD"/>
          <w:b/>
          <w:bCs/>
          <w:sz w:val="26"/>
          <w:szCs w:val="26"/>
          <w:u w:val="single"/>
        </w:rPr>
        <w:tab/>
      </w:r>
      <w:r>
        <w:rPr>
          <w:rFonts w:ascii="Maiandra GD" w:hAnsi="Maiandra GD"/>
          <w:b/>
          <w:bCs/>
          <w:sz w:val="26"/>
          <w:szCs w:val="26"/>
          <w:u w:val="single"/>
        </w:rPr>
        <w:tab/>
      </w:r>
    </w:p>
    <w:p w14:paraId="4D176055" w14:textId="3DACF185" w:rsidR="003F755E" w:rsidRDefault="003F755E" w:rsidP="003F755E">
      <w:pPr>
        <w:rPr>
          <w:rFonts w:ascii="Maiandra GD" w:hAnsi="Maiandra GD"/>
          <w:sz w:val="26"/>
          <w:szCs w:val="26"/>
        </w:rPr>
      </w:pPr>
      <w:r>
        <w:rPr>
          <w:rFonts w:ascii="Maiandra GD" w:hAnsi="Maiandra GD"/>
          <w:sz w:val="26"/>
          <w:szCs w:val="26"/>
        </w:rPr>
        <w:t xml:space="preserve">Mr. President </w:t>
      </w:r>
    </w:p>
    <w:p w14:paraId="6DE6A3D6" w14:textId="5EC83C4D" w:rsidR="003F755E" w:rsidRPr="003F755E" w:rsidRDefault="003F755E" w:rsidP="003F755E">
      <w:pPr>
        <w:rPr>
          <w:rFonts w:ascii="Maiandra GD" w:hAnsi="Maiandra GD"/>
          <w:sz w:val="26"/>
          <w:szCs w:val="26"/>
        </w:rPr>
      </w:pPr>
      <w:r w:rsidRPr="003F755E">
        <w:rPr>
          <w:rFonts w:ascii="Maiandra GD" w:hAnsi="Maiandra GD"/>
          <w:sz w:val="26"/>
          <w:szCs w:val="26"/>
        </w:rPr>
        <w:t>The Gambia has made commendable progress since its last Universal Periodic Review in 2019</w:t>
      </w:r>
      <w:r w:rsidR="00EF16A4">
        <w:rPr>
          <w:rFonts w:ascii="Maiandra GD" w:hAnsi="Maiandra GD"/>
          <w:sz w:val="26"/>
          <w:szCs w:val="26"/>
        </w:rPr>
        <w:t xml:space="preserve"> and</w:t>
      </w:r>
      <w:r w:rsidRPr="003F755E">
        <w:rPr>
          <w:rFonts w:ascii="Maiandra GD" w:hAnsi="Maiandra GD"/>
          <w:sz w:val="26"/>
          <w:szCs w:val="26"/>
        </w:rPr>
        <w:t xml:space="preserve"> demonstrated a strong commitment to human rights by accepting 207 out of 222 recommendations and taking concrete steps to implement them</w:t>
      </w:r>
      <w:r w:rsidR="00EF16A4">
        <w:rPr>
          <w:rFonts w:ascii="Maiandra GD" w:hAnsi="Maiandra GD"/>
          <w:sz w:val="26"/>
          <w:szCs w:val="26"/>
        </w:rPr>
        <w:t>.</w:t>
      </w:r>
    </w:p>
    <w:p w14:paraId="26E58A14" w14:textId="3DBE1BAB" w:rsidR="003F755E" w:rsidRPr="003F755E" w:rsidRDefault="003F755E" w:rsidP="003F755E">
      <w:pPr>
        <w:rPr>
          <w:rFonts w:ascii="Maiandra GD" w:hAnsi="Maiandra GD"/>
          <w:sz w:val="26"/>
          <w:szCs w:val="26"/>
        </w:rPr>
      </w:pPr>
      <w:r w:rsidRPr="003F755E">
        <w:rPr>
          <w:rFonts w:ascii="Maiandra GD" w:hAnsi="Maiandra GD"/>
          <w:sz w:val="26"/>
          <w:szCs w:val="26"/>
        </w:rPr>
        <w:t>Notably, The Gambia has established and operationalized the National Human Rights Commission (NHRC) in compliance with the Paris Principles</w:t>
      </w:r>
      <w:r>
        <w:rPr>
          <w:rFonts w:ascii="Maiandra GD" w:hAnsi="Maiandra GD"/>
          <w:sz w:val="26"/>
          <w:szCs w:val="26"/>
        </w:rPr>
        <w:t xml:space="preserve"> and </w:t>
      </w:r>
      <w:r w:rsidRPr="003F755E">
        <w:rPr>
          <w:rFonts w:ascii="Maiandra GD" w:hAnsi="Maiandra GD"/>
          <w:sz w:val="26"/>
          <w:szCs w:val="26"/>
        </w:rPr>
        <w:t xml:space="preserve">has made significant strides in constitutional reform. </w:t>
      </w:r>
    </w:p>
    <w:p w14:paraId="4015D8A3" w14:textId="02CC9273" w:rsidR="003F755E" w:rsidRPr="003F755E" w:rsidRDefault="003F755E" w:rsidP="003F755E">
      <w:pPr>
        <w:rPr>
          <w:rFonts w:ascii="Maiandra GD" w:hAnsi="Maiandra GD"/>
          <w:sz w:val="26"/>
          <w:szCs w:val="26"/>
        </w:rPr>
      </w:pPr>
      <w:r w:rsidRPr="003F755E">
        <w:rPr>
          <w:rFonts w:ascii="Maiandra GD" w:hAnsi="Maiandra GD"/>
          <w:sz w:val="26"/>
          <w:szCs w:val="26"/>
        </w:rPr>
        <w:t xml:space="preserve">While commending these achievements, </w:t>
      </w:r>
      <w:r>
        <w:rPr>
          <w:rFonts w:ascii="Maiandra GD" w:hAnsi="Maiandra GD"/>
          <w:sz w:val="26"/>
          <w:szCs w:val="26"/>
        </w:rPr>
        <w:t>and in a constructive spirit we recommend the following</w:t>
      </w:r>
      <w:r w:rsidRPr="003F755E">
        <w:rPr>
          <w:rFonts w:ascii="Maiandra GD" w:hAnsi="Maiandra GD"/>
          <w:sz w:val="26"/>
          <w:szCs w:val="26"/>
        </w:rPr>
        <w:t>:</w:t>
      </w:r>
    </w:p>
    <w:p w14:paraId="1A40C812" w14:textId="4EE1753E" w:rsidR="003F755E" w:rsidRPr="003F755E" w:rsidRDefault="003F755E" w:rsidP="00EF16A4">
      <w:pPr>
        <w:rPr>
          <w:rFonts w:ascii="Maiandra GD" w:hAnsi="Maiandra GD"/>
          <w:sz w:val="26"/>
          <w:szCs w:val="26"/>
        </w:rPr>
      </w:pPr>
      <w:r w:rsidRPr="003F755E">
        <w:rPr>
          <w:rFonts w:ascii="Maiandra GD" w:hAnsi="Maiandra GD"/>
          <w:sz w:val="26"/>
          <w:szCs w:val="26"/>
        </w:rPr>
        <w:t xml:space="preserve">1. </w:t>
      </w:r>
      <w:r w:rsidR="00EF16A4" w:rsidRPr="00EF16A4">
        <w:rPr>
          <w:rFonts w:ascii="Maiandra GD" w:hAnsi="Maiandra GD"/>
          <w:sz w:val="26"/>
          <w:szCs w:val="26"/>
        </w:rPr>
        <w:t>Strengthen</w:t>
      </w:r>
      <w:r w:rsidR="00EF16A4">
        <w:rPr>
          <w:rFonts w:ascii="Maiandra GD" w:hAnsi="Maiandra GD"/>
          <w:sz w:val="26"/>
          <w:szCs w:val="26"/>
        </w:rPr>
        <w:t>ing</w:t>
      </w:r>
      <w:r w:rsidR="00EF16A4" w:rsidRPr="00EF16A4">
        <w:rPr>
          <w:rFonts w:ascii="Maiandra GD" w:hAnsi="Maiandra GD"/>
          <w:sz w:val="26"/>
          <w:szCs w:val="26"/>
        </w:rPr>
        <w:t xml:space="preserve"> the implementation mechanisms for the Women's Act 2010 and its subsequent amendments</w:t>
      </w:r>
      <w:r w:rsidR="00EF16A4">
        <w:rPr>
          <w:rFonts w:ascii="Maiandra GD" w:hAnsi="Maiandra GD"/>
          <w:sz w:val="26"/>
          <w:szCs w:val="26"/>
        </w:rPr>
        <w:t xml:space="preserve"> through inter alia c</w:t>
      </w:r>
      <w:r w:rsidR="00EF16A4" w:rsidRPr="00EF16A4">
        <w:rPr>
          <w:rFonts w:ascii="Maiandra GD" w:hAnsi="Maiandra GD"/>
          <w:sz w:val="26"/>
          <w:szCs w:val="26"/>
        </w:rPr>
        <w:t>onducting nationwide awareness campaigns to educate both men and women about the provisions of the Act.</w:t>
      </w:r>
      <w:r w:rsidR="00EF16A4">
        <w:rPr>
          <w:rFonts w:ascii="Maiandra GD" w:hAnsi="Maiandra GD"/>
          <w:sz w:val="26"/>
          <w:szCs w:val="26"/>
        </w:rPr>
        <w:t xml:space="preserve"> As</w:t>
      </w:r>
      <w:r w:rsidR="0064592C">
        <w:rPr>
          <w:rFonts w:ascii="Maiandra GD" w:hAnsi="Maiandra GD"/>
          <w:sz w:val="26"/>
          <w:szCs w:val="26"/>
        </w:rPr>
        <w:t xml:space="preserve"> </w:t>
      </w:r>
      <w:r w:rsidR="00EF16A4">
        <w:rPr>
          <w:rFonts w:ascii="Maiandra GD" w:hAnsi="Maiandra GD"/>
          <w:sz w:val="26"/>
          <w:szCs w:val="26"/>
        </w:rPr>
        <w:t xml:space="preserve">well as </w:t>
      </w:r>
      <w:r w:rsidR="0064592C">
        <w:rPr>
          <w:rFonts w:ascii="Maiandra GD" w:hAnsi="Maiandra GD"/>
          <w:sz w:val="26"/>
          <w:szCs w:val="26"/>
        </w:rPr>
        <w:t>p</w:t>
      </w:r>
      <w:r w:rsidR="00EF16A4" w:rsidRPr="00EF16A4">
        <w:rPr>
          <w:rFonts w:ascii="Maiandra GD" w:hAnsi="Maiandra GD"/>
          <w:sz w:val="26"/>
          <w:szCs w:val="26"/>
        </w:rPr>
        <w:t>rovid</w:t>
      </w:r>
      <w:r w:rsidR="00EF16A4">
        <w:rPr>
          <w:rFonts w:ascii="Maiandra GD" w:hAnsi="Maiandra GD"/>
          <w:sz w:val="26"/>
          <w:szCs w:val="26"/>
        </w:rPr>
        <w:t>e</w:t>
      </w:r>
      <w:r w:rsidR="00EF16A4" w:rsidRPr="00EF16A4">
        <w:rPr>
          <w:rFonts w:ascii="Maiandra GD" w:hAnsi="Maiandra GD"/>
          <w:sz w:val="26"/>
          <w:szCs w:val="26"/>
        </w:rPr>
        <w:t xml:space="preserve"> specialized training for law enforcement and judiciary on gender-sensitive approaches to cases involving women's rights.</w:t>
      </w:r>
    </w:p>
    <w:p w14:paraId="162B8EEB" w14:textId="148C52C6" w:rsidR="003F755E" w:rsidRPr="003F755E" w:rsidRDefault="003F755E" w:rsidP="003F755E">
      <w:pPr>
        <w:rPr>
          <w:rFonts w:ascii="Maiandra GD" w:hAnsi="Maiandra GD"/>
          <w:sz w:val="26"/>
          <w:szCs w:val="26"/>
        </w:rPr>
      </w:pPr>
      <w:r w:rsidRPr="003F755E">
        <w:rPr>
          <w:rFonts w:ascii="Maiandra GD" w:hAnsi="Maiandra GD"/>
          <w:sz w:val="26"/>
          <w:szCs w:val="26"/>
        </w:rPr>
        <w:t xml:space="preserve">2. </w:t>
      </w:r>
      <w:r>
        <w:rPr>
          <w:rFonts w:ascii="Maiandra GD" w:hAnsi="Maiandra GD"/>
          <w:sz w:val="26"/>
          <w:szCs w:val="26"/>
        </w:rPr>
        <w:t>We recommend the d</w:t>
      </w:r>
      <w:r w:rsidRPr="003F755E">
        <w:rPr>
          <w:rFonts w:ascii="Maiandra GD" w:hAnsi="Maiandra GD"/>
          <w:sz w:val="26"/>
          <w:szCs w:val="26"/>
        </w:rPr>
        <w:t>evelop</w:t>
      </w:r>
      <w:r>
        <w:rPr>
          <w:rFonts w:ascii="Maiandra GD" w:hAnsi="Maiandra GD"/>
          <w:sz w:val="26"/>
          <w:szCs w:val="26"/>
        </w:rPr>
        <w:t>ment of</w:t>
      </w:r>
      <w:r w:rsidRPr="003F755E">
        <w:rPr>
          <w:rFonts w:ascii="Maiandra GD" w:hAnsi="Maiandra GD"/>
          <w:sz w:val="26"/>
          <w:szCs w:val="26"/>
        </w:rPr>
        <w:t xml:space="preserve"> a comprehensive National Climate Change Adaptation and Mitigation Strategy </w:t>
      </w:r>
      <w:r w:rsidR="00EF16A4">
        <w:rPr>
          <w:rFonts w:ascii="Maiandra GD" w:hAnsi="Maiandra GD"/>
          <w:sz w:val="26"/>
          <w:szCs w:val="26"/>
        </w:rPr>
        <w:t xml:space="preserve">and </w:t>
      </w:r>
      <w:r w:rsidR="00EF16A4" w:rsidRPr="00EF16A4">
        <w:rPr>
          <w:rFonts w:ascii="Maiandra GD" w:hAnsi="Maiandra GD"/>
          <w:sz w:val="26"/>
          <w:szCs w:val="26"/>
        </w:rPr>
        <w:t xml:space="preserve">Strengthening legal frameworks to protect </w:t>
      </w:r>
      <w:r w:rsidR="00EF16A4">
        <w:rPr>
          <w:rFonts w:ascii="Maiandra GD" w:hAnsi="Maiandra GD"/>
          <w:sz w:val="26"/>
          <w:szCs w:val="26"/>
        </w:rPr>
        <w:t xml:space="preserve">the </w:t>
      </w:r>
      <w:r w:rsidR="00EF16A4" w:rsidRPr="00EF16A4">
        <w:rPr>
          <w:rFonts w:ascii="Maiandra GD" w:hAnsi="Maiandra GD"/>
          <w:sz w:val="26"/>
          <w:szCs w:val="26"/>
        </w:rPr>
        <w:t>environment and ensure climate justice</w:t>
      </w:r>
      <w:r w:rsidR="00EF16A4">
        <w:rPr>
          <w:rFonts w:ascii="Maiandra GD" w:hAnsi="Maiandra GD"/>
          <w:sz w:val="26"/>
          <w:szCs w:val="26"/>
        </w:rPr>
        <w:t>;</w:t>
      </w:r>
      <w:r w:rsidR="00EF16A4" w:rsidRPr="00EF16A4">
        <w:rPr>
          <w:rFonts w:ascii="Maiandra GD" w:hAnsi="Maiandra GD"/>
          <w:sz w:val="26"/>
          <w:szCs w:val="26"/>
        </w:rPr>
        <w:t xml:space="preserve"> </w:t>
      </w:r>
      <w:r w:rsidR="00EF16A4">
        <w:rPr>
          <w:rFonts w:ascii="Maiandra GD" w:hAnsi="Maiandra GD"/>
          <w:sz w:val="26"/>
          <w:szCs w:val="26"/>
        </w:rPr>
        <w:t xml:space="preserve">We further call for </w:t>
      </w:r>
      <w:r w:rsidRPr="003F755E">
        <w:rPr>
          <w:rFonts w:ascii="Maiandra GD" w:hAnsi="Maiandra GD"/>
          <w:sz w:val="26"/>
          <w:szCs w:val="26"/>
        </w:rPr>
        <w:t>international cooperation to</w:t>
      </w:r>
      <w:r w:rsidR="00EF16A4">
        <w:rPr>
          <w:rFonts w:ascii="Maiandra GD" w:hAnsi="Maiandra GD"/>
          <w:sz w:val="26"/>
          <w:szCs w:val="26"/>
        </w:rPr>
        <w:t xml:space="preserve"> enable</w:t>
      </w:r>
      <w:r w:rsidRPr="003F755E">
        <w:rPr>
          <w:rFonts w:ascii="Maiandra GD" w:hAnsi="Maiandra GD"/>
          <w:sz w:val="26"/>
          <w:szCs w:val="26"/>
        </w:rPr>
        <w:t xml:space="preserve"> access</w:t>
      </w:r>
      <w:r w:rsidR="00EF16A4">
        <w:rPr>
          <w:rFonts w:ascii="Maiandra GD" w:hAnsi="Maiandra GD"/>
          <w:sz w:val="26"/>
          <w:szCs w:val="26"/>
        </w:rPr>
        <w:t xml:space="preserve"> to</w:t>
      </w:r>
      <w:r w:rsidRPr="003F755E">
        <w:rPr>
          <w:rFonts w:ascii="Maiandra GD" w:hAnsi="Maiandra GD"/>
          <w:sz w:val="26"/>
          <w:szCs w:val="26"/>
        </w:rPr>
        <w:t xml:space="preserve"> climate finance and technology transfer</w:t>
      </w:r>
      <w:r w:rsidR="00EF16A4">
        <w:rPr>
          <w:rFonts w:ascii="Maiandra GD" w:hAnsi="Maiandra GD"/>
          <w:sz w:val="26"/>
          <w:szCs w:val="26"/>
        </w:rPr>
        <w:t xml:space="preserve"> for The Gambia and other climate vulnerable nations</w:t>
      </w:r>
      <w:r w:rsidR="00C16059">
        <w:rPr>
          <w:rFonts w:ascii="Maiandra GD" w:hAnsi="Maiandra GD"/>
          <w:sz w:val="26"/>
          <w:szCs w:val="26"/>
        </w:rPr>
        <w:t xml:space="preserve"> in this regard</w:t>
      </w:r>
      <w:r w:rsidRPr="003F755E">
        <w:rPr>
          <w:rFonts w:ascii="Maiandra GD" w:hAnsi="Maiandra GD"/>
          <w:sz w:val="26"/>
          <w:szCs w:val="26"/>
        </w:rPr>
        <w:t>.</w:t>
      </w:r>
    </w:p>
    <w:p w14:paraId="7661136D" w14:textId="07DEB585" w:rsidR="003F755E" w:rsidRPr="00EF16A4" w:rsidRDefault="00EF16A4" w:rsidP="003F755E">
      <w:pPr>
        <w:rPr>
          <w:rFonts w:ascii="Maiandra GD" w:hAnsi="Maiandra GD"/>
          <w:b/>
          <w:bCs/>
          <w:sz w:val="26"/>
          <w:szCs w:val="26"/>
        </w:rPr>
      </w:pPr>
      <w:r w:rsidRPr="00EF16A4">
        <w:rPr>
          <w:rFonts w:ascii="Maiandra GD" w:hAnsi="Maiandra GD"/>
          <w:b/>
          <w:bCs/>
          <w:sz w:val="26"/>
          <w:szCs w:val="26"/>
        </w:rPr>
        <w:t xml:space="preserve">We wish the Gambia a successful review cycle. </w:t>
      </w:r>
    </w:p>
    <w:p w14:paraId="059C1A5C" w14:textId="0FB9A135" w:rsidR="0062094E" w:rsidRPr="00EF16A4" w:rsidRDefault="0062094E" w:rsidP="003F755E">
      <w:pPr>
        <w:rPr>
          <w:rFonts w:ascii="Maiandra GD" w:hAnsi="Maiandra GD"/>
          <w:sz w:val="26"/>
          <w:szCs w:val="26"/>
        </w:rPr>
      </w:pPr>
    </w:p>
    <w:sectPr w:rsidR="0062094E" w:rsidRPr="00EF16A4" w:rsidSect="00251E74"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5E"/>
    <w:rsid w:val="00251E74"/>
    <w:rsid w:val="003F755E"/>
    <w:rsid w:val="005B6A44"/>
    <w:rsid w:val="0062094E"/>
    <w:rsid w:val="0064592C"/>
    <w:rsid w:val="00BE0089"/>
    <w:rsid w:val="00BE5A6A"/>
    <w:rsid w:val="00C16059"/>
    <w:rsid w:val="00E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DD3B"/>
  <w15:chartTrackingRefBased/>
  <w15:docId w15:val="{3D4EC093-DBDC-4EBA-8E50-38940457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5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5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5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55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55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55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55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14523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27C0E39-2BE7-4F87-9863-E7ABD1C08E00}"/>
</file>

<file path=customXml/itemProps2.xml><?xml version="1.0" encoding="utf-8"?>
<ds:datastoreItem xmlns:ds="http://schemas.openxmlformats.org/officeDocument/2006/customXml" ds:itemID="{AEC440EE-A6DB-4C37-9CE5-8E8EBC3C2264}"/>
</file>

<file path=customXml/itemProps3.xml><?xml version="1.0" encoding="utf-8"?>
<ds:datastoreItem xmlns:ds="http://schemas.openxmlformats.org/officeDocument/2006/customXml" ds:itemID="{E1DAFDF8-4CFE-4F1A-AEC1-3CEC5E2089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Kenya</dc:title>
  <dc:subject/>
  <dc:creator>Kenya Mission</dc:creator>
  <cp:keywords/>
  <dc:description/>
  <cp:lastModifiedBy>Kenya Mission</cp:lastModifiedBy>
  <cp:revision>2</cp:revision>
  <dcterms:created xsi:type="dcterms:W3CDTF">2025-01-20T14:14:00Z</dcterms:created>
  <dcterms:modified xsi:type="dcterms:W3CDTF">2025-01-20T14:34:00Z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