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0AA4C" w14:textId="77777777" w:rsidR="00841496" w:rsidRPr="00841496" w:rsidRDefault="00841496" w:rsidP="00841496">
      <w:pPr>
        <w:pStyle w:val="NormalWeb"/>
        <w:jc w:val="right"/>
        <w:rPr>
          <w:b/>
          <w:bCs/>
          <w:i/>
          <w:iCs/>
          <w:color w:val="000000"/>
          <w:sz w:val="27"/>
          <w:szCs w:val="27"/>
        </w:rPr>
      </w:pPr>
      <w:r w:rsidRPr="00841496">
        <w:rPr>
          <w:b/>
          <w:bCs/>
          <w:i/>
          <w:iCs/>
          <w:color w:val="000000"/>
          <w:sz w:val="27"/>
          <w:szCs w:val="27"/>
        </w:rPr>
        <w:t>Check against Delivery</w:t>
      </w:r>
    </w:p>
    <w:p w14:paraId="07D20DEA" w14:textId="77777777" w:rsidR="00841496" w:rsidRPr="004C1785" w:rsidRDefault="00841496" w:rsidP="004C1785">
      <w:pPr>
        <w:pStyle w:val="NormalWeb"/>
        <w:spacing w:line="360" w:lineRule="auto"/>
        <w:jc w:val="center"/>
        <w:rPr>
          <w:b/>
          <w:bCs/>
          <w:color w:val="000000"/>
          <w:sz w:val="27"/>
          <w:szCs w:val="27"/>
        </w:rPr>
      </w:pPr>
      <w:r w:rsidRPr="004C1785">
        <w:rPr>
          <w:b/>
          <w:bCs/>
          <w:color w:val="000000"/>
          <w:sz w:val="27"/>
          <w:szCs w:val="27"/>
        </w:rPr>
        <w:t>Statement</w:t>
      </w:r>
    </w:p>
    <w:p w14:paraId="206C777E" w14:textId="77777777" w:rsidR="00841496" w:rsidRPr="004C1785" w:rsidRDefault="00841496" w:rsidP="004C1785">
      <w:pPr>
        <w:pStyle w:val="NormalWeb"/>
        <w:spacing w:line="360" w:lineRule="auto"/>
        <w:jc w:val="center"/>
        <w:rPr>
          <w:b/>
          <w:bCs/>
          <w:color w:val="000000"/>
          <w:sz w:val="27"/>
          <w:szCs w:val="27"/>
        </w:rPr>
      </w:pPr>
      <w:r w:rsidRPr="004C1785">
        <w:rPr>
          <w:b/>
          <w:bCs/>
          <w:color w:val="000000"/>
          <w:sz w:val="27"/>
          <w:szCs w:val="27"/>
        </w:rPr>
        <w:t>by</w:t>
      </w:r>
    </w:p>
    <w:p w14:paraId="7C30DA10" w14:textId="29B8BF3F" w:rsidR="00841496" w:rsidRPr="004C1785" w:rsidRDefault="00841496" w:rsidP="004C1785">
      <w:pPr>
        <w:pStyle w:val="NormalWeb"/>
        <w:spacing w:line="360" w:lineRule="auto"/>
        <w:jc w:val="center"/>
        <w:rPr>
          <w:b/>
          <w:bCs/>
          <w:color w:val="000000"/>
          <w:sz w:val="27"/>
          <w:szCs w:val="27"/>
        </w:rPr>
      </w:pPr>
      <w:r w:rsidRPr="004C1785">
        <w:rPr>
          <w:b/>
          <w:bCs/>
          <w:color w:val="000000"/>
          <w:sz w:val="27"/>
          <w:szCs w:val="27"/>
        </w:rPr>
        <w:t xml:space="preserve">the Representative of the Federal Democratic Republic of Ethiopia on the Universal Periodic Review of </w:t>
      </w:r>
    </w:p>
    <w:p w14:paraId="792A87FA" w14:textId="4E2B054E" w:rsidR="00841496" w:rsidRPr="004C1785" w:rsidRDefault="00841496" w:rsidP="004C1785">
      <w:pPr>
        <w:pStyle w:val="NormalWeb"/>
        <w:jc w:val="right"/>
        <w:rPr>
          <w:b/>
          <w:bCs/>
          <w:i/>
          <w:iCs/>
          <w:color w:val="000000"/>
          <w:sz w:val="27"/>
          <w:szCs w:val="27"/>
          <w:u w:val="thick"/>
        </w:rPr>
      </w:pPr>
      <w:r w:rsidRPr="004C1785">
        <w:rPr>
          <w:b/>
          <w:bCs/>
          <w:i/>
          <w:iCs/>
          <w:color w:val="000000"/>
          <w:sz w:val="27"/>
          <w:szCs w:val="27"/>
          <w:u w:val="thick"/>
        </w:rPr>
        <w:t>2</w:t>
      </w:r>
      <w:r w:rsidR="004C1785" w:rsidRPr="004C1785">
        <w:rPr>
          <w:b/>
          <w:bCs/>
          <w:i/>
          <w:iCs/>
          <w:color w:val="000000"/>
          <w:sz w:val="27"/>
          <w:szCs w:val="27"/>
          <w:u w:val="thick"/>
        </w:rPr>
        <w:t>1</w:t>
      </w:r>
      <w:r w:rsidRPr="004C1785">
        <w:rPr>
          <w:b/>
          <w:bCs/>
          <w:i/>
          <w:iCs/>
          <w:color w:val="000000"/>
          <w:sz w:val="27"/>
          <w:szCs w:val="27"/>
          <w:u w:val="thick"/>
        </w:rPr>
        <w:t xml:space="preserve"> January,202</w:t>
      </w:r>
      <w:r w:rsidR="004C1785" w:rsidRPr="004C1785">
        <w:rPr>
          <w:b/>
          <w:bCs/>
          <w:i/>
          <w:iCs/>
          <w:color w:val="000000"/>
          <w:sz w:val="27"/>
          <w:szCs w:val="27"/>
          <w:u w:val="thick"/>
        </w:rPr>
        <w:t>5</w:t>
      </w:r>
    </w:p>
    <w:p w14:paraId="6FAF7EE0" w14:textId="77777777" w:rsidR="00841496" w:rsidRDefault="00841496" w:rsidP="004C1785">
      <w:pPr>
        <w:pStyle w:val="NormalWeb"/>
        <w:spacing w:line="360" w:lineRule="auto"/>
        <w:jc w:val="both"/>
        <w:rPr>
          <w:color w:val="000000"/>
          <w:sz w:val="27"/>
          <w:szCs w:val="27"/>
        </w:rPr>
      </w:pPr>
      <w:r w:rsidRPr="004C1785">
        <w:rPr>
          <w:b/>
          <w:bCs/>
          <w:i/>
          <w:iCs/>
          <w:color w:val="000000"/>
          <w:sz w:val="27"/>
          <w:szCs w:val="27"/>
        </w:rPr>
        <w:t>Mr. President</w:t>
      </w:r>
      <w:r>
        <w:rPr>
          <w:color w:val="000000"/>
          <w:sz w:val="27"/>
          <w:szCs w:val="27"/>
        </w:rPr>
        <w:t>,</w:t>
      </w:r>
    </w:p>
    <w:p w14:paraId="3AA3375C" w14:textId="01DF9ACE" w:rsidR="00841496" w:rsidRPr="00314F2E" w:rsidRDefault="00841496" w:rsidP="00314F2E">
      <w:pPr>
        <w:pStyle w:val="NormalWeb"/>
        <w:spacing w:line="360" w:lineRule="auto"/>
        <w:jc w:val="both"/>
        <w:rPr>
          <w:color w:val="000000"/>
        </w:rPr>
      </w:pPr>
      <w:r w:rsidRPr="00314F2E">
        <w:rPr>
          <w:b/>
          <w:bCs/>
          <w:color w:val="000000"/>
        </w:rPr>
        <w:t>Ethiopia warmly</w:t>
      </w:r>
      <w:r w:rsidRPr="00314F2E">
        <w:rPr>
          <w:color w:val="000000"/>
        </w:rPr>
        <w:t xml:space="preserve"> welcomes the delegation of </w:t>
      </w:r>
      <w:r w:rsidR="00791346" w:rsidRPr="00314F2E">
        <w:rPr>
          <w:color w:val="000000"/>
        </w:rPr>
        <w:t xml:space="preserve">Gambia </w:t>
      </w:r>
      <w:r w:rsidRPr="00314F2E">
        <w:rPr>
          <w:color w:val="000000"/>
        </w:rPr>
        <w:t>to the 4</w:t>
      </w:r>
      <w:r w:rsidR="00791346" w:rsidRPr="00314F2E">
        <w:rPr>
          <w:color w:val="000000"/>
        </w:rPr>
        <w:t>8th</w:t>
      </w:r>
      <w:r w:rsidRPr="00314F2E">
        <w:rPr>
          <w:color w:val="000000"/>
        </w:rPr>
        <w:t xml:space="preserve"> Session of the UPR Working Group. We thank the delegation for its comprehensive national report and the oral update.</w:t>
      </w:r>
    </w:p>
    <w:p w14:paraId="228F9220" w14:textId="48FDE24E" w:rsidR="00841496" w:rsidRPr="00314F2E" w:rsidRDefault="00841496" w:rsidP="00314F2E">
      <w:pPr>
        <w:pStyle w:val="NormalWeb"/>
        <w:spacing w:line="360" w:lineRule="auto"/>
        <w:jc w:val="both"/>
        <w:rPr>
          <w:color w:val="000000"/>
        </w:rPr>
      </w:pPr>
      <w:r w:rsidRPr="00314F2E">
        <w:rPr>
          <w:color w:val="000000"/>
        </w:rPr>
        <w:t xml:space="preserve">Ethiopia commends </w:t>
      </w:r>
      <w:r w:rsidR="005A6FF0" w:rsidRPr="00314F2E">
        <w:rPr>
          <w:b/>
          <w:bCs/>
          <w:color w:val="000000"/>
        </w:rPr>
        <w:t>Gambia</w:t>
      </w:r>
      <w:r w:rsidRPr="00314F2E">
        <w:rPr>
          <w:color w:val="000000"/>
        </w:rPr>
        <w:t xml:space="preserve"> for following an inclusive approach in preparation of the report and for implementing the recommendations received during previous UPR cycles.</w:t>
      </w:r>
    </w:p>
    <w:p w14:paraId="78E596F6" w14:textId="242E3F22" w:rsidR="00841496" w:rsidRPr="00314F2E" w:rsidRDefault="00841496" w:rsidP="00314F2E">
      <w:pPr>
        <w:pStyle w:val="NormalWeb"/>
        <w:spacing w:line="360" w:lineRule="auto"/>
        <w:jc w:val="both"/>
        <w:rPr>
          <w:b/>
          <w:bCs/>
          <w:color w:val="000000"/>
        </w:rPr>
      </w:pPr>
      <w:r w:rsidRPr="00314F2E">
        <w:rPr>
          <w:b/>
          <w:bCs/>
          <w:color w:val="000000"/>
        </w:rPr>
        <w:t xml:space="preserve">In the spirit of constructive engagement and dialogue, Ethiopia recommends to </w:t>
      </w:r>
      <w:r w:rsidR="004C1785" w:rsidRPr="00314F2E">
        <w:rPr>
          <w:b/>
          <w:bCs/>
          <w:color w:val="000000"/>
        </w:rPr>
        <w:t>Gambia</w:t>
      </w:r>
      <w:r w:rsidRPr="00314F2E">
        <w:rPr>
          <w:b/>
          <w:bCs/>
          <w:color w:val="000000"/>
        </w:rPr>
        <w:t>;</w:t>
      </w:r>
    </w:p>
    <w:p w14:paraId="1EC32400" w14:textId="3F48CB13" w:rsidR="00B46AED" w:rsidRPr="00314F2E" w:rsidRDefault="00B46AED" w:rsidP="00314F2E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14F2E">
        <w:rPr>
          <w:color w:val="000000"/>
        </w:rPr>
        <w:t>Continue expanding access to healthcare and education.</w:t>
      </w:r>
    </w:p>
    <w:p w14:paraId="250D5054" w14:textId="4BF7515C" w:rsidR="00B46AED" w:rsidRPr="00314F2E" w:rsidRDefault="00B46AED" w:rsidP="00314F2E">
      <w:pPr>
        <w:pStyle w:val="NormalWeb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14F2E">
        <w:rPr>
          <w:color w:val="000000"/>
        </w:rPr>
        <w:t>Continue advancing efforts to empower women and promote gender equality.</w:t>
      </w:r>
    </w:p>
    <w:p w14:paraId="205C0E7E" w14:textId="0ACF6622" w:rsidR="00841496" w:rsidRPr="00314F2E" w:rsidRDefault="00841496" w:rsidP="00314F2E">
      <w:pPr>
        <w:pStyle w:val="NormalWeb"/>
        <w:spacing w:line="360" w:lineRule="auto"/>
        <w:jc w:val="both"/>
        <w:rPr>
          <w:color w:val="000000"/>
        </w:rPr>
      </w:pPr>
      <w:r w:rsidRPr="00314F2E">
        <w:rPr>
          <w:color w:val="000000"/>
        </w:rPr>
        <w:t xml:space="preserve">Finally, Ethiopia wishes success to the delegation of </w:t>
      </w:r>
      <w:r w:rsidR="004C1785" w:rsidRPr="00314F2E">
        <w:rPr>
          <w:b/>
          <w:bCs/>
          <w:color w:val="000000"/>
        </w:rPr>
        <w:t>Gambia</w:t>
      </w:r>
      <w:r w:rsidRPr="00314F2E">
        <w:rPr>
          <w:color w:val="000000"/>
        </w:rPr>
        <w:t xml:space="preserve"> in its engagement with the UPR Working Group.</w:t>
      </w:r>
    </w:p>
    <w:p w14:paraId="06A4C015" w14:textId="77777777" w:rsidR="00841496" w:rsidRPr="004C1785" w:rsidRDefault="00841496" w:rsidP="004C1785">
      <w:pPr>
        <w:pStyle w:val="NormalWeb"/>
        <w:spacing w:line="360" w:lineRule="auto"/>
        <w:jc w:val="right"/>
        <w:rPr>
          <w:b/>
          <w:bCs/>
          <w:i/>
          <w:iCs/>
          <w:color w:val="000000"/>
          <w:sz w:val="27"/>
          <w:szCs w:val="27"/>
        </w:rPr>
      </w:pPr>
      <w:r w:rsidRPr="004C1785">
        <w:rPr>
          <w:b/>
          <w:bCs/>
          <w:i/>
          <w:iCs/>
          <w:color w:val="000000"/>
          <w:sz w:val="27"/>
          <w:szCs w:val="27"/>
        </w:rPr>
        <w:t>I thank you</w:t>
      </w:r>
    </w:p>
    <w:p w14:paraId="625D4C82" w14:textId="77777777" w:rsidR="00841496" w:rsidRDefault="00841496" w:rsidP="004C1785">
      <w:pPr>
        <w:spacing w:line="360" w:lineRule="auto"/>
        <w:jc w:val="both"/>
      </w:pPr>
    </w:p>
    <w:sectPr w:rsidR="00841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22477"/>
    <w:multiLevelType w:val="hybridMultilevel"/>
    <w:tmpl w:val="B4D861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1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96"/>
    <w:rsid w:val="00314F2E"/>
    <w:rsid w:val="003A1484"/>
    <w:rsid w:val="004C1785"/>
    <w:rsid w:val="005A6FF0"/>
    <w:rsid w:val="00791346"/>
    <w:rsid w:val="00841496"/>
    <w:rsid w:val="00B46AED"/>
    <w:rsid w:val="00E1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01E1"/>
  <w15:chartTrackingRefBased/>
  <w15:docId w15:val="{40F73E27-0F24-43E7-B0AF-2C90757A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4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4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4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4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4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4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4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49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4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A550B71-4126-47E8-80B2-BEC3E3423B35}"/>
</file>

<file path=customXml/itemProps2.xml><?xml version="1.0" encoding="utf-8"?>
<ds:datastoreItem xmlns:ds="http://schemas.openxmlformats.org/officeDocument/2006/customXml" ds:itemID="{C077ECCC-E636-4E2D-9AC9-4642A65797DA}"/>
</file>

<file path=customXml/itemProps3.xml><?xml version="1.0" encoding="utf-8"?>
<ds:datastoreItem xmlns:ds="http://schemas.openxmlformats.org/officeDocument/2006/customXml" ds:itemID="{89E1DA41-C385-41D2-AA76-D77AE805B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Ethiopia</dc:title>
  <dc:subject/>
  <dc:creator>H R</dc:creator>
  <cp:keywords/>
  <dc:description/>
  <cp:lastModifiedBy>H R</cp:lastModifiedBy>
  <cp:revision>8</cp:revision>
  <dcterms:created xsi:type="dcterms:W3CDTF">2025-01-17T22:04:00Z</dcterms:created>
  <dcterms:modified xsi:type="dcterms:W3CDTF">2025-01-17T23:36:00Z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