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507" w:rsidRDefault="00342507" w:rsidP="0034250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lang w:val="pt-PT" w:eastAsia="pt-PT"/>
        </w:rPr>
        <w:drawing>
          <wp:inline distT="0" distB="0" distL="114300" distR="114300" wp14:anchorId="01486EE9" wp14:editId="52D39F82">
            <wp:extent cx="535940" cy="57340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73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2507" w:rsidRDefault="00342507" w:rsidP="0034250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Permanent Mission  </w:t>
      </w:r>
    </w:p>
    <w:p w:rsidR="00342507" w:rsidRDefault="00342507" w:rsidP="00342507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Republic of Angola</w:t>
      </w:r>
    </w:p>
    <w:p w:rsidR="00342507" w:rsidRDefault="00342507" w:rsidP="00342507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Geneva </w:t>
      </w:r>
    </w:p>
    <w:p w:rsidR="00342507" w:rsidRDefault="00342507" w:rsidP="00342507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342507" w:rsidRDefault="00342507" w:rsidP="00342507">
      <w:pPr>
        <w:pBdr>
          <w:bottom w:val="single" w:sz="12" w:space="1" w:color="000000"/>
        </w:pBdr>
        <w:tabs>
          <w:tab w:val="center" w:pos="4536"/>
          <w:tab w:val="right" w:pos="9072"/>
        </w:tabs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342507" w:rsidRDefault="00342507" w:rsidP="00342507">
      <w:pPr>
        <w:pBdr>
          <w:bottom w:val="single" w:sz="12" w:space="1" w:color="000000"/>
        </w:pBdr>
        <w:tabs>
          <w:tab w:val="center" w:pos="4536"/>
          <w:tab w:val="right" w:pos="9072"/>
        </w:tabs>
        <w:spacing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48 UPR WG - GAMBIA</w:t>
      </w:r>
    </w:p>
    <w:p w:rsidR="00342507" w:rsidRDefault="00342507" w:rsidP="00342507">
      <w:pPr>
        <w:pBdr>
          <w:bottom w:val="single" w:sz="12" w:space="1" w:color="000000"/>
        </w:pBdr>
        <w:spacing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21 January 2025</w:t>
      </w:r>
    </w:p>
    <w:p w:rsidR="00342507" w:rsidRDefault="00342507" w:rsidP="00342507">
      <w:pPr>
        <w:pBdr>
          <w:bottom w:val="single" w:sz="12" w:space="1" w:color="000000"/>
        </w:pBd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:rsidR="00342507" w:rsidRDefault="00342507" w:rsidP="00342507">
      <w:pPr>
        <w:pBdr>
          <w:bottom w:val="single" w:sz="12" w:space="1" w:color="000000"/>
        </w:pBdr>
        <w:spacing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STATEMENT OF ANGOLA </w:t>
      </w:r>
    </w:p>
    <w:p w:rsidR="00342507" w:rsidRDefault="00342507" w:rsidP="00342507">
      <w:pPr>
        <w:ind w:left="0" w:hanging="2"/>
        <w:jc w:val="both"/>
        <w:rPr>
          <w:rFonts w:ascii="Arial" w:eastAsia="Arial" w:hAnsi="Arial" w:cs="Arial"/>
        </w:rPr>
      </w:pPr>
    </w:p>
    <w:p w:rsidR="00342507" w:rsidRDefault="00342507" w:rsidP="0034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Mr. President, </w:t>
      </w:r>
    </w:p>
    <w:p w:rsidR="00342507" w:rsidRDefault="00342507" w:rsidP="0034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342507" w:rsidRDefault="00342507" w:rsidP="0034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Angola</w:t>
      </w:r>
      <w:r w:rsidR="0046422B">
        <w:rPr>
          <w:rFonts w:ascii="Arial" w:eastAsia="Arial" w:hAnsi="Arial" w:cs="Arial"/>
        </w:rPr>
        <w:t xml:space="preserve"> welcomes </w:t>
      </w:r>
      <w:r>
        <w:rPr>
          <w:rFonts w:ascii="Arial" w:eastAsia="Arial" w:hAnsi="Arial" w:cs="Arial"/>
        </w:rPr>
        <w:t xml:space="preserve"> the</w:t>
      </w:r>
      <w:r w:rsidR="0046422B">
        <w:rPr>
          <w:rFonts w:ascii="Arial" w:eastAsia="Arial" w:hAnsi="Arial" w:cs="Arial"/>
        </w:rPr>
        <w:t xml:space="preserve"> high level</w:t>
      </w:r>
      <w:r>
        <w:rPr>
          <w:rFonts w:ascii="Arial" w:eastAsia="Arial" w:hAnsi="Arial" w:cs="Arial"/>
        </w:rPr>
        <w:t xml:space="preserve"> delegation of Gambia for the presentation of </w:t>
      </w:r>
      <w:r w:rsidR="0046422B">
        <w:rPr>
          <w:rFonts w:ascii="Arial" w:eastAsia="Arial" w:hAnsi="Arial" w:cs="Arial"/>
        </w:rPr>
        <w:t xml:space="preserve">its </w:t>
      </w:r>
      <w:r>
        <w:rPr>
          <w:rFonts w:ascii="Arial" w:eastAsia="Arial" w:hAnsi="Arial" w:cs="Arial"/>
        </w:rPr>
        <w:t>Report, in this 4</w:t>
      </w:r>
      <w:r>
        <w:rPr>
          <w:rFonts w:ascii="Arial" w:eastAsia="Arial" w:hAnsi="Arial" w:cs="Arial"/>
          <w:vertAlign w:val="superscript"/>
        </w:rPr>
        <w:t xml:space="preserve">th </w:t>
      </w:r>
      <w:r>
        <w:rPr>
          <w:rFonts w:ascii="Arial" w:eastAsia="Arial" w:hAnsi="Arial" w:cs="Arial"/>
        </w:rPr>
        <w:t>cycle of the UPR.</w:t>
      </w:r>
    </w:p>
    <w:p w:rsidR="00342507" w:rsidRDefault="00342507" w:rsidP="00342507">
      <w:pPr>
        <w:ind w:left="0" w:hanging="2"/>
        <w:jc w:val="both"/>
        <w:rPr>
          <w:rFonts w:ascii="Arial" w:eastAsia="Arial" w:hAnsi="Arial" w:cs="Arial"/>
        </w:rPr>
      </w:pPr>
    </w:p>
    <w:p w:rsidR="00342507" w:rsidRDefault="0046422B" w:rsidP="0034250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Angola </w:t>
      </w:r>
      <w:r w:rsidR="00342507">
        <w:rPr>
          <w:rFonts w:ascii="Arial" w:eastAsia="Arial" w:hAnsi="Arial" w:cs="Arial"/>
        </w:rPr>
        <w:t>thank</w:t>
      </w:r>
      <w:r>
        <w:rPr>
          <w:rFonts w:ascii="Arial" w:eastAsia="Arial" w:hAnsi="Arial" w:cs="Arial"/>
        </w:rPr>
        <w:t>s</w:t>
      </w:r>
      <w:r w:rsidR="00342507">
        <w:rPr>
          <w:rFonts w:ascii="Arial" w:eastAsia="Arial" w:hAnsi="Arial" w:cs="Arial"/>
        </w:rPr>
        <w:t xml:space="preserve"> Gambia for accepting the four recommendations, made by Angola</w:t>
      </w:r>
      <w:r>
        <w:rPr>
          <w:rFonts w:ascii="Arial" w:eastAsia="Arial" w:hAnsi="Arial" w:cs="Arial"/>
        </w:rPr>
        <w:t xml:space="preserve"> during the last UPR</w:t>
      </w:r>
      <w:r w:rsidR="00342507">
        <w:rPr>
          <w:rFonts w:ascii="Arial" w:eastAsia="Arial" w:hAnsi="Arial" w:cs="Arial"/>
        </w:rPr>
        <w:t>.</w:t>
      </w:r>
    </w:p>
    <w:p w:rsidR="00342507" w:rsidRDefault="00342507" w:rsidP="00342507">
      <w:pPr>
        <w:ind w:left="0" w:hanging="2"/>
        <w:jc w:val="both"/>
        <w:rPr>
          <w:rFonts w:ascii="Arial" w:eastAsia="Arial" w:hAnsi="Arial" w:cs="Arial"/>
        </w:rPr>
      </w:pPr>
    </w:p>
    <w:p w:rsidR="00342507" w:rsidRDefault="00342507" w:rsidP="0034250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Angola recognizes the efforts made by the </w:t>
      </w:r>
      <w:r w:rsidR="0046422B">
        <w:rPr>
          <w:rFonts w:ascii="Arial" w:eastAsia="Arial" w:hAnsi="Arial" w:cs="Arial"/>
        </w:rPr>
        <w:t xml:space="preserve">government of </w:t>
      </w:r>
      <w:r>
        <w:rPr>
          <w:rFonts w:ascii="Arial" w:eastAsia="Arial" w:hAnsi="Arial" w:cs="Arial"/>
        </w:rPr>
        <w:t xml:space="preserve">Gambia </w:t>
      </w:r>
      <w:r w:rsidR="0046422B">
        <w:rPr>
          <w:rFonts w:ascii="Arial" w:eastAsia="Arial" w:hAnsi="Arial" w:cs="Arial"/>
        </w:rPr>
        <w:t xml:space="preserve">for the </w:t>
      </w:r>
      <w:r>
        <w:rPr>
          <w:rFonts w:ascii="Arial" w:eastAsia="Arial" w:hAnsi="Arial" w:cs="Arial"/>
        </w:rPr>
        <w:t>i</w:t>
      </w:r>
      <w:r w:rsidR="0046422B">
        <w:rPr>
          <w:rFonts w:ascii="Arial" w:eastAsia="Arial" w:hAnsi="Arial" w:cs="Arial"/>
        </w:rPr>
        <w:t>mprovements on the</w:t>
      </w:r>
      <w:r w:rsidR="004B567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human rights</w:t>
      </w:r>
      <w:r w:rsidR="004B567C">
        <w:rPr>
          <w:rFonts w:ascii="Arial" w:eastAsia="Arial" w:hAnsi="Arial" w:cs="Arial"/>
        </w:rPr>
        <w:t xml:space="preserve"> situation on the ground</w:t>
      </w:r>
      <w:r>
        <w:rPr>
          <w:rFonts w:ascii="Arial" w:eastAsia="Arial" w:hAnsi="Arial" w:cs="Arial"/>
        </w:rPr>
        <w:t>, in particular, on gender equality, freedom of expression, judicial reform and children’s rights.</w:t>
      </w:r>
    </w:p>
    <w:p w:rsidR="00342507" w:rsidRDefault="00342507" w:rsidP="00342507">
      <w:pPr>
        <w:ind w:left="0" w:hanging="2"/>
        <w:jc w:val="both"/>
        <w:rPr>
          <w:rFonts w:ascii="Arial" w:eastAsia="Arial" w:hAnsi="Arial" w:cs="Arial"/>
        </w:rPr>
      </w:pPr>
    </w:p>
    <w:p w:rsidR="00342507" w:rsidRDefault="00342507" w:rsidP="004B567C">
      <w:pPr>
        <w:ind w:left="-2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 w:rsidR="004B567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se efforts</w:t>
      </w:r>
      <w:r w:rsidR="004B567C">
        <w:rPr>
          <w:rFonts w:ascii="Arial" w:eastAsia="Arial" w:hAnsi="Arial" w:cs="Arial"/>
        </w:rPr>
        <w:t xml:space="preserve"> are crucial for </w:t>
      </w:r>
      <w:r>
        <w:rPr>
          <w:rFonts w:ascii="Arial" w:eastAsia="Arial" w:hAnsi="Arial" w:cs="Arial"/>
        </w:rPr>
        <w:t>ensuring security and accountability, fostering democracy, respect for the rule of law and good governance a</w:t>
      </w:r>
      <w:r w:rsidR="00E05ED7">
        <w:rPr>
          <w:rFonts w:ascii="Arial" w:eastAsia="Arial" w:hAnsi="Arial" w:cs="Arial"/>
        </w:rPr>
        <w:t>s well as</w:t>
      </w:r>
      <w:r>
        <w:rPr>
          <w:rFonts w:ascii="Arial" w:eastAsia="Arial" w:hAnsi="Arial" w:cs="Arial"/>
        </w:rPr>
        <w:t xml:space="preserve"> promoting access to justice.</w:t>
      </w:r>
    </w:p>
    <w:p w:rsidR="00342507" w:rsidRDefault="00342507" w:rsidP="00342507">
      <w:pPr>
        <w:ind w:left="0" w:hanging="2"/>
        <w:jc w:val="both"/>
        <w:rPr>
          <w:rFonts w:ascii="Arial" w:eastAsia="Arial" w:hAnsi="Arial" w:cs="Arial"/>
        </w:rPr>
      </w:pPr>
    </w:p>
    <w:p w:rsidR="00342507" w:rsidRDefault="004B567C" w:rsidP="0034250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Respectfully, </w:t>
      </w:r>
      <w:r w:rsidR="00E05ED7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ngola recommends the following:</w:t>
      </w:r>
    </w:p>
    <w:p w:rsidR="00342507" w:rsidRDefault="00342507" w:rsidP="00342507">
      <w:pPr>
        <w:ind w:left="0" w:hanging="2"/>
        <w:jc w:val="both"/>
        <w:rPr>
          <w:rFonts w:ascii="Arial" w:eastAsia="Arial" w:hAnsi="Arial" w:cs="Arial"/>
        </w:rPr>
      </w:pPr>
    </w:p>
    <w:p w:rsidR="00342507" w:rsidRPr="00E05ED7" w:rsidRDefault="004B567C" w:rsidP="0034250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E05ED7">
        <w:rPr>
          <w:rFonts w:ascii="Arial" w:eastAsia="Arial" w:hAnsi="Arial" w:cs="Arial"/>
          <w:sz w:val="24"/>
          <w:szCs w:val="24"/>
        </w:rPr>
        <w:t>To c</w:t>
      </w:r>
      <w:r w:rsidR="00342507" w:rsidRPr="00E05ED7">
        <w:rPr>
          <w:rFonts w:ascii="Arial" w:eastAsia="Arial" w:hAnsi="Arial" w:cs="Arial"/>
          <w:sz w:val="24"/>
          <w:szCs w:val="24"/>
        </w:rPr>
        <w:t>ontinue implement</w:t>
      </w:r>
      <w:r w:rsidRPr="00E05ED7">
        <w:rPr>
          <w:rFonts w:ascii="Arial" w:eastAsia="Arial" w:hAnsi="Arial" w:cs="Arial"/>
          <w:sz w:val="24"/>
          <w:szCs w:val="24"/>
        </w:rPr>
        <w:t>ing</w:t>
      </w:r>
      <w:r w:rsidR="00342507" w:rsidRPr="00E05ED7">
        <w:rPr>
          <w:rFonts w:ascii="Arial" w:eastAsia="Arial" w:hAnsi="Arial" w:cs="Arial"/>
          <w:sz w:val="24"/>
          <w:szCs w:val="24"/>
        </w:rPr>
        <w:t xml:space="preserve"> effective programmes for youth economic empowerment and sustainable job creation a</w:t>
      </w:r>
      <w:r w:rsidR="00E05ED7" w:rsidRPr="00E05ED7">
        <w:rPr>
          <w:rFonts w:ascii="Arial" w:eastAsia="Arial" w:hAnsi="Arial" w:cs="Arial"/>
          <w:sz w:val="24"/>
          <w:szCs w:val="24"/>
        </w:rPr>
        <w:t>s a mean</w:t>
      </w:r>
      <w:r w:rsidR="00E05ED7">
        <w:rPr>
          <w:rFonts w:ascii="Arial" w:eastAsia="Arial" w:hAnsi="Arial" w:cs="Arial"/>
          <w:sz w:val="24"/>
          <w:szCs w:val="24"/>
        </w:rPr>
        <w:t xml:space="preserve">s </w:t>
      </w:r>
      <w:r w:rsidR="00E05ED7" w:rsidRPr="00E05ED7">
        <w:rPr>
          <w:rFonts w:ascii="Arial" w:eastAsia="Arial" w:hAnsi="Arial" w:cs="Arial"/>
          <w:sz w:val="24"/>
          <w:szCs w:val="24"/>
        </w:rPr>
        <w:t>to</w:t>
      </w:r>
      <w:r w:rsidR="00342507" w:rsidRPr="00E05ED7">
        <w:rPr>
          <w:rFonts w:ascii="Arial" w:eastAsia="Arial" w:hAnsi="Arial" w:cs="Arial"/>
          <w:sz w:val="24"/>
          <w:szCs w:val="24"/>
        </w:rPr>
        <w:t xml:space="preserve"> curb the </w:t>
      </w:r>
      <w:bookmarkStart w:id="0" w:name="_GoBack"/>
      <w:bookmarkEnd w:id="0"/>
      <w:r w:rsidR="00342507" w:rsidRPr="00E05ED7">
        <w:rPr>
          <w:rFonts w:ascii="Arial" w:eastAsia="Arial" w:hAnsi="Arial" w:cs="Arial"/>
          <w:sz w:val="24"/>
          <w:szCs w:val="24"/>
        </w:rPr>
        <w:t>irregular migration;</w:t>
      </w:r>
    </w:p>
    <w:p w:rsidR="00342507" w:rsidRPr="00E05ED7" w:rsidRDefault="00342507" w:rsidP="003425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:rsidR="00342507" w:rsidRPr="00E05ED7" w:rsidRDefault="00342507" w:rsidP="0034250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E05ED7">
        <w:rPr>
          <w:rFonts w:ascii="Arial" w:eastAsia="Arial" w:hAnsi="Arial" w:cs="Arial"/>
          <w:sz w:val="24"/>
          <w:szCs w:val="24"/>
        </w:rPr>
        <w:t xml:space="preserve">To take additional measures in addressing the environmental challenges and protecting the rights of </w:t>
      </w:r>
      <w:r w:rsidR="00E05ED7" w:rsidRPr="00E05ED7">
        <w:rPr>
          <w:rFonts w:ascii="Arial" w:eastAsia="Arial" w:hAnsi="Arial" w:cs="Arial"/>
          <w:sz w:val="24"/>
          <w:szCs w:val="24"/>
        </w:rPr>
        <w:t xml:space="preserve">the </w:t>
      </w:r>
      <w:r w:rsidRPr="00E05ED7">
        <w:rPr>
          <w:rFonts w:ascii="Arial" w:eastAsia="Arial" w:hAnsi="Arial" w:cs="Arial"/>
          <w:sz w:val="24"/>
          <w:szCs w:val="24"/>
        </w:rPr>
        <w:t>most affected</w:t>
      </w:r>
      <w:r w:rsidR="00E05ED7" w:rsidRPr="00E05ED7">
        <w:rPr>
          <w:rFonts w:ascii="Arial" w:eastAsia="Arial" w:hAnsi="Arial" w:cs="Arial"/>
          <w:sz w:val="24"/>
          <w:szCs w:val="24"/>
        </w:rPr>
        <w:t xml:space="preserve"> population</w:t>
      </w:r>
      <w:r w:rsidRPr="00E05ED7">
        <w:rPr>
          <w:rFonts w:ascii="Arial" w:eastAsia="Arial" w:hAnsi="Arial" w:cs="Arial"/>
          <w:sz w:val="24"/>
          <w:szCs w:val="24"/>
        </w:rPr>
        <w:t>.</w:t>
      </w:r>
    </w:p>
    <w:p w:rsidR="00342507" w:rsidRPr="00E05ED7" w:rsidRDefault="00342507" w:rsidP="00342507">
      <w:pPr>
        <w:ind w:left="0" w:hanging="2"/>
        <w:jc w:val="both"/>
        <w:rPr>
          <w:rFonts w:ascii="Arial" w:eastAsia="Arial" w:hAnsi="Arial" w:cs="Arial"/>
        </w:rPr>
      </w:pPr>
    </w:p>
    <w:p w:rsidR="00342507" w:rsidRDefault="00342507" w:rsidP="0034250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Angola wishes Gambia a successful review outcome.</w:t>
      </w:r>
    </w:p>
    <w:p w:rsidR="00342507" w:rsidRDefault="00342507" w:rsidP="0034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:rsidR="00342507" w:rsidRDefault="00342507" w:rsidP="0034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 thank you, Mr. President. </w:t>
      </w:r>
    </w:p>
    <w:p w:rsidR="007A0798" w:rsidRPr="00342507" w:rsidRDefault="00E05ED7" w:rsidP="00342507">
      <w:pPr>
        <w:pStyle w:val="SemEspaamento"/>
        <w:jc w:val="both"/>
        <w:rPr>
          <w:rFonts w:ascii="Arial" w:hAnsi="Arial" w:cs="Arial"/>
          <w:sz w:val="24"/>
          <w:lang w:val="en-ZA"/>
        </w:rPr>
      </w:pPr>
    </w:p>
    <w:sectPr w:rsidR="007A0798" w:rsidRPr="00342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15B"/>
    <w:multiLevelType w:val="hybridMultilevel"/>
    <w:tmpl w:val="186AE1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07"/>
    <w:rsid w:val="00071718"/>
    <w:rsid w:val="00342507"/>
    <w:rsid w:val="0046422B"/>
    <w:rsid w:val="004B567C"/>
    <w:rsid w:val="00A14399"/>
    <w:rsid w:val="00E0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FEFD9"/>
  <w15:docId w15:val="{D9D65011-257D-E54A-BA00-E5A0CE8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42507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ZA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2507"/>
    <w:pPr>
      <w:spacing w:after="0" w:line="240" w:lineRule="auto"/>
    </w:pPr>
  </w:style>
  <w:style w:type="paragraph" w:styleId="PargrafodaLista">
    <w:name w:val="List Paragraph"/>
    <w:basedOn w:val="Normal"/>
    <w:rsid w:val="00342507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425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42507"/>
    <w:rPr>
      <w:rFonts w:ascii="Tahoma" w:eastAsia="Times New Roman" w:hAnsi="Tahoma" w:cs="Tahoma"/>
      <w:position w:val="-1"/>
      <w:sz w:val="16"/>
      <w:szCs w:val="16"/>
      <w:lang w:val="en-Z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D1BC07-823C-41DB-B651-FB6BA2E96B4E}"/>
</file>

<file path=customXml/itemProps2.xml><?xml version="1.0" encoding="utf-8"?>
<ds:datastoreItem xmlns:ds="http://schemas.openxmlformats.org/officeDocument/2006/customXml" ds:itemID="{85B77314-3426-47DF-B3A8-1C29AAA3858E}"/>
</file>

<file path=customXml/itemProps3.xml><?xml version="1.0" encoding="utf-8"?>
<ds:datastoreItem xmlns:ds="http://schemas.openxmlformats.org/officeDocument/2006/customXml" ds:itemID="{D7E5DB80-7FE6-425D-BDEF-C198B1F4A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Angola</dc:title>
  <dc:creator>Catarina</dc:creator>
  <cp:lastModifiedBy>Microsoft Office User</cp:lastModifiedBy>
  <cp:revision>3</cp:revision>
  <dcterms:created xsi:type="dcterms:W3CDTF">2025-01-20T18:05:00Z</dcterms:created>
  <dcterms:modified xsi:type="dcterms:W3CDTF">2025-01-21T08:48:00Z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