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76550" w14:textId="77777777" w:rsidR="0096749F" w:rsidRPr="000A336A" w:rsidRDefault="0096749F" w:rsidP="0096749F">
      <w:pPr>
        <w:jc w:val="center"/>
        <w:rPr>
          <w:b/>
          <w:bCs/>
          <w:sz w:val="32"/>
          <w:szCs w:val="32"/>
          <w:lang w:val="en-US"/>
        </w:rPr>
      </w:pPr>
      <w:r w:rsidRPr="000A336A">
        <w:rPr>
          <w:b/>
          <w:bCs/>
          <w:sz w:val="32"/>
          <w:szCs w:val="32"/>
          <w:lang w:val="en-US"/>
        </w:rPr>
        <w:t>STATEMENT</w:t>
      </w:r>
    </w:p>
    <w:p w14:paraId="2796728C" w14:textId="77777777" w:rsidR="0096749F" w:rsidRDefault="0096749F" w:rsidP="0096749F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UPR4</w:t>
      </w:r>
      <w:r w:rsidRPr="000A336A">
        <w:rPr>
          <w:b/>
          <w:bCs/>
          <w:sz w:val="32"/>
          <w:szCs w:val="32"/>
          <w:lang w:val="en-US"/>
        </w:rPr>
        <w:t>7</w:t>
      </w:r>
      <w:r w:rsidRPr="000A336A">
        <w:rPr>
          <w:b/>
          <w:bCs/>
          <w:sz w:val="32"/>
          <w:szCs w:val="32"/>
          <w:lang w:val="en-US"/>
        </w:rPr>
        <w:br/>
      </w:r>
      <w:r>
        <w:rPr>
          <w:b/>
          <w:bCs/>
          <w:sz w:val="32"/>
          <w:szCs w:val="32"/>
          <w:lang w:val="en-US"/>
        </w:rPr>
        <w:t>Review of Norway</w:t>
      </w:r>
    </w:p>
    <w:p w14:paraId="51B53F72" w14:textId="77777777" w:rsidR="0096749F" w:rsidRPr="000A336A" w:rsidRDefault="0096749F" w:rsidP="0096749F">
      <w:pPr>
        <w:jc w:val="center"/>
        <w:rPr>
          <w:b/>
          <w:bCs/>
          <w:sz w:val="32"/>
          <w:szCs w:val="32"/>
          <w:lang w:val="en-US"/>
        </w:rPr>
      </w:pPr>
      <w:r w:rsidRPr="000A336A">
        <w:rPr>
          <w:b/>
          <w:bCs/>
          <w:sz w:val="32"/>
          <w:szCs w:val="32"/>
          <w:lang w:val="en-US"/>
        </w:rPr>
        <w:t xml:space="preserve">4 </w:t>
      </w:r>
      <w:r>
        <w:rPr>
          <w:b/>
          <w:bCs/>
          <w:sz w:val="32"/>
          <w:szCs w:val="32"/>
          <w:lang w:val="en-US"/>
        </w:rPr>
        <w:t>November</w:t>
      </w:r>
      <w:r w:rsidRPr="000A336A">
        <w:rPr>
          <w:b/>
          <w:bCs/>
          <w:sz w:val="32"/>
          <w:szCs w:val="32"/>
          <w:lang w:val="en-US"/>
        </w:rPr>
        <w:t xml:space="preserve"> 2024</w:t>
      </w:r>
    </w:p>
    <w:p w14:paraId="314FE968" w14:textId="75C027EB" w:rsidR="0096749F" w:rsidRDefault="0096749F" w:rsidP="0096749F">
      <w:pPr>
        <w:jc w:val="center"/>
        <w:rPr>
          <w:i/>
          <w:iCs/>
          <w:sz w:val="32"/>
          <w:szCs w:val="32"/>
          <w:lang w:val="en-US"/>
        </w:rPr>
      </w:pPr>
      <w:r w:rsidRPr="000A336A">
        <w:rPr>
          <w:b/>
          <w:bCs/>
          <w:sz w:val="32"/>
          <w:szCs w:val="32"/>
          <w:lang w:val="en-US"/>
        </w:rPr>
        <w:br/>
      </w:r>
      <w:r>
        <w:rPr>
          <w:b/>
          <w:bCs/>
          <w:sz w:val="32"/>
          <w:szCs w:val="32"/>
          <w:lang w:val="en-US"/>
        </w:rPr>
        <w:t>S</w:t>
      </w:r>
      <w:r w:rsidRPr="000A336A">
        <w:rPr>
          <w:b/>
          <w:bCs/>
          <w:sz w:val="32"/>
          <w:szCs w:val="32"/>
          <w:lang w:val="en-US"/>
        </w:rPr>
        <w:t xml:space="preserve">tatement delivered by </w:t>
      </w:r>
      <w:r>
        <w:rPr>
          <w:b/>
          <w:bCs/>
          <w:sz w:val="32"/>
          <w:szCs w:val="32"/>
          <w:lang w:val="en-US"/>
        </w:rPr>
        <w:t>S</w:t>
      </w:r>
      <w:r>
        <w:rPr>
          <w:b/>
          <w:bCs/>
          <w:sz w:val="32"/>
          <w:szCs w:val="32"/>
          <w:lang w:val="en-US"/>
        </w:rPr>
        <w:t>enior Adviser Iselin</w:t>
      </w:r>
      <w:r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HUUSE</w:t>
      </w:r>
      <w:r>
        <w:rPr>
          <w:b/>
          <w:bCs/>
          <w:sz w:val="32"/>
          <w:szCs w:val="32"/>
          <w:lang w:val="en-US"/>
        </w:rPr>
        <w:t xml:space="preserve">, Ministry of </w:t>
      </w:r>
      <w:r>
        <w:rPr>
          <w:b/>
          <w:bCs/>
          <w:sz w:val="32"/>
          <w:szCs w:val="32"/>
          <w:lang w:val="en-US"/>
        </w:rPr>
        <w:t>Children and Families</w:t>
      </w:r>
      <w:r>
        <w:rPr>
          <w:b/>
          <w:bCs/>
          <w:sz w:val="32"/>
          <w:szCs w:val="32"/>
          <w:lang w:val="en-US"/>
        </w:rPr>
        <w:t xml:space="preserve"> </w:t>
      </w:r>
      <w:r w:rsidRPr="00E24C27">
        <w:rPr>
          <w:b/>
          <w:sz w:val="28"/>
          <w:szCs w:val="28"/>
          <w:lang w:val="en-GB"/>
        </w:rPr>
        <w:br/>
      </w:r>
    </w:p>
    <w:p w14:paraId="61BA1152" w14:textId="77777777" w:rsidR="0096749F" w:rsidRDefault="0096749F" w:rsidP="0096749F">
      <w:pPr>
        <w:jc w:val="right"/>
        <w:rPr>
          <w:i/>
          <w:iCs/>
          <w:sz w:val="32"/>
          <w:szCs w:val="32"/>
          <w:lang w:val="en-US"/>
        </w:rPr>
      </w:pPr>
      <w:r w:rsidRPr="00515D20">
        <w:rPr>
          <w:i/>
          <w:iCs/>
          <w:sz w:val="32"/>
          <w:szCs w:val="32"/>
          <w:lang w:val="en-US"/>
        </w:rPr>
        <w:t>Check against delivery</w:t>
      </w:r>
    </w:p>
    <w:p w14:paraId="2AA3AD46" w14:textId="77777777" w:rsidR="0096749F" w:rsidRDefault="0096749F" w:rsidP="006838E5">
      <w:pPr>
        <w:rPr>
          <w:sz w:val="28"/>
          <w:szCs w:val="28"/>
          <w:lang w:val="en-GB"/>
        </w:rPr>
      </w:pPr>
      <w:bookmarkStart w:id="0" w:name="_Hlk181184637"/>
    </w:p>
    <w:p w14:paraId="7DA9A553" w14:textId="5C8D0FCA" w:rsidR="006838E5" w:rsidRPr="00277F4F" w:rsidRDefault="006838E5" w:rsidP="006838E5">
      <w:pPr>
        <w:rPr>
          <w:sz w:val="28"/>
          <w:szCs w:val="28"/>
          <w:lang w:val="en-GB"/>
        </w:rPr>
      </w:pPr>
      <w:r w:rsidRPr="00277F4F">
        <w:rPr>
          <w:sz w:val="28"/>
          <w:szCs w:val="28"/>
          <w:lang w:val="en-GB"/>
        </w:rPr>
        <w:t>President/Vice-President,</w:t>
      </w:r>
    </w:p>
    <w:p w14:paraId="394CEE2A" w14:textId="54D49050" w:rsidR="00703DC4" w:rsidRDefault="00703DC4" w:rsidP="006838E5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As introduced by State Secretary Eriksen, </w:t>
      </w:r>
      <w:r w:rsidR="00CA0BDC">
        <w:rPr>
          <w:sz w:val="28"/>
          <w:szCs w:val="28"/>
          <w:lang w:val="en-GB"/>
        </w:rPr>
        <w:t>I will</w:t>
      </w:r>
      <w:r w:rsidR="00CA0BDC" w:rsidRPr="00277F4F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share </w:t>
      </w:r>
      <w:r w:rsidR="00CC3604">
        <w:rPr>
          <w:sz w:val="28"/>
          <w:szCs w:val="28"/>
          <w:lang w:val="en-GB"/>
        </w:rPr>
        <w:t xml:space="preserve">insights on </w:t>
      </w:r>
      <w:r>
        <w:rPr>
          <w:sz w:val="28"/>
          <w:szCs w:val="28"/>
          <w:lang w:val="en-GB"/>
        </w:rPr>
        <w:t xml:space="preserve">recent processes </w:t>
      </w:r>
      <w:r w:rsidR="00CA0BDC">
        <w:rPr>
          <w:sz w:val="28"/>
          <w:szCs w:val="28"/>
          <w:lang w:val="en-GB"/>
        </w:rPr>
        <w:t>regardi</w:t>
      </w:r>
      <w:r w:rsidR="002F67FF">
        <w:rPr>
          <w:sz w:val="28"/>
          <w:szCs w:val="28"/>
          <w:lang w:val="en-GB"/>
        </w:rPr>
        <w:t>n</w:t>
      </w:r>
      <w:r w:rsidR="00CA0BDC">
        <w:rPr>
          <w:sz w:val="28"/>
          <w:szCs w:val="28"/>
          <w:lang w:val="en-GB"/>
        </w:rPr>
        <w:t xml:space="preserve">g </w:t>
      </w:r>
      <w:r w:rsidR="002F67FF">
        <w:rPr>
          <w:sz w:val="28"/>
          <w:szCs w:val="28"/>
          <w:lang w:val="en-GB"/>
        </w:rPr>
        <w:t>N</w:t>
      </w:r>
      <w:r w:rsidR="00CA0BDC">
        <w:rPr>
          <w:sz w:val="28"/>
          <w:szCs w:val="28"/>
          <w:lang w:val="en-GB"/>
        </w:rPr>
        <w:t xml:space="preserve">orwegian child welfare. </w:t>
      </w:r>
    </w:p>
    <w:p w14:paraId="132A1320" w14:textId="6334547B" w:rsidR="00660E86" w:rsidRDefault="00774164" w:rsidP="006838E5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Thank you</w:t>
      </w:r>
      <w:r w:rsidR="00660E86" w:rsidRPr="009F4BBE">
        <w:rPr>
          <w:sz w:val="28"/>
          <w:szCs w:val="28"/>
          <w:lang w:val="en-GB"/>
        </w:rPr>
        <w:t xml:space="preserve"> for giving us the opportunity to reflect on the recommendations regarding </w:t>
      </w:r>
      <w:r w:rsidR="00660E86">
        <w:rPr>
          <w:sz w:val="28"/>
          <w:szCs w:val="28"/>
          <w:lang w:val="en-GB"/>
        </w:rPr>
        <w:t xml:space="preserve">our system. </w:t>
      </w:r>
      <w:r w:rsidR="006E047E">
        <w:rPr>
          <w:sz w:val="28"/>
          <w:szCs w:val="28"/>
          <w:lang w:val="en-GB"/>
        </w:rPr>
        <w:t xml:space="preserve">The overall purpose is to </w:t>
      </w:r>
      <w:r w:rsidR="006342E0">
        <w:rPr>
          <w:sz w:val="28"/>
          <w:szCs w:val="28"/>
          <w:lang w:val="en-GB"/>
        </w:rPr>
        <w:t>provide</w:t>
      </w:r>
      <w:r w:rsidR="006E047E">
        <w:rPr>
          <w:sz w:val="28"/>
          <w:szCs w:val="28"/>
          <w:lang w:val="en-GB"/>
        </w:rPr>
        <w:t xml:space="preserve"> children and their families </w:t>
      </w:r>
      <w:r w:rsidR="0028252C">
        <w:rPr>
          <w:sz w:val="28"/>
          <w:szCs w:val="28"/>
          <w:lang w:val="en-GB"/>
        </w:rPr>
        <w:t xml:space="preserve">with </w:t>
      </w:r>
      <w:r w:rsidR="006342E0">
        <w:rPr>
          <w:sz w:val="28"/>
          <w:szCs w:val="28"/>
          <w:lang w:val="en-GB"/>
        </w:rPr>
        <w:t>necessary</w:t>
      </w:r>
      <w:r w:rsidR="006E047E">
        <w:rPr>
          <w:sz w:val="28"/>
          <w:szCs w:val="28"/>
          <w:lang w:val="en-GB"/>
        </w:rPr>
        <w:t xml:space="preserve"> assistance and protection.</w:t>
      </w:r>
    </w:p>
    <w:p w14:paraId="22F92742" w14:textId="6609BE93" w:rsidR="00703DC4" w:rsidRDefault="00703DC4" w:rsidP="00703DC4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***</w:t>
      </w:r>
    </w:p>
    <w:p w14:paraId="3A7D71D3" w14:textId="05E06EFE" w:rsidR="00EF7F70" w:rsidRDefault="00CA0BDC" w:rsidP="006838E5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</w:t>
      </w:r>
      <w:r w:rsidR="00B96E6A" w:rsidRPr="00277F4F">
        <w:rPr>
          <w:sz w:val="28"/>
          <w:szCs w:val="28"/>
          <w:lang w:val="en-GB"/>
        </w:rPr>
        <w:t>ince our previous dialogue in 2019</w:t>
      </w:r>
      <w:r w:rsidR="009521ED">
        <w:rPr>
          <w:sz w:val="28"/>
          <w:szCs w:val="28"/>
          <w:lang w:val="en-GB"/>
        </w:rPr>
        <w:t>,</w:t>
      </w:r>
      <w:r w:rsidR="00EF7F70">
        <w:rPr>
          <w:sz w:val="28"/>
          <w:szCs w:val="28"/>
          <w:lang w:val="en-GB"/>
        </w:rPr>
        <w:t xml:space="preserve"> </w:t>
      </w:r>
      <w:r w:rsidR="000154F4">
        <w:rPr>
          <w:sz w:val="28"/>
          <w:szCs w:val="28"/>
          <w:lang w:val="en-GB"/>
        </w:rPr>
        <w:t xml:space="preserve">Norway has </w:t>
      </w:r>
      <w:r w:rsidR="00703DC4">
        <w:rPr>
          <w:sz w:val="28"/>
          <w:szCs w:val="28"/>
          <w:lang w:val="en-GB"/>
        </w:rPr>
        <w:t>made</w:t>
      </w:r>
      <w:r w:rsidR="000154F4">
        <w:rPr>
          <w:sz w:val="28"/>
          <w:szCs w:val="28"/>
          <w:lang w:val="en-GB"/>
        </w:rPr>
        <w:t xml:space="preserve"> </w:t>
      </w:r>
      <w:r w:rsidR="000154F4" w:rsidRPr="00277F4F">
        <w:rPr>
          <w:sz w:val="28"/>
          <w:szCs w:val="28"/>
          <w:lang w:val="en-GB"/>
        </w:rPr>
        <w:t xml:space="preserve">legislative </w:t>
      </w:r>
      <w:r w:rsidR="00EF7F70">
        <w:rPr>
          <w:sz w:val="28"/>
          <w:szCs w:val="28"/>
          <w:lang w:val="en-GB"/>
        </w:rPr>
        <w:t>and systemic amendments in the child welfare sector</w:t>
      </w:r>
      <w:r w:rsidR="001921A8">
        <w:rPr>
          <w:sz w:val="28"/>
          <w:szCs w:val="28"/>
          <w:lang w:val="en-GB"/>
        </w:rPr>
        <w:t>.</w:t>
      </w:r>
    </w:p>
    <w:p w14:paraId="7824C85C" w14:textId="0BA469E7" w:rsidR="00CF21EC" w:rsidRDefault="00940048" w:rsidP="000F000D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In 2022, a care reform </w:t>
      </w:r>
      <w:r w:rsidR="006342E0">
        <w:rPr>
          <w:sz w:val="28"/>
          <w:szCs w:val="28"/>
          <w:lang w:val="en-GB"/>
        </w:rPr>
        <w:t>incentivized</w:t>
      </w:r>
      <w:r>
        <w:rPr>
          <w:sz w:val="28"/>
          <w:szCs w:val="28"/>
          <w:lang w:val="en-GB"/>
        </w:rPr>
        <w:t xml:space="preserve"> m</w:t>
      </w:r>
      <w:r w:rsidR="001221EC" w:rsidRPr="008C637B">
        <w:rPr>
          <w:sz w:val="28"/>
          <w:szCs w:val="28"/>
          <w:lang w:val="en-GB"/>
        </w:rPr>
        <w:t xml:space="preserve">unicipalities </w:t>
      </w:r>
      <w:r w:rsidR="00F5156F">
        <w:rPr>
          <w:sz w:val="28"/>
          <w:szCs w:val="28"/>
          <w:lang w:val="en-GB"/>
        </w:rPr>
        <w:t>to focus on p</w:t>
      </w:r>
      <w:r w:rsidR="001221EC" w:rsidRPr="008C637B">
        <w:rPr>
          <w:sz w:val="28"/>
          <w:szCs w:val="28"/>
          <w:lang w:val="en-GB"/>
        </w:rPr>
        <w:t xml:space="preserve">revention and </w:t>
      </w:r>
      <w:r w:rsidR="007A5681">
        <w:rPr>
          <w:sz w:val="28"/>
          <w:szCs w:val="28"/>
          <w:lang w:val="en-GB"/>
        </w:rPr>
        <w:t>and</w:t>
      </w:r>
      <w:r w:rsidR="001221EC" w:rsidRPr="008C637B">
        <w:rPr>
          <w:sz w:val="28"/>
          <w:szCs w:val="28"/>
          <w:lang w:val="en-GB"/>
        </w:rPr>
        <w:t xml:space="preserve"> </w:t>
      </w:r>
      <w:r w:rsidR="008C4B72">
        <w:rPr>
          <w:sz w:val="28"/>
          <w:szCs w:val="28"/>
          <w:lang w:val="en-GB"/>
        </w:rPr>
        <w:t xml:space="preserve">early intervention. The goal was </w:t>
      </w:r>
      <w:r w:rsidR="004A0284">
        <w:rPr>
          <w:sz w:val="28"/>
          <w:szCs w:val="28"/>
          <w:lang w:val="en-GB"/>
        </w:rPr>
        <w:t>to</w:t>
      </w:r>
      <w:r w:rsidR="00CF21EC" w:rsidRPr="00CF21EC">
        <w:rPr>
          <w:sz w:val="28"/>
          <w:szCs w:val="28"/>
          <w:lang w:val="en-GB"/>
        </w:rPr>
        <w:t xml:space="preserve"> strengthen the overall child protection system</w:t>
      </w:r>
      <w:r w:rsidR="007A5681">
        <w:rPr>
          <w:sz w:val="28"/>
          <w:szCs w:val="28"/>
          <w:lang w:val="en-GB"/>
        </w:rPr>
        <w:t xml:space="preserve"> by </w:t>
      </w:r>
      <w:r w:rsidR="00F5156F" w:rsidRPr="008C637B">
        <w:rPr>
          <w:sz w:val="28"/>
          <w:szCs w:val="28"/>
          <w:lang w:val="en-GB"/>
        </w:rPr>
        <w:t>prioritiz</w:t>
      </w:r>
      <w:r w:rsidR="007A5681">
        <w:rPr>
          <w:sz w:val="28"/>
          <w:szCs w:val="28"/>
          <w:lang w:val="en-GB"/>
        </w:rPr>
        <w:t>ing</w:t>
      </w:r>
      <w:r w:rsidR="005F4D19">
        <w:rPr>
          <w:sz w:val="28"/>
          <w:szCs w:val="28"/>
          <w:lang w:val="en-GB"/>
        </w:rPr>
        <w:t xml:space="preserve"> the protection and well-being of</w:t>
      </w:r>
      <w:r w:rsidR="00F5156F" w:rsidRPr="008C637B">
        <w:rPr>
          <w:sz w:val="28"/>
          <w:szCs w:val="28"/>
          <w:lang w:val="en-GB"/>
        </w:rPr>
        <w:t xml:space="preserve"> child</w:t>
      </w:r>
      <w:r w:rsidR="00F5156F">
        <w:rPr>
          <w:sz w:val="28"/>
          <w:szCs w:val="28"/>
          <w:lang w:val="en-GB"/>
        </w:rPr>
        <w:t>ren</w:t>
      </w:r>
      <w:r w:rsidR="005F4D19">
        <w:rPr>
          <w:sz w:val="28"/>
          <w:szCs w:val="28"/>
          <w:lang w:val="en-GB"/>
        </w:rPr>
        <w:t xml:space="preserve"> </w:t>
      </w:r>
      <w:r w:rsidR="00F5156F" w:rsidRPr="008C637B">
        <w:rPr>
          <w:sz w:val="28"/>
          <w:szCs w:val="28"/>
          <w:lang w:val="en-GB"/>
        </w:rPr>
        <w:t>and vulnerable familie</w:t>
      </w:r>
      <w:r w:rsidR="00F5156F">
        <w:rPr>
          <w:sz w:val="28"/>
          <w:szCs w:val="28"/>
          <w:lang w:val="en-GB"/>
        </w:rPr>
        <w:t>s at an early stage</w:t>
      </w:r>
      <w:r w:rsidR="00CF21EC" w:rsidRPr="00CF21EC">
        <w:rPr>
          <w:sz w:val="28"/>
          <w:szCs w:val="28"/>
          <w:lang w:val="en-GB"/>
        </w:rPr>
        <w:t xml:space="preserve">. </w:t>
      </w:r>
    </w:p>
    <w:p w14:paraId="7E853A4B" w14:textId="22AF8F58" w:rsidR="007F079E" w:rsidRPr="007F079E" w:rsidRDefault="007F079E" w:rsidP="006838E5">
      <w:pPr>
        <w:rPr>
          <w:sz w:val="28"/>
          <w:szCs w:val="28"/>
          <w:lang w:val="en-GB"/>
        </w:rPr>
      </w:pPr>
      <w:r w:rsidRPr="007F079E">
        <w:rPr>
          <w:sz w:val="28"/>
          <w:szCs w:val="28"/>
          <w:lang w:val="en-GB"/>
        </w:rPr>
        <w:t xml:space="preserve">By focusing on early intervention, </w:t>
      </w:r>
      <w:r w:rsidR="002F67FF">
        <w:rPr>
          <w:sz w:val="28"/>
          <w:szCs w:val="28"/>
          <w:lang w:val="en-GB"/>
        </w:rPr>
        <w:t>we</w:t>
      </w:r>
      <w:r w:rsidR="002F67FF" w:rsidRPr="007F079E">
        <w:rPr>
          <w:sz w:val="28"/>
          <w:szCs w:val="28"/>
          <w:lang w:val="en-GB"/>
        </w:rPr>
        <w:t xml:space="preserve"> </w:t>
      </w:r>
      <w:r w:rsidRPr="007F079E">
        <w:rPr>
          <w:sz w:val="28"/>
          <w:szCs w:val="28"/>
          <w:lang w:val="en-GB"/>
        </w:rPr>
        <w:t>can prevent and avert problems in the famil</w:t>
      </w:r>
      <w:r w:rsidR="00AF4295">
        <w:rPr>
          <w:sz w:val="28"/>
          <w:szCs w:val="28"/>
          <w:lang w:val="en-GB"/>
        </w:rPr>
        <w:t>ies</w:t>
      </w:r>
      <w:r w:rsidRPr="007F079E">
        <w:rPr>
          <w:sz w:val="28"/>
          <w:szCs w:val="28"/>
          <w:lang w:val="en-GB"/>
        </w:rPr>
        <w:t xml:space="preserve"> later.</w:t>
      </w:r>
      <w:r>
        <w:rPr>
          <w:sz w:val="28"/>
          <w:szCs w:val="28"/>
          <w:lang w:val="en-GB"/>
        </w:rPr>
        <w:t xml:space="preserve"> </w:t>
      </w:r>
      <w:r w:rsidRPr="007F079E">
        <w:rPr>
          <w:sz w:val="28"/>
          <w:szCs w:val="28"/>
          <w:lang w:val="en-GB"/>
        </w:rPr>
        <w:t>This is clearly in the child</w:t>
      </w:r>
      <w:r w:rsidR="002F67FF">
        <w:rPr>
          <w:sz w:val="28"/>
          <w:szCs w:val="28"/>
          <w:lang w:val="en-GB"/>
        </w:rPr>
        <w:t>’</w:t>
      </w:r>
      <w:r w:rsidRPr="007F079E">
        <w:rPr>
          <w:sz w:val="28"/>
          <w:szCs w:val="28"/>
          <w:lang w:val="en-GB"/>
        </w:rPr>
        <w:t>s best interest,</w:t>
      </w:r>
      <w:r>
        <w:rPr>
          <w:sz w:val="28"/>
          <w:szCs w:val="28"/>
          <w:lang w:val="en-GB"/>
        </w:rPr>
        <w:t xml:space="preserve"> and</w:t>
      </w:r>
      <w:r w:rsidRPr="007F079E">
        <w:rPr>
          <w:sz w:val="28"/>
          <w:szCs w:val="28"/>
          <w:lang w:val="en-GB"/>
        </w:rPr>
        <w:t xml:space="preserve"> </w:t>
      </w:r>
      <w:r w:rsidR="000F000D">
        <w:rPr>
          <w:sz w:val="28"/>
          <w:szCs w:val="28"/>
          <w:lang w:val="en-GB"/>
        </w:rPr>
        <w:t>an</w:t>
      </w:r>
      <w:r>
        <w:rPr>
          <w:sz w:val="28"/>
          <w:szCs w:val="28"/>
          <w:lang w:val="en-GB"/>
        </w:rPr>
        <w:t xml:space="preserve"> efficient way to protect </w:t>
      </w:r>
      <w:r w:rsidR="002F67FF">
        <w:rPr>
          <w:sz w:val="28"/>
          <w:szCs w:val="28"/>
          <w:lang w:val="en-GB"/>
        </w:rPr>
        <w:t>family</w:t>
      </w:r>
      <w:r>
        <w:rPr>
          <w:sz w:val="28"/>
          <w:szCs w:val="28"/>
          <w:lang w:val="en-GB"/>
        </w:rPr>
        <w:t xml:space="preserve"> life. </w:t>
      </w:r>
    </w:p>
    <w:p w14:paraId="58A8FF62" w14:textId="33E4CB0C" w:rsidR="004F43BD" w:rsidRDefault="007F079E" w:rsidP="007F079E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***</w:t>
      </w:r>
    </w:p>
    <w:p w14:paraId="257D25EA" w14:textId="19F92809" w:rsidR="00AF4295" w:rsidRDefault="00AF4295" w:rsidP="00AF4295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Over the past few years, The European C</w:t>
      </w:r>
      <w:r w:rsidRPr="00703DC4">
        <w:rPr>
          <w:sz w:val="28"/>
          <w:szCs w:val="28"/>
          <w:lang w:val="en-GB"/>
        </w:rPr>
        <w:t>ourt</w:t>
      </w:r>
      <w:r>
        <w:rPr>
          <w:sz w:val="28"/>
          <w:szCs w:val="28"/>
          <w:lang w:val="en-GB"/>
        </w:rPr>
        <w:t xml:space="preserve"> of Human Rights</w:t>
      </w:r>
      <w:r w:rsidRPr="00703DC4">
        <w:rPr>
          <w:sz w:val="28"/>
          <w:szCs w:val="28"/>
          <w:lang w:val="en-GB"/>
        </w:rPr>
        <w:t xml:space="preserve"> has found that </w:t>
      </w:r>
      <w:r>
        <w:rPr>
          <w:sz w:val="28"/>
          <w:szCs w:val="28"/>
          <w:lang w:val="en-GB"/>
        </w:rPr>
        <w:t xml:space="preserve">Norway has violated the </w:t>
      </w:r>
      <w:r w:rsidRPr="00703DC4">
        <w:rPr>
          <w:sz w:val="28"/>
          <w:szCs w:val="28"/>
          <w:lang w:val="en-GB"/>
        </w:rPr>
        <w:t xml:space="preserve">right to family life </w:t>
      </w:r>
      <w:r>
        <w:rPr>
          <w:sz w:val="28"/>
          <w:szCs w:val="28"/>
          <w:lang w:val="en-GB"/>
        </w:rPr>
        <w:t xml:space="preserve">in </w:t>
      </w:r>
      <w:r w:rsidRPr="00F66544">
        <w:rPr>
          <w:sz w:val="28"/>
          <w:szCs w:val="28"/>
          <w:lang w:val="en-GB"/>
        </w:rPr>
        <w:t>article 8 of the convention</w:t>
      </w:r>
      <w:r w:rsidR="005E0B51">
        <w:rPr>
          <w:sz w:val="28"/>
          <w:szCs w:val="28"/>
          <w:lang w:val="en-GB"/>
        </w:rPr>
        <w:t xml:space="preserve"> on Human Rights</w:t>
      </w:r>
      <w:r w:rsidRPr="00F66544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in a number of Child welfare cases. </w:t>
      </w:r>
    </w:p>
    <w:p w14:paraId="4D2435A2" w14:textId="77777777" w:rsidR="00AF4295" w:rsidRDefault="00AF4295" w:rsidP="00AF4295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 xml:space="preserve">The Court found that the care orders were justifiable, but that </w:t>
      </w:r>
      <w:r w:rsidRPr="00703DC4">
        <w:rPr>
          <w:sz w:val="28"/>
          <w:szCs w:val="28"/>
          <w:u w:val="single"/>
          <w:lang w:val="en-GB"/>
        </w:rPr>
        <w:t>procedural shortcomings</w:t>
      </w:r>
      <w:r w:rsidRPr="00703DC4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violated the convention. The shortcomings were related</w:t>
      </w:r>
      <w:r w:rsidRPr="00703DC4">
        <w:rPr>
          <w:sz w:val="28"/>
          <w:szCs w:val="28"/>
          <w:lang w:val="en-GB"/>
        </w:rPr>
        <w:t xml:space="preserve"> to </w:t>
      </w:r>
      <w:r w:rsidRPr="00F66544">
        <w:rPr>
          <w:sz w:val="28"/>
          <w:szCs w:val="28"/>
          <w:lang w:val="en-GB"/>
        </w:rPr>
        <w:t>the duty to work towards reunification of the child with the parents</w:t>
      </w:r>
      <w:r>
        <w:rPr>
          <w:sz w:val="28"/>
          <w:szCs w:val="28"/>
          <w:lang w:val="en-GB"/>
        </w:rPr>
        <w:t xml:space="preserve">, and related to the assessment of </w:t>
      </w:r>
      <w:r w:rsidRPr="00703DC4">
        <w:rPr>
          <w:sz w:val="28"/>
          <w:szCs w:val="28"/>
          <w:lang w:val="en-GB"/>
        </w:rPr>
        <w:t xml:space="preserve">contact rights </w:t>
      </w:r>
      <w:r w:rsidRPr="00703DC4">
        <w:rPr>
          <w:i/>
          <w:iCs/>
          <w:sz w:val="28"/>
          <w:szCs w:val="28"/>
          <w:lang w:val="en-GB"/>
        </w:rPr>
        <w:t>after</w:t>
      </w:r>
      <w:r w:rsidRPr="00703DC4">
        <w:rPr>
          <w:sz w:val="28"/>
          <w:szCs w:val="28"/>
          <w:lang w:val="en-GB"/>
        </w:rPr>
        <w:t xml:space="preserve"> a care order</w:t>
      </w:r>
      <w:r>
        <w:rPr>
          <w:sz w:val="28"/>
          <w:szCs w:val="28"/>
          <w:lang w:val="en-GB"/>
        </w:rPr>
        <w:t xml:space="preserve">.  </w:t>
      </w:r>
    </w:p>
    <w:p w14:paraId="012A6777" w14:textId="494E940D" w:rsidR="00AF4295" w:rsidRDefault="00AF4295" w:rsidP="00AF4295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</w:t>
      </w:r>
      <w:r w:rsidRPr="00703DC4">
        <w:rPr>
          <w:sz w:val="28"/>
          <w:szCs w:val="28"/>
          <w:lang w:val="en-GB"/>
        </w:rPr>
        <w:t xml:space="preserve">he judgments from </w:t>
      </w:r>
      <w:r>
        <w:rPr>
          <w:sz w:val="28"/>
          <w:szCs w:val="28"/>
          <w:lang w:val="en-GB"/>
        </w:rPr>
        <w:t>the Court, and</w:t>
      </w:r>
      <w:r w:rsidRPr="00703DC4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guidelines from t</w:t>
      </w:r>
      <w:r w:rsidRPr="00703DC4">
        <w:rPr>
          <w:sz w:val="28"/>
          <w:szCs w:val="28"/>
          <w:lang w:val="en-GB"/>
        </w:rPr>
        <w:t xml:space="preserve">he </w:t>
      </w:r>
      <w:r>
        <w:rPr>
          <w:sz w:val="28"/>
          <w:szCs w:val="28"/>
          <w:lang w:val="en-GB"/>
        </w:rPr>
        <w:t xml:space="preserve">Norwegian </w:t>
      </w:r>
      <w:r w:rsidRPr="00703DC4">
        <w:rPr>
          <w:sz w:val="28"/>
          <w:szCs w:val="28"/>
          <w:lang w:val="en-GB"/>
        </w:rPr>
        <w:t>Supreme Court</w:t>
      </w:r>
      <w:r>
        <w:rPr>
          <w:sz w:val="28"/>
          <w:szCs w:val="28"/>
          <w:lang w:val="en-GB"/>
        </w:rPr>
        <w:t xml:space="preserve">, </w:t>
      </w:r>
      <w:r w:rsidRPr="006C261A">
        <w:rPr>
          <w:sz w:val="28"/>
          <w:szCs w:val="28"/>
          <w:lang w:val="en-GB"/>
        </w:rPr>
        <w:t>have called for changes in Norwegian child welfare practice</w:t>
      </w:r>
      <w:r>
        <w:rPr>
          <w:sz w:val="28"/>
          <w:szCs w:val="28"/>
          <w:lang w:val="en-GB"/>
        </w:rPr>
        <w:t xml:space="preserve">. There is a </w:t>
      </w:r>
      <w:r w:rsidRPr="00F66544">
        <w:rPr>
          <w:sz w:val="28"/>
          <w:szCs w:val="28"/>
          <w:lang w:val="en-GB"/>
        </w:rPr>
        <w:t xml:space="preserve">growing awareness </w:t>
      </w:r>
      <w:r>
        <w:rPr>
          <w:sz w:val="28"/>
          <w:szCs w:val="28"/>
          <w:lang w:val="en-GB"/>
        </w:rPr>
        <w:t>of the duty to work towards</w:t>
      </w:r>
      <w:r w:rsidRPr="007C5EAF">
        <w:rPr>
          <w:sz w:val="28"/>
          <w:szCs w:val="28"/>
          <w:lang w:val="en-GB"/>
        </w:rPr>
        <w:t xml:space="preserve"> reunification of children and parents</w:t>
      </w:r>
      <w:r w:rsidR="008C4B72">
        <w:rPr>
          <w:sz w:val="28"/>
          <w:szCs w:val="28"/>
          <w:lang w:val="en-GB"/>
        </w:rPr>
        <w:t>, and t</w:t>
      </w:r>
      <w:r>
        <w:rPr>
          <w:sz w:val="28"/>
          <w:szCs w:val="28"/>
          <w:lang w:val="en-GB"/>
        </w:rPr>
        <w:t xml:space="preserve">he </w:t>
      </w:r>
      <w:r w:rsidRPr="00703DC4">
        <w:rPr>
          <w:sz w:val="28"/>
          <w:szCs w:val="28"/>
          <w:lang w:val="en-GB"/>
        </w:rPr>
        <w:t xml:space="preserve">foundations and documentation from the </w:t>
      </w:r>
      <w:r>
        <w:rPr>
          <w:sz w:val="28"/>
          <w:szCs w:val="28"/>
          <w:lang w:val="en-GB"/>
        </w:rPr>
        <w:t>c</w:t>
      </w:r>
      <w:r w:rsidRPr="00703DC4">
        <w:rPr>
          <w:sz w:val="28"/>
          <w:szCs w:val="28"/>
          <w:lang w:val="en-GB"/>
        </w:rPr>
        <w:t xml:space="preserve">hild </w:t>
      </w:r>
      <w:r>
        <w:rPr>
          <w:sz w:val="28"/>
          <w:szCs w:val="28"/>
          <w:lang w:val="en-GB"/>
        </w:rPr>
        <w:t>w</w:t>
      </w:r>
      <w:r w:rsidRPr="00703DC4">
        <w:rPr>
          <w:sz w:val="28"/>
          <w:szCs w:val="28"/>
          <w:lang w:val="en-GB"/>
        </w:rPr>
        <w:t xml:space="preserve">elfare </w:t>
      </w:r>
      <w:r>
        <w:rPr>
          <w:sz w:val="28"/>
          <w:szCs w:val="28"/>
          <w:lang w:val="en-GB"/>
        </w:rPr>
        <w:t>s</w:t>
      </w:r>
      <w:r w:rsidRPr="00703DC4">
        <w:rPr>
          <w:sz w:val="28"/>
          <w:szCs w:val="28"/>
          <w:lang w:val="en-GB"/>
        </w:rPr>
        <w:t>ervices are more extensiv</w:t>
      </w:r>
      <w:r w:rsidR="008C4B72">
        <w:rPr>
          <w:sz w:val="28"/>
          <w:szCs w:val="28"/>
          <w:lang w:val="en-GB"/>
        </w:rPr>
        <w:t>e</w:t>
      </w:r>
      <w:r w:rsidR="004332E9">
        <w:rPr>
          <w:sz w:val="28"/>
          <w:szCs w:val="28"/>
          <w:lang w:val="en-GB"/>
        </w:rPr>
        <w:t xml:space="preserve"> as well.</w:t>
      </w:r>
      <w:r>
        <w:rPr>
          <w:sz w:val="28"/>
          <w:szCs w:val="28"/>
          <w:lang w:val="en-GB"/>
        </w:rPr>
        <w:t xml:space="preserve"> </w:t>
      </w:r>
    </w:p>
    <w:p w14:paraId="0D77C76F" w14:textId="41E78A76" w:rsidR="00AF4295" w:rsidRDefault="00AF4295" w:rsidP="00AF4295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***</w:t>
      </w:r>
    </w:p>
    <w:p w14:paraId="33D7D4CE" w14:textId="6738BF4E" w:rsidR="00942B24" w:rsidRPr="00793D70" w:rsidRDefault="001C039C" w:rsidP="00942B24">
      <w:pPr>
        <w:rPr>
          <w:sz w:val="28"/>
          <w:szCs w:val="28"/>
          <w:lang w:val="en-GB"/>
        </w:rPr>
      </w:pPr>
      <w:r w:rsidRPr="00793D70">
        <w:rPr>
          <w:sz w:val="28"/>
          <w:szCs w:val="28"/>
          <w:lang w:val="en-GB"/>
        </w:rPr>
        <w:t xml:space="preserve">The </w:t>
      </w:r>
      <w:r w:rsidR="007A5681" w:rsidRPr="00793D70">
        <w:rPr>
          <w:sz w:val="28"/>
          <w:szCs w:val="28"/>
          <w:lang w:val="en-GB"/>
        </w:rPr>
        <w:t>2023</w:t>
      </w:r>
      <w:r w:rsidR="007A5681">
        <w:rPr>
          <w:sz w:val="28"/>
          <w:szCs w:val="28"/>
          <w:lang w:val="en-GB"/>
        </w:rPr>
        <w:t xml:space="preserve"> </w:t>
      </w:r>
      <w:r w:rsidRPr="00793D70">
        <w:rPr>
          <w:sz w:val="28"/>
          <w:szCs w:val="28"/>
          <w:lang w:val="en-GB"/>
        </w:rPr>
        <w:t>Child Welfare Act</w:t>
      </w:r>
      <w:r w:rsidR="00196B12">
        <w:rPr>
          <w:sz w:val="28"/>
          <w:szCs w:val="28"/>
          <w:lang w:val="en-GB"/>
        </w:rPr>
        <w:t>,</w:t>
      </w:r>
      <w:r w:rsidRPr="00793D70">
        <w:rPr>
          <w:sz w:val="28"/>
          <w:szCs w:val="28"/>
          <w:lang w:val="en-GB"/>
        </w:rPr>
        <w:t xml:space="preserve"> emphasi</w:t>
      </w:r>
      <w:r w:rsidR="007A5681">
        <w:rPr>
          <w:sz w:val="28"/>
          <w:szCs w:val="28"/>
          <w:lang w:val="en-GB"/>
        </w:rPr>
        <w:t>zes</w:t>
      </w:r>
      <w:r w:rsidRPr="00793D70">
        <w:rPr>
          <w:sz w:val="28"/>
          <w:szCs w:val="28"/>
          <w:lang w:val="en-GB"/>
        </w:rPr>
        <w:t xml:space="preserve"> prevention</w:t>
      </w:r>
      <w:r w:rsidR="007A5681">
        <w:rPr>
          <w:sz w:val="28"/>
          <w:szCs w:val="28"/>
          <w:lang w:val="en-GB"/>
        </w:rPr>
        <w:t xml:space="preserve"> and to</w:t>
      </w:r>
      <w:r w:rsidR="00B85B82" w:rsidRPr="00793D70">
        <w:rPr>
          <w:sz w:val="28"/>
          <w:szCs w:val="28"/>
          <w:lang w:val="en-GB"/>
        </w:rPr>
        <w:t xml:space="preserve"> </w:t>
      </w:r>
      <w:r w:rsidRPr="00793D70">
        <w:rPr>
          <w:sz w:val="28"/>
          <w:szCs w:val="28"/>
          <w:lang w:val="en-GB"/>
        </w:rPr>
        <w:t>strengthen legal safeguards for both children and parents.</w:t>
      </w:r>
    </w:p>
    <w:p w14:paraId="58F6DE57" w14:textId="76AA5984" w:rsidR="00061255" w:rsidRPr="00942B24" w:rsidRDefault="00B3588D" w:rsidP="00061255">
      <w:pPr>
        <w:rPr>
          <w:sz w:val="28"/>
          <w:szCs w:val="28"/>
          <w:lang w:val="en-GB"/>
        </w:rPr>
      </w:pPr>
      <w:r w:rsidRPr="00B3588D">
        <w:rPr>
          <w:sz w:val="28"/>
          <w:szCs w:val="28"/>
          <w:lang w:val="en-GB"/>
        </w:rPr>
        <w:t>The Act builds on extensive human rights assessments</w:t>
      </w:r>
      <w:r w:rsidR="007A5681">
        <w:rPr>
          <w:sz w:val="28"/>
          <w:szCs w:val="28"/>
          <w:lang w:val="en-GB"/>
        </w:rPr>
        <w:t xml:space="preserve"> in accordance with the convention of the rights of the child,</w:t>
      </w:r>
      <w:r w:rsidRPr="00B3588D">
        <w:rPr>
          <w:sz w:val="28"/>
          <w:szCs w:val="28"/>
          <w:lang w:val="en-GB"/>
        </w:rPr>
        <w:t xml:space="preserve"> such as the best interests of the child, the child’s right to </w:t>
      </w:r>
      <w:r w:rsidR="00793D70">
        <w:rPr>
          <w:sz w:val="28"/>
          <w:szCs w:val="28"/>
          <w:lang w:val="en-GB"/>
        </w:rPr>
        <w:t>protection and care</w:t>
      </w:r>
      <w:r w:rsidR="00417551">
        <w:rPr>
          <w:sz w:val="28"/>
          <w:szCs w:val="28"/>
          <w:lang w:val="en-GB"/>
        </w:rPr>
        <w:t>,</w:t>
      </w:r>
      <w:r w:rsidRPr="00B3588D">
        <w:rPr>
          <w:sz w:val="28"/>
          <w:szCs w:val="28"/>
          <w:lang w:val="en-GB"/>
        </w:rPr>
        <w:t xml:space="preserve"> and family life</w:t>
      </w:r>
      <w:r w:rsidR="007A5681">
        <w:rPr>
          <w:sz w:val="28"/>
          <w:szCs w:val="28"/>
          <w:lang w:val="en-GB"/>
        </w:rPr>
        <w:t>.</w:t>
      </w:r>
    </w:p>
    <w:p w14:paraId="64A0C0E5" w14:textId="0039245A" w:rsidR="00F94D61" w:rsidRDefault="00061255" w:rsidP="001C039C">
      <w:pPr>
        <w:rPr>
          <w:sz w:val="28"/>
          <w:szCs w:val="28"/>
          <w:lang w:val="en-US"/>
        </w:rPr>
      </w:pPr>
      <w:r w:rsidRPr="000154F4">
        <w:rPr>
          <w:sz w:val="28"/>
          <w:szCs w:val="28"/>
          <w:lang w:val="en-US"/>
        </w:rPr>
        <w:t>The Child Welfare Act shall ensure that all children in Norway – independent of their background or origin – who live in</w:t>
      </w:r>
      <w:r w:rsidR="00F66544">
        <w:rPr>
          <w:sz w:val="28"/>
          <w:szCs w:val="28"/>
          <w:lang w:val="en-US"/>
        </w:rPr>
        <w:t xml:space="preserve"> </w:t>
      </w:r>
      <w:r w:rsidR="005E0B51">
        <w:rPr>
          <w:sz w:val="28"/>
          <w:szCs w:val="28"/>
          <w:lang w:val="en-US"/>
        </w:rPr>
        <w:t xml:space="preserve">detrimental </w:t>
      </w:r>
      <w:r w:rsidRPr="005E0B51">
        <w:rPr>
          <w:sz w:val="28"/>
          <w:szCs w:val="28"/>
          <w:lang w:val="en-US"/>
        </w:rPr>
        <w:t>conditions</w:t>
      </w:r>
      <w:r>
        <w:rPr>
          <w:sz w:val="28"/>
          <w:szCs w:val="28"/>
          <w:lang w:val="en-US"/>
        </w:rPr>
        <w:t xml:space="preserve">, </w:t>
      </w:r>
      <w:r w:rsidRPr="000154F4">
        <w:rPr>
          <w:sz w:val="28"/>
          <w:szCs w:val="28"/>
          <w:lang w:val="en-US"/>
        </w:rPr>
        <w:t>receive the necessary assistance</w:t>
      </w:r>
      <w:r w:rsidR="00F40328">
        <w:rPr>
          <w:sz w:val="28"/>
          <w:szCs w:val="28"/>
          <w:lang w:val="en-US"/>
        </w:rPr>
        <w:t xml:space="preserve"> </w:t>
      </w:r>
      <w:r w:rsidRPr="000154F4">
        <w:rPr>
          <w:sz w:val="28"/>
          <w:szCs w:val="28"/>
          <w:lang w:val="en-US"/>
        </w:rPr>
        <w:t>and protection at the right time.</w:t>
      </w:r>
      <w:r w:rsidR="005E0B51">
        <w:rPr>
          <w:sz w:val="28"/>
          <w:szCs w:val="28"/>
          <w:lang w:val="en-US"/>
        </w:rPr>
        <w:t xml:space="preserve"> </w:t>
      </w:r>
      <w:r w:rsidR="00F34E06">
        <w:rPr>
          <w:sz w:val="28"/>
          <w:szCs w:val="28"/>
          <w:lang w:val="en-US"/>
        </w:rPr>
        <w:t>Norway reit</w:t>
      </w:r>
      <w:r w:rsidR="007A5681">
        <w:rPr>
          <w:sz w:val="28"/>
          <w:szCs w:val="28"/>
          <w:lang w:val="en-US"/>
        </w:rPr>
        <w:t>e</w:t>
      </w:r>
      <w:r w:rsidR="00F34E06">
        <w:rPr>
          <w:sz w:val="28"/>
          <w:szCs w:val="28"/>
          <w:lang w:val="en-US"/>
        </w:rPr>
        <w:t>rates that d</w:t>
      </w:r>
      <w:r w:rsidR="005E0B51">
        <w:rPr>
          <w:sz w:val="28"/>
          <w:szCs w:val="28"/>
          <w:lang w:val="en-US"/>
        </w:rPr>
        <w:t>etrimental conditions includes</w:t>
      </w:r>
      <w:r w:rsidR="00F34E06">
        <w:rPr>
          <w:sz w:val="28"/>
          <w:szCs w:val="28"/>
          <w:lang w:val="en-US"/>
        </w:rPr>
        <w:t xml:space="preserve"> serious neglect, violence and abuse. </w:t>
      </w:r>
      <w:r w:rsidRPr="000154F4">
        <w:rPr>
          <w:sz w:val="28"/>
          <w:szCs w:val="28"/>
          <w:lang w:val="en-US"/>
        </w:rPr>
        <w:t>Children shall be met with security, love and understanding.</w:t>
      </w:r>
    </w:p>
    <w:p w14:paraId="1C625AE8" w14:textId="62144E9C" w:rsidR="00793D70" w:rsidRDefault="00DB0CE8" w:rsidP="001C039C">
      <w:pPr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 xml:space="preserve">The </w:t>
      </w:r>
      <w:r w:rsidR="00AF4295">
        <w:rPr>
          <w:sz w:val="28"/>
          <w:szCs w:val="28"/>
          <w:lang w:val="en-US"/>
        </w:rPr>
        <w:t>legislation and practice</w:t>
      </w:r>
      <w:r>
        <w:rPr>
          <w:sz w:val="28"/>
          <w:szCs w:val="28"/>
          <w:lang w:val="en-US"/>
        </w:rPr>
        <w:t xml:space="preserve"> builds on the principle </w:t>
      </w:r>
      <w:r w:rsidR="007C5EAF">
        <w:rPr>
          <w:sz w:val="28"/>
          <w:szCs w:val="28"/>
          <w:lang w:val="en-US"/>
        </w:rPr>
        <w:t>that m</w:t>
      </w:r>
      <w:r w:rsidRPr="00536962">
        <w:rPr>
          <w:sz w:val="28"/>
          <w:szCs w:val="28"/>
          <w:lang w:val="en-US"/>
        </w:rPr>
        <w:t>easures must not be more intrusive than necessary</w:t>
      </w:r>
      <w:r w:rsidR="00196B12">
        <w:rPr>
          <w:sz w:val="28"/>
          <w:szCs w:val="28"/>
          <w:lang w:val="en-US"/>
        </w:rPr>
        <w:t>,</w:t>
      </w:r>
      <w:r w:rsidR="00793D70">
        <w:rPr>
          <w:sz w:val="28"/>
          <w:szCs w:val="28"/>
          <w:lang w:val="en-US"/>
        </w:rPr>
        <w:t xml:space="preserve"> and with t</w:t>
      </w:r>
      <w:r w:rsidR="00793D70" w:rsidRPr="00942B24">
        <w:rPr>
          <w:sz w:val="28"/>
          <w:szCs w:val="28"/>
          <w:lang w:val="en-GB"/>
        </w:rPr>
        <w:t>h</w:t>
      </w:r>
      <w:r w:rsidR="00793D70">
        <w:rPr>
          <w:sz w:val="28"/>
          <w:szCs w:val="28"/>
          <w:lang w:val="en-GB"/>
        </w:rPr>
        <w:t xml:space="preserve">e </w:t>
      </w:r>
      <w:r w:rsidR="00793D70" w:rsidRPr="00942B24">
        <w:rPr>
          <w:sz w:val="28"/>
          <w:szCs w:val="28"/>
          <w:lang w:val="en-GB"/>
        </w:rPr>
        <w:t xml:space="preserve">child’s best interests </w:t>
      </w:r>
      <w:r w:rsidR="00793D70">
        <w:rPr>
          <w:sz w:val="28"/>
          <w:szCs w:val="28"/>
          <w:lang w:val="en-GB"/>
        </w:rPr>
        <w:t>a</w:t>
      </w:r>
      <w:r w:rsidR="00793D70" w:rsidRPr="00942B24">
        <w:rPr>
          <w:sz w:val="28"/>
          <w:szCs w:val="28"/>
          <w:lang w:val="en-GB"/>
        </w:rPr>
        <w:t>s</w:t>
      </w:r>
      <w:r w:rsidR="00793D70">
        <w:rPr>
          <w:sz w:val="28"/>
          <w:szCs w:val="28"/>
          <w:lang w:val="en-GB"/>
        </w:rPr>
        <w:t xml:space="preserve"> </w:t>
      </w:r>
      <w:r w:rsidR="00793D70" w:rsidRPr="00147000">
        <w:rPr>
          <w:sz w:val="28"/>
          <w:szCs w:val="28"/>
          <w:u w:val="single"/>
          <w:lang w:val="en-GB"/>
        </w:rPr>
        <w:t>the</w:t>
      </w:r>
      <w:r w:rsidR="00793D70" w:rsidRPr="00942B24">
        <w:rPr>
          <w:sz w:val="28"/>
          <w:szCs w:val="28"/>
          <w:lang w:val="en-GB"/>
        </w:rPr>
        <w:t xml:space="preserve"> fundamental consideratio</w:t>
      </w:r>
      <w:r w:rsidR="00793D70">
        <w:rPr>
          <w:sz w:val="28"/>
          <w:szCs w:val="28"/>
          <w:lang w:val="en-GB"/>
        </w:rPr>
        <w:t>n</w:t>
      </w:r>
      <w:r w:rsidR="00793D70" w:rsidRPr="002B00D0">
        <w:rPr>
          <w:sz w:val="28"/>
          <w:szCs w:val="28"/>
          <w:lang w:val="en-GB"/>
        </w:rPr>
        <w:t xml:space="preserve">. The child's </w:t>
      </w:r>
      <w:r w:rsidR="00793D70">
        <w:rPr>
          <w:sz w:val="28"/>
          <w:szCs w:val="28"/>
          <w:lang w:val="en-GB"/>
        </w:rPr>
        <w:t xml:space="preserve">own </w:t>
      </w:r>
      <w:r w:rsidR="00793D70" w:rsidRPr="002B00D0">
        <w:rPr>
          <w:sz w:val="28"/>
          <w:szCs w:val="28"/>
          <w:lang w:val="en-GB"/>
        </w:rPr>
        <w:t>opinion is</w:t>
      </w:r>
      <w:r w:rsidR="00793D70">
        <w:rPr>
          <w:sz w:val="28"/>
          <w:szCs w:val="28"/>
          <w:lang w:val="en-GB"/>
        </w:rPr>
        <w:t xml:space="preserve"> the most important consideration</w:t>
      </w:r>
      <w:r w:rsidR="00793D70" w:rsidRPr="002B00D0">
        <w:rPr>
          <w:sz w:val="28"/>
          <w:szCs w:val="28"/>
          <w:lang w:val="en-GB"/>
        </w:rPr>
        <w:t xml:space="preserve"> in th</w:t>
      </w:r>
      <w:r w:rsidR="00793D70">
        <w:rPr>
          <w:sz w:val="28"/>
          <w:szCs w:val="28"/>
          <w:lang w:val="en-GB"/>
        </w:rPr>
        <w:t>is</w:t>
      </w:r>
      <w:r w:rsidR="00793D70" w:rsidRPr="002B00D0">
        <w:rPr>
          <w:sz w:val="28"/>
          <w:szCs w:val="28"/>
          <w:lang w:val="en-GB"/>
        </w:rPr>
        <w:t xml:space="preserve"> assessment</w:t>
      </w:r>
      <w:r w:rsidR="00793D70">
        <w:rPr>
          <w:sz w:val="28"/>
          <w:szCs w:val="28"/>
          <w:lang w:val="en-GB"/>
        </w:rPr>
        <w:t>.</w:t>
      </w:r>
    </w:p>
    <w:p w14:paraId="49DCC085" w14:textId="1B5EBC16" w:rsidR="00061255" w:rsidRDefault="00061255" w:rsidP="001C039C">
      <w:pPr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>T</w:t>
      </w:r>
      <w:r w:rsidRPr="000154F4">
        <w:rPr>
          <w:sz w:val="28"/>
          <w:szCs w:val="28"/>
          <w:lang w:val="en-US"/>
        </w:rPr>
        <w:t>o place a child in alternative care is a</w:t>
      </w:r>
      <w:r>
        <w:rPr>
          <w:sz w:val="28"/>
          <w:szCs w:val="28"/>
          <w:lang w:val="en-US"/>
        </w:rPr>
        <w:t>lways a</w:t>
      </w:r>
      <w:r w:rsidRPr="000154F4">
        <w:rPr>
          <w:sz w:val="28"/>
          <w:szCs w:val="28"/>
          <w:lang w:val="en-US"/>
        </w:rPr>
        <w:t xml:space="preserve"> measure of last resort</w:t>
      </w:r>
      <w:r w:rsidR="00F40328">
        <w:rPr>
          <w:sz w:val="28"/>
          <w:szCs w:val="28"/>
          <w:lang w:val="en-US"/>
        </w:rPr>
        <w:t>, and m</w:t>
      </w:r>
      <w:r w:rsidRPr="00061255">
        <w:rPr>
          <w:sz w:val="28"/>
          <w:szCs w:val="28"/>
          <w:lang w:val="en-GB"/>
        </w:rPr>
        <w:t>easures shall be revoked if the conditions are no longer in place.</w:t>
      </w:r>
      <w:r>
        <w:rPr>
          <w:sz w:val="28"/>
          <w:szCs w:val="28"/>
          <w:lang w:val="en-GB"/>
        </w:rPr>
        <w:t xml:space="preserve"> </w:t>
      </w:r>
    </w:p>
    <w:p w14:paraId="68AE6654" w14:textId="44134EF7" w:rsidR="00083176" w:rsidRDefault="00083176" w:rsidP="00083176">
      <w:pPr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The</w:t>
      </w:r>
      <w:r w:rsidRPr="0098180B">
        <w:rPr>
          <w:sz w:val="28"/>
          <w:szCs w:val="28"/>
          <w:lang w:val="en-GB"/>
        </w:rPr>
        <w:t xml:space="preserve"> aim of reunifying the child and the parents after a care order has been clarified in the </w:t>
      </w:r>
      <w:r>
        <w:rPr>
          <w:sz w:val="28"/>
          <w:szCs w:val="28"/>
          <w:lang w:val="en-GB"/>
        </w:rPr>
        <w:t>new</w:t>
      </w:r>
      <w:r w:rsidRPr="0098180B">
        <w:rPr>
          <w:sz w:val="28"/>
          <w:szCs w:val="28"/>
          <w:lang w:val="en-GB"/>
        </w:rPr>
        <w:t xml:space="preserve"> Act, and contact</w:t>
      </w:r>
      <w:r>
        <w:rPr>
          <w:sz w:val="28"/>
          <w:szCs w:val="28"/>
          <w:lang w:val="en-GB"/>
        </w:rPr>
        <w:t xml:space="preserve"> rights</w:t>
      </w:r>
      <w:r w:rsidRPr="0098180B">
        <w:rPr>
          <w:sz w:val="28"/>
          <w:szCs w:val="28"/>
          <w:lang w:val="en-GB"/>
        </w:rPr>
        <w:t xml:space="preserve"> between the child and the family shall reflect this principle.</w:t>
      </w:r>
      <w:r w:rsidRPr="00703DC4">
        <w:rPr>
          <w:sz w:val="28"/>
          <w:szCs w:val="28"/>
          <w:lang w:val="en-US"/>
        </w:rPr>
        <w:t xml:space="preserve"> </w:t>
      </w:r>
    </w:p>
    <w:p w14:paraId="612BF134" w14:textId="2690D227" w:rsidR="008110A8" w:rsidRDefault="00026ED2" w:rsidP="00F05091">
      <w:pPr>
        <w:rPr>
          <w:sz w:val="28"/>
          <w:szCs w:val="28"/>
          <w:lang w:val="en-GB"/>
        </w:rPr>
      </w:pPr>
      <w:r w:rsidRPr="00026ED2">
        <w:rPr>
          <w:sz w:val="28"/>
          <w:szCs w:val="28"/>
          <w:lang w:val="en-GB"/>
        </w:rPr>
        <w:t xml:space="preserve">The child welfare service has an ongoing duty to follow up </w:t>
      </w:r>
      <w:r w:rsidR="00FC5486">
        <w:rPr>
          <w:sz w:val="28"/>
          <w:szCs w:val="28"/>
          <w:lang w:val="en-GB"/>
        </w:rPr>
        <w:t xml:space="preserve">both </w:t>
      </w:r>
      <w:r w:rsidRPr="00026ED2">
        <w:rPr>
          <w:sz w:val="28"/>
          <w:szCs w:val="28"/>
          <w:lang w:val="en-GB"/>
        </w:rPr>
        <w:t>child</w:t>
      </w:r>
      <w:r w:rsidR="00FC5486">
        <w:rPr>
          <w:sz w:val="28"/>
          <w:szCs w:val="28"/>
          <w:lang w:val="en-GB"/>
        </w:rPr>
        <w:t>ren</w:t>
      </w:r>
      <w:r w:rsidRPr="00026ED2">
        <w:rPr>
          <w:sz w:val="28"/>
          <w:szCs w:val="28"/>
          <w:lang w:val="en-GB"/>
        </w:rPr>
        <w:t xml:space="preserve"> and parents after a care order</w:t>
      </w:r>
      <w:r w:rsidR="00F05091">
        <w:rPr>
          <w:sz w:val="28"/>
          <w:szCs w:val="28"/>
          <w:lang w:val="en-GB"/>
        </w:rPr>
        <w:t xml:space="preserve">, and </w:t>
      </w:r>
      <w:r w:rsidR="00083176">
        <w:rPr>
          <w:sz w:val="28"/>
          <w:szCs w:val="28"/>
          <w:lang w:val="en-GB"/>
        </w:rPr>
        <w:t xml:space="preserve">the </w:t>
      </w:r>
      <w:r w:rsidRPr="00F05091">
        <w:rPr>
          <w:sz w:val="28"/>
          <w:szCs w:val="28"/>
          <w:lang w:val="en-GB"/>
        </w:rPr>
        <w:t>service must provide measures to enable parents to improve their care skills</w:t>
      </w:r>
      <w:r w:rsidR="00F05091">
        <w:rPr>
          <w:sz w:val="28"/>
          <w:szCs w:val="28"/>
          <w:lang w:val="en-GB"/>
        </w:rPr>
        <w:t>.</w:t>
      </w:r>
    </w:p>
    <w:p w14:paraId="0BD6563A" w14:textId="77777777" w:rsidR="001C039C" w:rsidRDefault="001C039C" w:rsidP="001C039C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***</w:t>
      </w:r>
    </w:p>
    <w:p w14:paraId="6FD487B9" w14:textId="2DD1E26D" w:rsidR="00FC102C" w:rsidRDefault="00DC27BD" w:rsidP="00703DC4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>Following the judgements from the European Human Rights Court, t</w:t>
      </w:r>
      <w:r w:rsidR="00703DC4">
        <w:rPr>
          <w:sz w:val="28"/>
          <w:szCs w:val="28"/>
          <w:lang w:val="en-GB"/>
        </w:rPr>
        <w:t>here has been an increase in the level of contact between children and parents</w:t>
      </w:r>
      <w:r>
        <w:rPr>
          <w:sz w:val="28"/>
          <w:szCs w:val="28"/>
          <w:lang w:val="en-GB"/>
        </w:rPr>
        <w:t>.</w:t>
      </w:r>
      <w:r w:rsidR="00703DC4">
        <w:rPr>
          <w:sz w:val="28"/>
          <w:szCs w:val="28"/>
          <w:lang w:val="en-GB"/>
        </w:rPr>
        <w:t xml:space="preserve"> </w:t>
      </w:r>
      <w:r w:rsidR="007C5EAF">
        <w:rPr>
          <w:sz w:val="28"/>
          <w:szCs w:val="28"/>
          <w:lang w:val="en-GB"/>
        </w:rPr>
        <w:t xml:space="preserve">The Government </w:t>
      </w:r>
      <w:r w:rsidR="00F40328">
        <w:rPr>
          <w:sz w:val="28"/>
          <w:szCs w:val="28"/>
          <w:lang w:val="en-GB"/>
        </w:rPr>
        <w:t>is</w:t>
      </w:r>
      <w:r w:rsidR="007C5EAF">
        <w:rPr>
          <w:sz w:val="28"/>
          <w:szCs w:val="28"/>
          <w:lang w:val="en-GB"/>
        </w:rPr>
        <w:t xml:space="preserve"> keep</w:t>
      </w:r>
      <w:r w:rsidR="00F40328">
        <w:rPr>
          <w:sz w:val="28"/>
          <w:szCs w:val="28"/>
          <w:lang w:val="en-GB"/>
        </w:rPr>
        <w:t>ing</w:t>
      </w:r>
      <w:r w:rsidR="007C5EAF">
        <w:rPr>
          <w:sz w:val="28"/>
          <w:szCs w:val="28"/>
          <w:lang w:val="en-GB"/>
        </w:rPr>
        <w:t xml:space="preserve"> an eye on the development. </w:t>
      </w:r>
      <w:r w:rsidR="00716A1A">
        <w:rPr>
          <w:sz w:val="28"/>
          <w:szCs w:val="28"/>
          <w:lang w:val="en-GB"/>
        </w:rPr>
        <w:t>T</w:t>
      </w:r>
      <w:r w:rsidR="00FC102C">
        <w:rPr>
          <w:sz w:val="28"/>
          <w:szCs w:val="28"/>
          <w:lang w:val="en-GB"/>
        </w:rPr>
        <w:t>he level of contact</w:t>
      </w:r>
      <w:r w:rsidR="00FC102C" w:rsidRPr="00DE4535">
        <w:rPr>
          <w:sz w:val="28"/>
          <w:szCs w:val="28"/>
          <w:lang w:val="en-GB"/>
        </w:rPr>
        <w:t xml:space="preserve"> </w:t>
      </w:r>
      <w:r w:rsidR="00716A1A">
        <w:rPr>
          <w:sz w:val="28"/>
          <w:szCs w:val="28"/>
          <w:lang w:val="en-GB"/>
        </w:rPr>
        <w:t>shall</w:t>
      </w:r>
      <w:r w:rsidR="00FC102C" w:rsidRPr="00DE4535">
        <w:rPr>
          <w:sz w:val="28"/>
          <w:szCs w:val="28"/>
          <w:lang w:val="en-GB"/>
        </w:rPr>
        <w:t xml:space="preserve"> not expose children to undue hardship</w:t>
      </w:r>
      <w:r w:rsidR="00FC102C">
        <w:rPr>
          <w:sz w:val="28"/>
          <w:szCs w:val="28"/>
          <w:lang w:val="en-GB"/>
        </w:rPr>
        <w:t xml:space="preserve">, but </w:t>
      </w:r>
      <w:r w:rsidR="00716A1A">
        <w:rPr>
          <w:sz w:val="28"/>
          <w:szCs w:val="28"/>
          <w:lang w:val="en-GB"/>
        </w:rPr>
        <w:t>be</w:t>
      </w:r>
      <w:r w:rsidR="00FC102C">
        <w:rPr>
          <w:sz w:val="28"/>
          <w:szCs w:val="28"/>
          <w:lang w:val="en-GB"/>
        </w:rPr>
        <w:t xml:space="preserve"> </w:t>
      </w:r>
      <w:r w:rsidR="001221EC">
        <w:rPr>
          <w:sz w:val="28"/>
          <w:szCs w:val="28"/>
          <w:lang w:val="en-GB"/>
        </w:rPr>
        <w:t xml:space="preserve">in accordance </w:t>
      </w:r>
      <w:r w:rsidR="00FC102C">
        <w:rPr>
          <w:sz w:val="28"/>
          <w:szCs w:val="28"/>
          <w:lang w:val="en-GB"/>
        </w:rPr>
        <w:t xml:space="preserve">with the </w:t>
      </w:r>
      <w:r w:rsidR="00FC102C" w:rsidRPr="00DE4535">
        <w:rPr>
          <w:sz w:val="28"/>
          <w:szCs w:val="28"/>
          <w:lang w:val="en-GB"/>
        </w:rPr>
        <w:t>child</w:t>
      </w:r>
      <w:r w:rsidR="0005527F">
        <w:rPr>
          <w:sz w:val="28"/>
          <w:szCs w:val="28"/>
          <w:lang w:val="en-GB"/>
        </w:rPr>
        <w:t>’</w:t>
      </w:r>
      <w:r w:rsidR="00FC102C" w:rsidRPr="00DE4535">
        <w:rPr>
          <w:sz w:val="28"/>
          <w:szCs w:val="28"/>
          <w:lang w:val="en-GB"/>
        </w:rPr>
        <w:t>s best interest</w:t>
      </w:r>
      <w:r w:rsidR="007C5EAF">
        <w:rPr>
          <w:sz w:val="28"/>
          <w:szCs w:val="28"/>
          <w:lang w:val="en-GB"/>
        </w:rPr>
        <w:t xml:space="preserve">. </w:t>
      </w:r>
    </w:p>
    <w:p w14:paraId="37196FEB" w14:textId="74444E3B" w:rsidR="00703DC4" w:rsidRDefault="00703DC4" w:rsidP="00703DC4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***</w:t>
      </w:r>
    </w:p>
    <w:p w14:paraId="2785FF34" w14:textId="77777777" w:rsidR="00703DC4" w:rsidRPr="00277F4F" w:rsidRDefault="00703DC4" w:rsidP="00703DC4">
      <w:pPr>
        <w:rPr>
          <w:sz w:val="28"/>
          <w:szCs w:val="28"/>
          <w:lang w:val="en-US"/>
        </w:rPr>
      </w:pPr>
      <w:r w:rsidRPr="00277F4F">
        <w:rPr>
          <w:sz w:val="28"/>
          <w:szCs w:val="28"/>
          <w:lang w:val="en-US"/>
        </w:rPr>
        <w:t xml:space="preserve">President/Vice-President, </w:t>
      </w:r>
    </w:p>
    <w:p w14:paraId="5BBAC948" w14:textId="6919FCC3" w:rsidR="00BD0CA8" w:rsidRDefault="00BD0CA8" w:rsidP="00186CC1">
      <w:pPr>
        <w:rPr>
          <w:sz w:val="28"/>
          <w:szCs w:val="28"/>
          <w:lang w:val="en-GB"/>
        </w:rPr>
      </w:pPr>
      <w:r w:rsidRPr="00BD0CA8">
        <w:rPr>
          <w:sz w:val="28"/>
          <w:szCs w:val="28"/>
          <w:lang w:val="en-GB"/>
        </w:rPr>
        <w:t>Norway remains resolute in our commitment to combat all forms of racis</w:t>
      </w:r>
      <w:r w:rsidR="00036CAC">
        <w:rPr>
          <w:sz w:val="28"/>
          <w:szCs w:val="28"/>
          <w:lang w:val="en-GB"/>
        </w:rPr>
        <w:t>m</w:t>
      </w:r>
      <w:r w:rsidR="005E0B51">
        <w:rPr>
          <w:sz w:val="28"/>
          <w:szCs w:val="28"/>
          <w:lang w:val="en-GB"/>
        </w:rPr>
        <w:t xml:space="preserve">, </w:t>
      </w:r>
      <w:r w:rsidRPr="00BD0CA8">
        <w:rPr>
          <w:sz w:val="28"/>
          <w:szCs w:val="28"/>
          <w:lang w:val="en-GB"/>
        </w:rPr>
        <w:t>discrimination and intolerance</w:t>
      </w:r>
      <w:r w:rsidR="00036CAC">
        <w:rPr>
          <w:sz w:val="28"/>
          <w:szCs w:val="28"/>
          <w:lang w:val="en-GB"/>
        </w:rPr>
        <w:t>, also</w:t>
      </w:r>
      <w:r w:rsidR="001221EC">
        <w:rPr>
          <w:sz w:val="28"/>
          <w:szCs w:val="28"/>
          <w:lang w:val="en-GB"/>
        </w:rPr>
        <w:t xml:space="preserve"> </w:t>
      </w:r>
      <w:r w:rsidR="007A5681">
        <w:rPr>
          <w:sz w:val="28"/>
          <w:szCs w:val="28"/>
          <w:lang w:val="en-GB"/>
        </w:rPr>
        <w:t>in child welfare</w:t>
      </w:r>
      <w:r w:rsidR="00036CAC">
        <w:rPr>
          <w:sz w:val="28"/>
          <w:szCs w:val="28"/>
          <w:lang w:val="en-GB"/>
        </w:rPr>
        <w:t>,</w:t>
      </w:r>
      <w:r w:rsidR="007A5681">
        <w:rPr>
          <w:sz w:val="28"/>
          <w:szCs w:val="28"/>
          <w:lang w:val="en-GB"/>
        </w:rPr>
        <w:t xml:space="preserve"> </w:t>
      </w:r>
      <w:r w:rsidR="001221EC">
        <w:rPr>
          <w:sz w:val="28"/>
          <w:szCs w:val="28"/>
          <w:lang w:val="en-GB"/>
        </w:rPr>
        <w:t>based on colour, culture, religion</w:t>
      </w:r>
      <w:r w:rsidR="00944020">
        <w:rPr>
          <w:sz w:val="28"/>
          <w:szCs w:val="28"/>
          <w:lang w:val="en-GB"/>
        </w:rPr>
        <w:t xml:space="preserve"> or</w:t>
      </w:r>
      <w:r w:rsidR="001221EC">
        <w:rPr>
          <w:sz w:val="28"/>
          <w:szCs w:val="28"/>
          <w:lang w:val="en-GB"/>
        </w:rPr>
        <w:t xml:space="preserve"> ethnicity</w:t>
      </w:r>
      <w:r w:rsidR="00944020">
        <w:rPr>
          <w:sz w:val="28"/>
          <w:szCs w:val="28"/>
          <w:lang w:val="en-GB"/>
        </w:rPr>
        <w:t>,</w:t>
      </w:r>
      <w:r w:rsidR="001221EC">
        <w:rPr>
          <w:sz w:val="28"/>
          <w:szCs w:val="28"/>
          <w:lang w:val="en-GB"/>
        </w:rPr>
        <w:t xml:space="preserve"> gender </w:t>
      </w:r>
      <w:r w:rsidR="002F3379">
        <w:rPr>
          <w:sz w:val="28"/>
          <w:szCs w:val="28"/>
          <w:lang w:val="en-GB"/>
        </w:rPr>
        <w:t>or</w:t>
      </w:r>
      <w:r w:rsidR="00036CAC">
        <w:rPr>
          <w:sz w:val="28"/>
          <w:szCs w:val="28"/>
          <w:lang w:val="en-GB"/>
        </w:rPr>
        <w:t xml:space="preserve"> </w:t>
      </w:r>
      <w:r w:rsidR="001221EC">
        <w:rPr>
          <w:sz w:val="28"/>
          <w:szCs w:val="28"/>
          <w:lang w:val="en-GB"/>
        </w:rPr>
        <w:t>sexual orientation. Our legislation is crystal clear in these aspects.</w:t>
      </w:r>
    </w:p>
    <w:p w14:paraId="3F52EB6E" w14:textId="6939D987" w:rsidR="00DE4535" w:rsidRPr="00703DC4" w:rsidRDefault="008D6E08" w:rsidP="00DE4535">
      <w:pPr>
        <w:rPr>
          <w:sz w:val="28"/>
          <w:szCs w:val="28"/>
          <w:lang w:val="en-GB"/>
        </w:rPr>
      </w:pPr>
      <w:r w:rsidRPr="00DE4535">
        <w:rPr>
          <w:sz w:val="28"/>
          <w:szCs w:val="28"/>
          <w:lang w:val="en-GB"/>
        </w:rPr>
        <w:t>Children's cultural, linguistic and religious background must be a consideration in all the work of the Child Welfare Service. This has been highlighted in the Act as an overarching principle</w:t>
      </w:r>
      <w:r w:rsidR="00ED6DAE">
        <w:rPr>
          <w:sz w:val="28"/>
          <w:szCs w:val="28"/>
          <w:lang w:val="en-GB"/>
        </w:rPr>
        <w:t>. We are working</w:t>
      </w:r>
      <w:r w:rsidR="00BD0CA8">
        <w:rPr>
          <w:sz w:val="28"/>
          <w:szCs w:val="28"/>
          <w:lang w:val="en-GB"/>
        </w:rPr>
        <w:t xml:space="preserve"> to</w:t>
      </w:r>
      <w:r w:rsidR="00BD0CA8" w:rsidRPr="00596901">
        <w:rPr>
          <w:sz w:val="28"/>
          <w:szCs w:val="28"/>
          <w:lang w:val="en-GB"/>
        </w:rPr>
        <w:t xml:space="preserve"> raise awareness and competence in the Child Welfare System in regard to diversity and cultural sensitivity</w:t>
      </w:r>
      <w:r w:rsidR="00BD0CA8">
        <w:rPr>
          <w:sz w:val="28"/>
          <w:szCs w:val="28"/>
          <w:lang w:val="en-GB"/>
        </w:rPr>
        <w:t>.</w:t>
      </w:r>
      <w:r w:rsidR="004A0284">
        <w:rPr>
          <w:sz w:val="28"/>
          <w:szCs w:val="28"/>
          <w:lang w:val="en-GB"/>
        </w:rPr>
        <w:t xml:space="preserve"> </w:t>
      </w:r>
    </w:p>
    <w:p w14:paraId="285AAC1A" w14:textId="60105890" w:rsidR="00DE4535" w:rsidRDefault="00DE4535" w:rsidP="00DE4535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***</w:t>
      </w:r>
    </w:p>
    <w:p w14:paraId="5BA7B799" w14:textId="146601AB" w:rsidR="00DE4535" w:rsidRDefault="00DE4535" w:rsidP="00DE4535">
      <w:pPr>
        <w:rPr>
          <w:sz w:val="28"/>
          <w:szCs w:val="28"/>
          <w:lang w:val="en-GB"/>
        </w:rPr>
      </w:pPr>
      <w:r w:rsidRPr="00277F4F">
        <w:rPr>
          <w:sz w:val="28"/>
          <w:szCs w:val="28"/>
          <w:lang w:val="en-GB"/>
        </w:rPr>
        <w:t>Finally, President/Vice-President,</w:t>
      </w:r>
    </w:p>
    <w:p w14:paraId="4DC12B3A" w14:textId="66929D99" w:rsidR="000154F4" w:rsidRDefault="00061255" w:rsidP="000154F4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</w:t>
      </w:r>
      <w:r w:rsidR="00DE4535" w:rsidRPr="00277F4F">
        <w:rPr>
          <w:sz w:val="28"/>
          <w:szCs w:val="28"/>
          <w:lang w:val="en-GB"/>
        </w:rPr>
        <w:t xml:space="preserve">he </w:t>
      </w:r>
      <w:r w:rsidR="002A0A92">
        <w:rPr>
          <w:sz w:val="28"/>
          <w:szCs w:val="28"/>
          <w:lang w:val="en-GB"/>
        </w:rPr>
        <w:t>M</w:t>
      </w:r>
      <w:r w:rsidR="00DE4535" w:rsidRPr="00277F4F">
        <w:rPr>
          <w:sz w:val="28"/>
          <w:szCs w:val="28"/>
          <w:lang w:val="en-GB"/>
        </w:rPr>
        <w:t>inistry</w:t>
      </w:r>
      <w:r w:rsidR="002A0A92">
        <w:rPr>
          <w:sz w:val="28"/>
          <w:szCs w:val="28"/>
          <w:lang w:val="en-GB"/>
        </w:rPr>
        <w:t xml:space="preserve"> o</w:t>
      </w:r>
      <w:r w:rsidR="00944020">
        <w:rPr>
          <w:sz w:val="28"/>
          <w:szCs w:val="28"/>
          <w:lang w:val="en-GB"/>
        </w:rPr>
        <w:t>f</w:t>
      </w:r>
      <w:r w:rsidR="002A0A92">
        <w:rPr>
          <w:sz w:val="28"/>
          <w:szCs w:val="28"/>
          <w:lang w:val="en-GB"/>
        </w:rPr>
        <w:t xml:space="preserve"> Children and Families</w:t>
      </w:r>
      <w:r w:rsidR="00DE4535" w:rsidRPr="00277F4F">
        <w:rPr>
          <w:sz w:val="28"/>
          <w:szCs w:val="28"/>
          <w:lang w:val="en-GB"/>
        </w:rPr>
        <w:t xml:space="preserve"> is</w:t>
      </w:r>
      <w:r w:rsidR="00DE4535">
        <w:rPr>
          <w:sz w:val="28"/>
          <w:szCs w:val="28"/>
          <w:lang w:val="en-GB"/>
        </w:rPr>
        <w:t xml:space="preserve"> currently</w:t>
      </w:r>
      <w:r w:rsidR="00DE4535" w:rsidRPr="00277F4F">
        <w:rPr>
          <w:sz w:val="28"/>
          <w:szCs w:val="28"/>
          <w:lang w:val="en-GB"/>
        </w:rPr>
        <w:t xml:space="preserve"> working on a </w:t>
      </w:r>
      <w:r w:rsidR="00B96E6A" w:rsidRPr="00277F4F">
        <w:rPr>
          <w:sz w:val="28"/>
          <w:szCs w:val="28"/>
          <w:lang w:val="en-GB"/>
        </w:rPr>
        <w:t>Quality Reform</w:t>
      </w:r>
      <w:r w:rsidR="00B96E6A">
        <w:rPr>
          <w:sz w:val="28"/>
          <w:szCs w:val="28"/>
          <w:lang w:val="en-GB"/>
        </w:rPr>
        <w:t xml:space="preserve">. </w:t>
      </w:r>
    </w:p>
    <w:p w14:paraId="3E62E35D" w14:textId="5B980355" w:rsidR="000154F4" w:rsidRPr="00277F4F" w:rsidRDefault="000154F4" w:rsidP="000154F4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</w:t>
      </w:r>
      <w:r w:rsidRPr="00277F4F">
        <w:rPr>
          <w:sz w:val="28"/>
          <w:szCs w:val="28"/>
          <w:lang w:val="en-GB"/>
        </w:rPr>
        <w:t xml:space="preserve">wo expert committees released reports </w:t>
      </w:r>
      <w:r>
        <w:rPr>
          <w:sz w:val="28"/>
          <w:szCs w:val="28"/>
          <w:lang w:val="en-GB"/>
        </w:rPr>
        <w:t xml:space="preserve">in 2023 </w:t>
      </w:r>
      <w:r w:rsidRPr="00277F4F">
        <w:rPr>
          <w:sz w:val="28"/>
          <w:szCs w:val="28"/>
          <w:lang w:val="en-GB"/>
        </w:rPr>
        <w:t xml:space="preserve">on legal safeguards throughout the child welfare system, </w:t>
      </w:r>
      <w:r>
        <w:rPr>
          <w:sz w:val="28"/>
          <w:szCs w:val="28"/>
          <w:lang w:val="en-GB"/>
        </w:rPr>
        <w:t>and a</w:t>
      </w:r>
      <w:r w:rsidRPr="00277F4F">
        <w:rPr>
          <w:sz w:val="28"/>
          <w:szCs w:val="28"/>
          <w:lang w:val="en-GB"/>
        </w:rPr>
        <w:t xml:space="preserve"> comprehensive proposal for the future of child welfare institutions.</w:t>
      </w:r>
    </w:p>
    <w:p w14:paraId="5BDCBD9C" w14:textId="487867A5" w:rsidR="000154F4" w:rsidRDefault="000154F4" w:rsidP="000154F4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This spring,</w:t>
      </w:r>
      <w:r w:rsidRPr="00277F4F">
        <w:rPr>
          <w:sz w:val="28"/>
          <w:szCs w:val="28"/>
          <w:lang w:val="en-GB"/>
        </w:rPr>
        <w:t xml:space="preserve"> the Government has introduced a strategy for a new direction in institutional child welfare services, published a white paper on foster care, and conducted a public consultation on legislative amendments to the Child Welfare Act.</w:t>
      </w:r>
    </w:p>
    <w:p w14:paraId="5C30D5BB" w14:textId="726214D6" w:rsidR="00DE4535" w:rsidRPr="008D6E08" w:rsidRDefault="00B96E6A" w:rsidP="0066319D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</w:t>
      </w:r>
      <w:r w:rsidR="001A4960">
        <w:rPr>
          <w:sz w:val="28"/>
          <w:szCs w:val="28"/>
          <w:lang w:val="en-GB"/>
        </w:rPr>
        <w:t>q</w:t>
      </w:r>
      <w:r w:rsidR="000154F4">
        <w:rPr>
          <w:sz w:val="28"/>
          <w:szCs w:val="28"/>
          <w:lang w:val="en-GB"/>
        </w:rPr>
        <w:t xml:space="preserve">uality </w:t>
      </w:r>
      <w:r>
        <w:rPr>
          <w:sz w:val="28"/>
          <w:szCs w:val="28"/>
          <w:lang w:val="en-GB"/>
        </w:rPr>
        <w:t>reform</w:t>
      </w:r>
      <w:r w:rsidR="005E2102">
        <w:rPr>
          <w:sz w:val="28"/>
          <w:szCs w:val="28"/>
          <w:lang w:val="en-GB"/>
        </w:rPr>
        <w:t xml:space="preserve">, to </w:t>
      </w:r>
      <w:r w:rsidR="00944020" w:rsidRPr="00277F4F">
        <w:rPr>
          <w:sz w:val="28"/>
          <w:szCs w:val="28"/>
          <w:lang w:val="en-GB"/>
        </w:rPr>
        <w:t>be presented to the Norwegian Parliament in the spring of 2025</w:t>
      </w:r>
      <w:r w:rsidR="005E2102">
        <w:rPr>
          <w:sz w:val="28"/>
          <w:szCs w:val="28"/>
          <w:lang w:val="en-GB"/>
        </w:rPr>
        <w:t xml:space="preserve">, </w:t>
      </w:r>
      <w:r w:rsidR="00944020">
        <w:rPr>
          <w:sz w:val="28"/>
          <w:szCs w:val="28"/>
          <w:lang w:val="en-GB"/>
        </w:rPr>
        <w:t>aims to</w:t>
      </w:r>
      <w:r w:rsidR="00B85B82">
        <w:rPr>
          <w:sz w:val="28"/>
          <w:szCs w:val="28"/>
          <w:lang w:val="en-GB"/>
        </w:rPr>
        <w:t xml:space="preserve"> </w:t>
      </w:r>
      <w:r w:rsidR="00B85B82" w:rsidRPr="00B85B82">
        <w:rPr>
          <w:sz w:val="28"/>
          <w:szCs w:val="28"/>
          <w:lang w:val="en-GB"/>
        </w:rPr>
        <w:t>strengthen</w:t>
      </w:r>
      <w:r w:rsidR="00B85B82">
        <w:rPr>
          <w:sz w:val="28"/>
          <w:szCs w:val="28"/>
          <w:lang w:val="en-GB"/>
        </w:rPr>
        <w:t xml:space="preserve"> </w:t>
      </w:r>
      <w:r w:rsidR="00B85B82" w:rsidRPr="00B85B82">
        <w:rPr>
          <w:sz w:val="28"/>
          <w:szCs w:val="28"/>
          <w:lang w:val="en-GB"/>
        </w:rPr>
        <w:t xml:space="preserve">legal protections for children and </w:t>
      </w:r>
      <w:r w:rsidR="00944020">
        <w:rPr>
          <w:sz w:val="28"/>
          <w:szCs w:val="28"/>
          <w:lang w:val="en-GB"/>
        </w:rPr>
        <w:t>their families</w:t>
      </w:r>
      <w:r w:rsidR="007A5681">
        <w:rPr>
          <w:sz w:val="28"/>
          <w:szCs w:val="28"/>
          <w:lang w:val="en-GB"/>
        </w:rPr>
        <w:t xml:space="preserve">, </w:t>
      </w:r>
      <w:r w:rsidR="005E2102">
        <w:rPr>
          <w:sz w:val="28"/>
          <w:szCs w:val="28"/>
          <w:lang w:val="en-GB"/>
        </w:rPr>
        <w:t>representing</w:t>
      </w:r>
      <w:r w:rsidR="00B85B82" w:rsidRPr="00B85B82">
        <w:rPr>
          <w:sz w:val="28"/>
          <w:szCs w:val="28"/>
          <w:lang w:val="en-GB"/>
        </w:rPr>
        <w:t xml:space="preserve"> a significant investment in child welfare</w:t>
      </w:r>
      <w:r w:rsidR="00B85B82">
        <w:rPr>
          <w:sz w:val="28"/>
          <w:szCs w:val="28"/>
          <w:lang w:val="en-GB"/>
        </w:rPr>
        <w:t xml:space="preserve">. </w:t>
      </w:r>
    </w:p>
    <w:p w14:paraId="461CB8F7" w14:textId="70DB2724" w:rsidR="000154F4" w:rsidRPr="008E4851" w:rsidRDefault="000154F4" w:rsidP="001D6512">
      <w:pPr>
        <w:rPr>
          <w:sz w:val="28"/>
          <w:szCs w:val="28"/>
          <w:lang w:val="en-GB"/>
        </w:rPr>
      </w:pPr>
      <w:r w:rsidRPr="00277F4F">
        <w:rPr>
          <w:sz w:val="28"/>
          <w:szCs w:val="28"/>
          <w:lang w:val="en-GB"/>
        </w:rPr>
        <w:t xml:space="preserve">Thank you. </w:t>
      </w:r>
      <w:bookmarkEnd w:id="0"/>
    </w:p>
    <w:sectPr w:rsidR="000154F4" w:rsidRPr="008E485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A9F13" w14:textId="77777777" w:rsidR="004635FE" w:rsidRDefault="004635FE" w:rsidP="009B113F">
      <w:pPr>
        <w:spacing w:line="240" w:lineRule="auto"/>
      </w:pPr>
      <w:r>
        <w:separator/>
      </w:r>
    </w:p>
  </w:endnote>
  <w:endnote w:type="continuationSeparator" w:id="0">
    <w:p w14:paraId="166497DB" w14:textId="77777777" w:rsidR="004635FE" w:rsidRDefault="004635FE" w:rsidP="009B113F">
      <w:pPr>
        <w:spacing w:line="240" w:lineRule="auto"/>
      </w:pPr>
      <w:r>
        <w:continuationSeparator/>
      </w:r>
    </w:p>
  </w:endnote>
  <w:endnote w:type="continuationNotice" w:id="1">
    <w:p w14:paraId="3E498540" w14:textId="77777777" w:rsidR="004635FE" w:rsidRDefault="004635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9102108"/>
      <w:docPartObj>
        <w:docPartGallery w:val="Page Numbers (Bottom of Page)"/>
        <w:docPartUnique/>
      </w:docPartObj>
    </w:sdtPr>
    <w:sdtContent>
      <w:p w14:paraId="53D7382F" w14:textId="15B34047" w:rsidR="0098180B" w:rsidRDefault="0098180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8C2B9E" w14:textId="77777777" w:rsidR="0098180B" w:rsidRDefault="009818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91058" w14:textId="77777777" w:rsidR="004635FE" w:rsidRDefault="004635FE" w:rsidP="009B113F">
      <w:pPr>
        <w:spacing w:line="240" w:lineRule="auto"/>
      </w:pPr>
      <w:r>
        <w:separator/>
      </w:r>
    </w:p>
  </w:footnote>
  <w:footnote w:type="continuationSeparator" w:id="0">
    <w:p w14:paraId="274ABE62" w14:textId="77777777" w:rsidR="004635FE" w:rsidRDefault="004635FE" w:rsidP="009B113F">
      <w:pPr>
        <w:spacing w:line="240" w:lineRule="auto"/>
      </w:pPr>
      <w:r>
        <w:continuationSeparator/>
      </w:r>
    </w:p>
  </w:footnote>
  <w:footnote w:type="continuationNotice" w:id="1">
    <w:p w14:paraId="51AC5347" w14:textId="77777777" w:rsidR="004635FE" w:rsidRDefault="004635F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658CA"/>
    <w:multiLevelType w:val="hybridMultilevel"/>
    <w:tmpl w:val="263C175A"/>
    <w:styleLink w:val="ImportedStyle1"/>
    <w:lvl w:ilvl="0" w:tplc="5AB64E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F2714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2C6A2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DC66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DC99F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0A6B6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7480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52C91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D60F3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CE17B14"/>
    <w:multiLevelType w:val="hybridMultilevel"/>
    <w:tmpl w:val="263C175A"/>
    <w:numStyleLink w:val="ImportedStyle1"/>
  </w:abstractNum>
  <w:abstractNum w:abstractNumId="2" w15:restartNumberingAfterBreak="0">
    <w:nsid w:val="40A83CF5"/>
    <w:multiLevelType w:val="hybridMultilevel"/>
    <w:tmpl w:val="7932ECA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41390"/>
    <w:multiLevelType w:val="hybridMultilevel"/>
    <w:tmpl w:val="C59EF450"/>
    <w:lvl w:ilvl="0" w:tplc="03B48F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649859">
    <w:abstractNumId w:val="3"/>
  </w:num>
  <w:num w:numId="2" w16cid:durableId="1272739830">
    <w:abstractNumId w:val="5"/>
  </w:num>
  <w:num w:numId="3" w16cid:durableId="1469281936">
    <w:abstractNumId w:val="2"/>
  </w:num>
  <w:num w:numId="4" w16cid:durableId="1828284782">
    <w:abstractNumId w:val="4"/>
  </w:num>
  <w:num w:numId="5" w16cid:durableId="310906942">
    <w:abstractNumId w:val="0"/>
  </w:num>
  <w:num w:numId="6" w16cid:durableId="1567646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E5"/>
    <w:rsid w:val="000154F4"/>
    <w:rsid w:val="00026ED2"/>
    <w:rsid w:val="00036CAC"/>
    <w:rsid w:val="0005527F"/>
    <w:rsid w:val="00061255"/>
    <w:rsid w:val="0006238C"/>
    <w:rsid w:val="00080BFD"/>
    <w:rsid w:val="00083176"/>
    <w:rsid w:val="000F000D"/>
    <w:rsid w:val="001221EC"/>
    <w:rsid w:val="00125B23"/>
    <w:rsid w:val="00147000"/>
    <w:rsid w:val="00174CDC"/>
    <w:rsid w:val="001866EF"/>
    <w:rsid w:val="00186CC1"/>
    <w:rsid w:val="001921A8"/>
    <w:rsid w:val="00196B12"/>
    <w:rsid w:val="001A4960"/>
    <w:rsid w:val="001B3E8A"/>
    <w:rsid w:val="001C039C"/>
    <w:rsid w:val="001D6512"/>
    <w:rsid w:val="001F25E6"/>
    <w:rsid w:val="00244332"/>
    <w:rsid w:val="00247C16"/>
    <w:rsid w:val="0028070C"/>
    <w:rsid w:val="0028252C"/>
    <w:rsid w:val="002A0A92"/>
    <w:rsid w:val="002B00D0"/>
    <w:rsid w:val="002F3379"/>
    <w:rsid w:val="002F36E8"/>
    <w:rsid w:val="002F67FF"/>
    <w:rsid w:val="00393D9F"/>
    <w:rsid w:val="003E73F0"/>
    <w:rsid w:val="00417551"/>
    <w:rsid w:val="0042182E"/>
    <w:rsid w:val="004332E9"/>
    <w:rsid w:val="00435AEA"/>
    <w:rsid w:val="004635FE"/>
    <w:rsid w:val="004929E8"/>
    <w:rsid w:val="004A0284"/>
    <w:rsid w:val="004B588E"/>
    <w:rsid w:val="004E6942"/>
    <w:rsid w:val="004F0F90"/>
    <w:rsid w:val="004F43BD"/>
    <w:rsid w:val="005046E0"/>
    <w:rsid w:val="005259EC"/>
    <w:rsid w:val="005669E9"/>
    <w:rsid w:val="005E0B51"/>
    <w:rsid w:val="005E2102"/>
    <w:rsid w:val="005F4D19"/>
    <w:rsid w:val="00604331"/>
    <w:rsid w:val="00632812"/>
    <w:rsid w:val="006342E0"/>
    <w:rsid w:val="00635934"/>
    <w:rsid w:val="00636AAC"/>
    <w:rsid w:val="00660E86"/>
    <w:rsid w:val="0066319D"/>
    <w:rsid w:val="006838E5"/>
    <w:rsid w:val="006C261A"/>
    <w:rsid w:val="006E047E"/>
    <w:rsid w:val="00703DC4"/>
    <w:rsid w:val="007059F9"/>
    <w:rsid w:val="00716A1A"/>
    <w:rsid w:val="0077026C"/>
    <w:rsid w:val="00774164"/>
    <w:rsid w:val="00780575"/>
    <w:rsid w:val="00793D70"/>
    <w:rsid w:val="007A5681"/>
    <w:rsid w:val="007C5EAF"/>
    <w:rsid w:val="007F079E"/>
    <w:rsid w:val="008110A8"/>
    <w:rsid w:val="00813645"/>
    <w:rsid w:val="00831293"/>
    <w:rsid w:val="008610B4"/>
    <w:rsid w:val="008B0105"/>
    <w:rsid w:val="008C4B72"/>
    <w:rsid w:val="008D0CA4"/>
    <w:rsid w:val="008D3B9D"/>
    <w:rsid w:val="008D6E08"/>
    <w:rsid w:val="008E4851"/>
    <w:rsid w:val="00940048"/>
    <w:rsid w:val="00942B24"/>
    <w:rsid w:val="00944020"/>
    <w:rsid w:val="009521ED"/>
    <w:rsid w:val="00962B5F"/>
    <w:rsid w:val="0096749F"/>
    <w:rsid w:val="0098180B"/>
    <w:rsid w:val="009B113F"/>
    <w:rsid w:val="00A10FA6"/>
    <w:rsid w:val="00A91875"/>
    <w:rsid w:val="00AD5E26"/>
    <w:rsid w:val="00AF4295"/>
    <w:rsid w:val="00B24048"/>
    <w:rsid w:val="00B24B9C"/>
    <w:rsid w:val="00B3588D"/>
    <w:rsid w:val="00B459BE"/>
    <w:rsid w:val="00B60103"/>
    <w:rsid w:val="00B85B82"/>
    <w:rsid w:val="00B96E6A"/>
    <w:rsid w:val="00BA213A"/>
    <w:rsid w:val="00BD0CA8"/>
    <w:rsid w:val="00C058A3"/>
    <w:rsid w:val="00C341A6"/>
    <w:rsid w:val="00C6015D"/>
    <w:rsid w:val="00C85E6C"/>
    <w:rsid w:val="00CA0BDC"/>
    <w:rsid w:val="00CB7164"/>
    <w:rsid w:val="00CC3604"/>
    <w:rsid w:val="00CE1BA3"/>
    <w:rsid w:val="00CF21EC"/>
    <w:rsid w:val="00D5475B"/>
    <w:rsid w:val="00D875E8"/>
    <w:rsid w:val="00DB0CE8"/>
    <w:rsid w:val="00DB23CF"/>
    <w:rsid w:val="00DC27BD"/>
    <w:rsid w:val="00DE4535"/>
    <w:rsid w:val="00E1787F"/>
    <w:rsid w:val="00E64AFC"/>
    <w:rsid w:val="00E763B8"/>
    <w:rsid w:val="00E76E2A"/>
    <w:rsid w:val="00E85FF5"/>
    <w:rsid w:val="00ED6DAE"/>
    <w:rsid w:val="00EE12D9"/>
    <w:rsid w:val="00EF7F70"/>
    <w:rsid w:val="00F04E44"/>
    <w:rsid w:val="00F05091"/>
    <w:rsid w:val="00F32A4F"/>
    <w:rsid w:val="00F34E06"/>
    <w:rsid w:val="00F40328"/>
    <w:rsid w:val="00F5156F"/>
    <w:rsid w:val="00F5765B"/>
    <w:rsid w:val="00F66544"/>
    <w:rsid w:val="00F94D61"/>
    <w:rsid w:val="00FC102C"/>
    <w:rsid w:val="00FC5486"/>
    <w:rsid w:val="00FD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227C3"/>
  <w15:chartTrackingRefBased/>
  <w15:docId w15:val="{3DB8ADF3-2350-45D0-8389-8D64A52B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8E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1D6512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1D6512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5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512"/>
    <w:rPr>
      <w:rFonts w:ascii="Arial" w:hAnsi="Arial"/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1D6512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13F"/>
    <w:rPr>
      <w:rFonts w:ascii="Arial" w:hAnsi="Arial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13F"/>
    <w:rPr>
      <w:rFonts w:ascii="Arial" w:hAnsi="Arial"/>
      <w:color w:val="000000" w:themeColor="text1"/>
    </w:rPr>
  </w:style>
  <w:style w:type="paragraph" w:styleId="ListParagraph">
    <w:name w:val="List Paragraph"/>
    <w:aliases w:val="List P1,Dot pt,F5 List Paragraph,Bullet Points,List Paragraph1,Colorful List - Accent 11,No Spacing1,List Paragraph Char Char Char,Indicator Text,Numbered Para 1,Bullet 1,List Paragraph2,List Paragraph12,MAIN CONTENT,Párrafo de lista,L,3"/>
    <w:basedOn w:val="Normal"/>
    <w:link w:val="ListParagraphChar"/>
    <w:uiPriority w:val="34"/>
    <w:qFormat/>
    <w:rsid w:val="000154F4"/>
    <w:pPr>
      <w:ind w:left="720"/>
      <w:contextualSpacing/>
    </w:pPr>
  </w:style>
  <w:style w:type="numbering" w:customStyle="1" w:styleId="ImportedStyle1">
    <w:name w:val="Imported Style 1"/>
    <w:rsid w:val="00703DC4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D21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21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21EE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1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1EE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2F67FF"/>
    <w:pPr>
      <w:spacing w:after="0" w:line="240" w:lineRule="auto"/>
    </w:pPr>
    <w:rPr>
      <w:kern w:val="0"/>
      <w14:ligatures w14:val="none"/>
    </w:rPr>
  </w:style>
  <w:style w:type="character" w:customStyle="1" w:styleId="ListParagraphChar">
    <w:name w:val="List Paragraph Char"/>
    <w:aliases w:val="List P1 Char,Dot pt Char,F5 List Paragraph Char,Bullet Points Char,List Paragraph1 Char,Colorful List - Accent 11 Char,No Spacing1 Char,List Paragraph Char Char Char Char,Indicator Text Char,Numbered Para 1 Char,Bullet 1 Char,L Char"/>
    <w:link w:val="ListParagraph"/>
    <w:uiPriority w:val="34"/>
    <w:qFormat/>
    <w:rsid w:val="00F0509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5</CatOrder>
    <DocId xmlns="328c4b46-73db-4dea-b856-05d9d8a86ba6">11233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0C5319D-8FF9-41A0-88A6-91A0310A6A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E19431-1F24-4CD4-93D6-CC923B40E63B}"/>
</file>

<file path=customXml/itemProps3.xml><?xml version="1.0" encoding="utf-8"?>
<ds:datastoreItem xmlns:ds="http://schemas.openxmlformats.org/officeDocument/2006/customXml" ds:itemID="{5B311B03-6873-4B74-BB82-527114F7F4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124FE4-A523-40CC-BA0F-DEA372C1B152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dd7e8ce-188e-4704-9417-0c047c09d384}" enabled="1" method="Privileged" siteId="{bb0f0b4e-4525-4e4b-ba50-1e7775a8fd2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Norway_State under review_other statements 4</dc:title>
  <dc:subject/>
  <dc:creator>Iselin Huuse</dc:creator>
  <cp:keywords/>
  <dc:description/>
  <cp:lastModifiedBy>Torbergsen, Martin Hauge</cp:lastModifiedBy>
  <cp:revision>3</cp:revision>
  <cp:lastPrinted>2024-11-01T14:38:00Z</cp:lastPrinted>
  <dcterms:created xsi:type="dcterms:W3CDTF">2024-11-03T22:08:00Z</dcterms:created>
  <dcterms:modified xsi:type="dcterms:W3CDTF">2024-11-03T22:08:00Z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06d9f1-f9fd-497b-933e-b21d72c15faf_Enabled">
    <vt:lpwstr>true</vt:lpwstr>
  </property>
  <property fmtid="{D5CDD505-2E9C-101B-9397-08002B2CF9AE}" pid="3" name="MSIP_Label_de06d9f1-f9fd-497b-933e-b21d72c15faf_SetDate">
    <vt:lpwstr>2024-10-23T16:06:58Z</vt:lpwstr>
  </property>
  <property fmtid="{D5CDD505-2E9C-101B-9397-08002B2CF9AE}" pid="4" name="MSIP_Label_de06d9f1-f9fd-497b-933e-b21d72c15faf_Method">
    <vt:lpwstr>Standard</vt:lpwstr>
  </property>
  <property fmtid="{D5CDD505-2E9C-101B-9397-08002B2CF9AE}" pid="5" name="MSIP_Label_de06d9f1-f9fd-497b-933e-b21d72c15faf_Name">
    <vt:lpwstr>Intern (BFD)</vt:lpwstr>
  </property>
  <property fmtid="{D5CDD505-2E9C-101B-9397-08002B2CF9AE}" pid="6" name="MSIP_Label_de06d9f1-f9fd-497b-933e-b21d72c15faf_SiteId">
    <vt:lpwstr>f696e186-1c3b-44cd-bf76-5ace0e7007bd</vt:lpwstr>
  </property>
  <property fmtid="{D5CDD505-2E9C-101B-9397-08002B2CF9AE}" pid="7" name="MSIP_Label_de06d9f1-f9fd-497b-933e-b21d72c15faf_ActionId">
    <vt:lpwstr>287fcd09-0880-439e-9551-dab1c959eb40</vt:lpwstr>
  </property>
  <property fmtid="{D5CDD505-2E9C-101B-9397-08002B2CF9AE}" pid="8" name="MSIP_Label_de06d9f1-f9fd-497b-933e-b21d72c15faf_ContentBits">
    <vt:lpwstr>0</vt:lpwstr>
  </property>
  <property fmtid="{D5CDD505-2E9C-101B-9397-08002B2CF9AE}" pid="9" name="ContentTypeId">
    <vt:lpwstr>0x010100105E2821CBD9C74F8C5C5E3FFFBC17AC</vt:lpwstr>
  </property>
</Properties>
</file>