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4DFB" w14:textId="77777777" w:rsidR="00F74DF2" w:rsidRPr="000A336A" w:rsidRDefault="00F74DF2" w:rsidP="00F74DF2">
      <w:pPr>
        <w:jc w:val="center"/>
        <w:rPr>
          <w:b/>
          <w:b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t>STATEMENT</w:t>
      </w:r>
    </w:p>
    <w:p w14:paraId="5A5F5CD8" w14:textId="77777777" w:rsidR="00F74DF2" w:rsidRDefault="00F74DF2" w:rsidP="00F74DF2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UPR4</w:t>
      </w:r>
      <w:r w:rsidRPr="000A336A">
        <w:rPr>
          <w:b/>
          <w:bCs/>
          <w:sz w:val="32"/>
          <w:szCs w:val="32"/>
          <w:lang w:val="en-US"/>
        </w:rPr>
        <w:t>7</w:t>
      </w:r>
      <w:r w:rsidRPr="000A336A"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t>Review of Norway</w:t>
      </w:r>
    </w:p>
    <w:p w14:paraId="17799FF7" w14:textId="77777777" w:rsidR="00F74DF2" w:rsidRPr="000A336A" w:rsidRDefault="00F74DF2" w:rsidP="00F74DF2">
      <w:pPr>
        <w:jc w:val="center"/>
        <w:rPr>
          <w:b/>
          <w:b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t xml:space="preserve">4 </w:t>
      </w:r>
      <w:r>
        <w:rPr>
          <w:b/>
          <w:bCs/>
          <w:sz w:val="32"/>
          <w:szCs w:val="32"/>
          <w:lang w:val="en-US"/>
        </w:rPr>
        <w:t>November</w:t>
      </w:r>
      <w:r w:rsidRPr="000A336A">
        <w:rPr>
          <w:b/>
          <w:bCs/>
          <w:sz w:val="32"/>
          <w:szCs w:val="32"/>
          <w:lang w:val="en-US"/>
        </w:rPr>
        <w:t xml:space="preserve"> 2024</w:t>
      </w:r>
    </w:p>
    <w:p w14:paraId="2FFA83E0" w14:textId="381C0BB3" w:rsidR="00F74DF2" w:rsidRDefault="00F74DF2" w:rsidP="00F74DF2">
      <w:pPr>
        <w:jc w:val="center"/>
        <w:rPr>
          <w:i/>
          <w:iCs/>
          <w:sz w:val="32"/>
          <w:szCs w:val="32"/>
          <w:lang w:val="en-US"/>
        </w:rPr>
      </w:pPr>
      <w:r w:rsidRPr="000A336A">
        <w:rPr>
          <w:b/>
          <w:bCs/>
          <w:sz w:val="32"/>
          <w:szCs w:val="32"/>
          <w:lang w:val="en-US"/>
        </w:rPr>
        <w:br/>
      </w:r>
      <w:r>
        <w:rPr>
          <w:b/>
          <w:bCs/>
          <w:sz w:val="32"/>
          <w:szCs w:val="32"/>
          <w:lang w:val="en-US"/>
        </w:rPr>
        <w:t>S</w:t>
      </w:r>
      <w:r w:rsidRPr="000A336A">
        <w:rPr>
          <w:b/>
          <w:bCs/>
          <w:sz w:val="32"/>
          <w:szCs w:val="32"/>
          <w:lang w:val="en-US"/>
        </w:rPr>
        <w:t xml:space="preserve">tatement delivered by </w:t>
      </w:r>
      <w:r>
        <w:rPr>
          <w:b/>
          <w:bCs/>
          <w:sz w:val="32"/>
          <w:szCs w:val="32"/>
          <w:lang w:val="en-US"/>
        </w:rPr>
        <w:t>Director General</w:t>
      </w:r>
      <w:r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  <w:lang w:val="en-US"/>
        </w:rPr>
        <w:t>Bjørn Olav Megard</w:t>
      </w:r>
      <w:r>
        <w:rPr>
          <w:b/>
          <w:bCs/>
          <w:sz w:val="32"/>
          <w:szCs w:val="32"/>
          <w:lang w:val="en-US"/>
        </w:rPr>
        <w:t xml:space="preserve">, Ministry of </w:t>
      </w:r>
      <w:r>
        <w:rPr>
          <w:b/>
          <w:bCs/>
          <w:sz w:val="32"/>
          <w:szCs w:val="32"/>
          <w:lang w:val="en-US"/>
        </w:rPr>
        <w:t>Local Government and Regional Development</w:t>
      </w:r>
      <w:r>
        <w:rPr>
          <w:b/>
          <w:bCs/>
          <w:sz w:val="32"/>
          <w:szCs w:val="32"/>
          <w:lang w:val="en-US"/>
        </w:rPr>
        <w:t xml:space="preserve"> </w:t>
      </w:r>
      <w:r w:rsidRPr="00E24C27">
        <w:rPr>
          <w:b/>
          <w:sz w:val="28"/>
          <w:szCs w:val="28"/>
          <w:lang w:val="en-GB"/>
        </w:rPr>
        <w:br/>
      </w:r>
    </w:p>
    <w:p w14:paraId="38A1E43E" w14:textId="77777777" w:rsidR="00F74DF2" w:rsidRDefault="00F74DF2" w:rsidP="00F74DF2">
      <w:pPr>
        <w:jc w:val="right"/>
        <w:rPr>
          <w:i/>
          <w:iCs/>
          <w:sz w:val="32"/>
          <w:szCs w:val="32"/>
          <w:lang w:val="en-US"/>
        </w:rPr>
      </w:pPr>
      <w:r w:rsidRPr="00515D20">
        <w:rPr>
          <w:i/>
          <w:iCs/>
          <w:sz w:val="32"/>
          <w:szCs w:val="32"/>
          <w:lang w:val="en-US"/>
        </w:rPr>
        <w:t>Check against delivery</w:t>
      </w:r>
    </w:p>
    <w:p w14:paraId="5E1DD86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3A0404B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bookmarkStart w:id="0" w:name="_Hlk181357957"/>
      <w:r w:rsidRPr="007077FE">
        <w:rPr>
          <w:rFonts w:cstheme="minorHAnsi"/>
          <w:sz w:val="28"/>
          <w:szCs w:val="28"/>
          <w:lang w:val="en-GB"/>
        </w:rPr>
        <w:t>Thank you, chair,</w:t>
      </w:r>
    </w:p>
    <w:p w14:paraId="4734DE4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523F494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We thank Germany and the UK for their question(s) </w:t>
      </w:r>
    </w:p>
    <w:p w14:paraId="60EB886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about actions taken to protect the Sami and national minorities, </w:t>
      </w:r>
    </w:p>
    <w:p w14:paraId="46DBCBAD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proofErr w:type="gramStart"/>
      <w:r w:rsidRPr="007077FE">
        <w:rPr>
          <w:rFonts w:cstheme="minorHAnsi"/>
          <w:sz w:val="28"/>
          <w:szCs w:val="28"/>
          <w:lang w:val="en-GB"/>
        </w:rPr>
        <w:t>in light of</w:t>
      </w:r>
      <w:proofErr w:type="gramEnd"/>
      <w:r w:rsidRPr="007077FE">
        <w:rPr>
          <w:rFonts w:cstheme="minorHAnsi"/>
          <w:sz w:val="28"/>
          <w:szCs w:val="28"/>
          <w:lang w:val="en-GB"/>
        </w:rPr>
        <w:t xml:space="preserve"> the consequences of past assimilation policies, </w:t>
      </w:r>
    </w:p>
    <w:p w14:paraId="79218EE6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giving us the opportunity to address these important issues. </w:t>
      </w:r>
    </w:p>
    <w:p w14:paraId="177412B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5AFE54B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Sami are recognised as the indigenous people in Norway, </w:t>
      </w:r>
    </w:p>
    <w:p w14:paraId="6A03C0D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while the Kven – also known as Norwegian Finns – </w:t>
      </w:r>
    </w:p>
    <w:p w14:paraId="2D0A27A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Forest Finns, </w:t>
      </w:r>
    </w:p>
    <w:p w14:paraId="79A06EA2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Jews, </w:t>
      </w:r>
    </w:p>
    <w:p w14:paraId="1AC140C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Roma </w:t>
      </w:r>
    </w:p>
    <w:p w14:paraId="02DFCD5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the Romani people – also known as Tater – </w:t>
      </w:r>
    </w:p>
    <w:p w14:paraId="5ED6614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are recognised as national minorities. </w:t>
      </w:r>
    </w:p>
    <w:p w14:paraId="615E70E7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7F1E40C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Our current policies for these groups, </w:t>
      </w:r>
    </w:p>
    <w:p w14:paraId="46A823F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over the last decades, </w:t>
      </w:r>
    </w:p>
    <w:p w14:paraId="3B7825AD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seek to rebuild culture and languages </w:t>
      </w:r>
    </w:p>
    <w:p w14:paraId="0B4A361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that were weakened during the assimilation policies, </w:t>
      </w:r>
    </w:p>
    <w:p w14:paraId="390ACF53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primarily from the middle of 19</w:t>
      </w:r>
      <w:r w:rsidRPr="007077FE">
        <w:rPr>
          <w:rFonts w:cstheme="minorHAnsi"/>
          <w:sz w:val="28"/>
          <w:szCs w:val="28"/>
          <w:vertAlign w:val="superscript"/>
          <w:lang w:val="en-GB"/>
        </w:rPr>
        <w:t>th</w:t>
      </w:r>
      <w:r w:rsidRPr="007077FE">
        <w:rPr>
          <w:rFonts w:cstheme="minorHAnsi"/>
          <w:sz w:val="28"/>
          <w:szCs w:val="28"/>
          <w:lang w:val="en-GB"/>
        </w:rPr>
        <w:t xml:space="preserve"> to the middle of the 20</w:t>
      </w:r>
      <w:r w:rsidRPr="007077FE">
        <w:rPr>
          <w:rFonts w:cstheme="minorHAnsi"/>
          <w:sz w:val="28"/>
          <w:szCs w:val="28"/>
          <w:vertAlign w:val="superscript"/>
          <w:lang w:val="en-GB"/>
        </w:rPr>
        <w:t>th</w:t>
      </w:r>
      <w:r w:rsidRPr="007077FE">
        <w:rPr>
          <w:rFonts w:cstheme="minorHAnsi"/>
          <w:sz w:val="28"/>
          <w:szCs w:val="28"/>
          <w:lang w:val="en-GB"/>
        </w:rPr>
        <w:t xml:space="preserve"> century.</w:t>
      </w:r>
    </w:p>
    <w:p w14:paraId="6EC0865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6AEF3DC7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Norwegian government has apologised </w:t>
      </w:r>
    </w:p>
    <w:p w14:paraId="7721EAB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for the injustices committed </w:t>
      </w:r>
    </w:p>
    <w:p w14:paraId="6B3625D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and endeavours to compensate for their impact.</w:t>
      </w:r>
    </w:p>
    <w:p w14:paraId="1756FF07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7F82797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Strengthening the education, for the society-at-large, </w:t>
      </w:r>
    </w:p>
    <w:p w14:paraId="4B7BE1B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lastRenderedPageBreak/>
        <w:t xml:space="preserve">on the rights and the history of the Sami, the indigenous people, </w:t>
      </w:r>
    </w:p>
    <w:p w14:paraId="6A8E142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the national minorities </w:t>
      </w:r>
    </w:p>
    <w:p w14:paraId="67A7CF4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has also been key.</w:t>
      </w:r>
    </w:p>
    <w:p w14:paraId="472EA0C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193D9E97" w14:textId="4CE07844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Consideration of report from Truth and Reconciliation Commission, referenced by the state secretary, will be concluded by the parliament next week. </w:t>
      </w:r>
    </w:p>
    <w:p w14:paraId="6754163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We expect the parliament to emphasise </w:t>
      </w:r>
    </w:p>
    <w:p w14:paraId="1FE4B20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need for </w:t>
      </w:r>
      <w:proofErr w:type="gramStart"/>
      <w:r w:rsidRPr="007077FE">
        <w:rPr>
          <w:rFonts w:cstheme="minorHAnsi"/>
          <w:sz w:val="28"/>
          <w:szCs w:val="28"/>
          <w:lang w:val="en-GB"/>
        </w:rPr>
        <w:t>strengthened,</w:t>
      </w:r>
      <w:proofErr w:type="gramEnd"/>
      <w:r w:rsidRPr="007077FE">
        <w:rPr>
          <w:rFonts w:cstheme="minorHAnsi"/>
          <w:sz w:val="28"/>
          <w:szCs w:val="28"/>
          <w:lang w:val="en-GB"/>
        </w:rPr>
        <w:t xml:space="preserve"> active measures </w:t>
      </w:r>
    </w:p>
    <w:p w14:paraId="238E173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for the Sami and Kven languages,</w:t>
      </w:r>
    </w:p>
    <w:p w14:paraId="1D1DC26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from kindergarten, throughout the school system, </w:t>
      </w:r>
    </w:p>
    <w:p w14:paraId="19B76A9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for adult learners. </w:t>
      </w:r>
    </w:p>
    <w:p w14:paraId="2C8205A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It is not just an issue of funding, </w:t>
      </w:r>
    </w:p>
    <w:p w14:paraId="131F410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but of having staff with the right competencies, in the right place. </w:t>
      </w:r>
    </w:p>
    <w:p w14:paraId="310EFC0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26E7081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We also expect the Parliament to task the government </w:t>
      </w:r>
    </w:p>
    <w:p w14:paraId="082D02C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with further efforts raising awareness of and knowledge </w:t>
      </w:r>
    </w:p>
    <w:p w14:paraId="41D0C2F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among public sector employees </w:t>
      </w:r>
    </w:p>
    <w:p w14:paraId="00D477C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of the rights of indigenous peoples and national minorities, </w:t>
      </w:r>
    </w:p>
    <w:p w14:paraId="7204561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of their languages, culture, and traditions. </w:t>
      </w:r>
    </w:p>
    <w:p w14:paraId="2B67F57F" w14:textId="77777777" w:rsidR="007077FE" w:rsidRPr="007077FE" w:rsidRDefault="007077FE" w:rsidP="007077FE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4E41C441" w14:textId="77777777" w:rsidR="007077FE" w:rsidRPr="007077FE" w:rsidRDefault="007077FE" w:rsidP="007077FE">
      <w:pPr>
        <w:spacing w:after="0" w:line="240" w:lineRule="auto"/>
        <w:rPr>
          <w:rFonts w:cstheme="minorHAnsi"/>
          <w:b/>
          <w:bCs/>
          <w:sz w:val="28"/>
          <w:szCs w:val="28"/>
          <w:lang w:val="en-GB"/>
        </w:rPr>
      </w:pPr>
    </w:p>
    <w:p w14:paraId="4C12D78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Chairperson,</w:t>
      </w:r>
    </w:p>
    <w:p w14:paraId="09E2BDF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5A9F875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To strengthen the national minorities </w:t>
      </w:r>
    </w:p>
    <w:p w14:paraId="35184583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enable them to participate effectively </w:t>
      </w:r>
    </w:p>
    <w:p w14:paraId="7F2F86C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in matters that particularly affect them, </w:t>
      </w:r>
    </w:p>
    <w:p w14:paraId="5D53935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government provides operating grants to their organisations. </w:t>
      </w:r>
    </w:p>
    <w:p w14:paraId="6A47FF8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grant scheme also provides project grants </w:t>
      </w:r>
    </w:p>
    <w:p w14:paraId="67224A6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for reinforcing the language, culture, and identity </w:t>
      </w:r>
    </w:p>
    <w:p w14:paraId="298D87B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of the national minorities.</w:t>
      </w:r>
    </w:p>
    <w:p w14:paraId="359C751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4E43AAC6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national minority organisations participate </w:t>
      </w:r>
    </w:p>
    <w:p w14:paraId="14FB3E1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in the annual Contact Forum </w:t>
      </w:r>
    </w:p>
    <w:p w14:paraId="058A52ED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between the national minorities and state authorities, </w:t>
      </w:r>
    </w:p>
    <w:p w14:paraId="269BFBA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annual meetings with each organisation. </w:t>
      </w:r>
    </w:p>
    <w:p w14:paraId="4912204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24105B74" w14:textId="36A38DC1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In addition, ministries and directorates initiate dialogue meetings </w:t>
      </w:r>
    </w:p>
    <w:p w14:paraId="2291469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with national minorities, whenever relevant.</w:t>
      </w:r>
    </w:p>
    <w:p w14:paraId="3A4CB87D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53E24E8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We strongly encourage the participation </w:t>
      </w:r>
    </w:p>
    <w:p w14:paraId="2BEBDFD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lastRenderedPageBreak/>
        <w:t xml:space="preserve">of young representatives of the national minorities </w:t>
      </w:r>
    </w:p>
    <w:p w14:paraId="12F747E6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in these meetings. </w:t>
      </w:r>
    </w:p>
    <w:p w14:paraId="338E01A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To facilitate this goal, </w:t>
      </w:r>
    </w:p>
    <w:p w14:paraId="69E1EE8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we organise annual gatherings </w:t>
      </w:r>
    </w:p>
    <w:p w14:paraId="1B88BE36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with young representatives from the national minorities. </w:t>
      </w:r>
    </w:p>
    <w:p w14:paraId="67F5D92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6FD11CE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Chairperson,</w:t>
      </w:r>
    </w:p>
    <w:p w14:paraId="444EE6F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21FF872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Over the last decades, Norway has maintained </w:t>
      </w:r>
    </w:p>
    <w:p w14:paraId="62F0621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 comprehensive, forward-leaning policy for the Sami indigenous people. </w:t>
      </w:r>
    </w:p>
    <w:p w14:paraId="3AF10445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It is implemented through action plans, </w:t>
      </w:r>
    </w:p>
    <w:p w14:paraId="4B3DB012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budgetary means, </w:t>
      </w:r>
    </w:p>
    <w:p w14:paraId="189876B0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and an extensive legal framework. </w:t>
      </w:r>
    </w:p>
    <w:p w14:paraId="2C0DF0BE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</w:p>
    <w:p w14:paraId="2DD96258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The Sami are recognised and protected </w:t>
      </w:r>
    </w:p>
    <w:p w14:paraId="079EA217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in the Norwegian Constitution </w:t>
      </w:r>
    </w:p>
    <w:p w14:paraId="6BBCF0D8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>and in the Sami Act</w:t>
      </w:r>
    </w:p>
    <w:p w14:paraId="4A7079EA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>in accordance with the ILO-convention 169 on indigenous peoples</w:t>
      </w:r>
    </w:p>
    <w:p w14:paraId="5801F221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and the UN Declaration on the rights of indigenous peoples. </w:t>
      </w:r>
    </w:p>
    <w:p w14:paraId="5DB2B9F2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</w:p>
    <w:p w14:paraId="2C947093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Furthermore, there is specific legislation on matters such as </w:t>
      </w:r>
    </w:p>
    <w:p w14:paraId="55AF945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>land rights, natural resources, education, and geographical names.</w:t>
      </w:r>
      <w:r w:rsidRPr="007077FE">
        <w:rPr>
          <w:rFonts w:cstheme="minorHAnsi"/>
          <w:sz w:val="28"/>
          <w:szCs w:val="28"/>
          <w:lang w:val="en-GB"/>
        </w:rPr>
        <w:t xml:space="preserve"> </w:t>
      </w:r>
    </w:p>
    <w:p w14:paraId="4BD9A3E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7771521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>[</w:t>
      </w:r>
      <w:r w:rsidRPr="007077FE">
        <w:rPr>
          <w:rFonts w:cstheme="minorHAnsi"/>
          <w:b/>
          <w:bCs/>
          <w:sz w:val="28"/>
          <w:szCs w:val="28"/>
          <w:highlight w:val="lightGray"/>
          <w:lang w:val="en-GB"/>
        </w:rPr>
        <w:t>IF</w:t>
      </w: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 questions regarding action plan for implementation UNDRP:</w:t>
      </w:r>
    </w:p>
    <w:p w14:paraId="51665A2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When the UN Declaration on the rights of indigenous peoples </w:t>
      </w:r>
    </w:p>
    <w:p w14:paraId="5E9C528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was adopted in 2007, the Government of Norway found </w:t>
      </w:r>
    </w:p>
    <w:p w14:paraId="2E168A7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that the legislation and Sami policy </w:t>
      </w:r>
    </w:p>
    <w:p w14:paraId="31C9C786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was already in line with the declaration, </w:t>
      </w:r>
    </w:p>
    <w:p w14:paraId="24F83B8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except, possibly, one or two ongoing issues </w:t>
      </w:r>
    </w:p>
    <w:p w14:paraId="6211117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then already under implementation </w:t>
      </w:r>
    </w:p>
    <w:p w14:paraId="43D9125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under the ILO-convention 169 on indigenous peoples. </w:t>
      </w:r>
    </w:p>
    <w:p w14:paraId="79A1B8A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This assessment has not changed, </w:t>
      </w:r>
    </w:p>
    <w:p w14:paraId="4C367E3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lightGray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 xml:space="preserve">and therefore, an action plan does not appear </w:t>
      </w:r>
    </w:p>
    <w:p w14:paraId="6195EFC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highlight w:val="lightGray"/>
          <w:lang w:val="en-GB"/>
        </w:rPr>
        <w:t>to be a reasonable or appropriate.]</w:t>
      </w:r>
    </w:p>
    <w:p w14:paraId="501BBA2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52C1010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5151060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Chairperson,</w:t>
      </w:r>
    </w:p>
    <w:p w14:paraId="2C60A23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123B0A5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Sámediggi – the Sami parliament – </w:t>
      </w:r>
    </w:p>
    <w:p w14:paraId="7E098672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is the representative, elected, political body </w:t>
      </w:r>
    </w:p>
    <w:p w14:paraId="4E77BC7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lastRenderedPageBreak/>
        <w:t xml:space="preserve">for the Sami. </w:t>
      </w:r>
    </w:p>
    <w:p w14:paraId="6287425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Many of the practical measures </w:t>
      </w:r>
    </w:p>
    <w:p w14:paraId="7A097E5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for strengthening Sami culture, languages and way of life </w:t>
      </w:r>
    </w:p>
    <w:p w14:paraId="593FBA6C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are run by the Sami parliament itself.</w:t>
      </w:r>
    </w:p>
    <w:p w14:paraId="7CDFA8B5" w14:textId="77777777" w:rsid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302BB23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2B58220A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Norway has recognised that the Sami, as an indigenous people </w:t>
      </w:r>
    </w:p>
    <w:p w14:paraId="6F1E9DE4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have a right to self-determination. </w:t>
      </w:r>
    </w:p>
    <w:p w14:paraId="049C1FE1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This occurs primarily through the </w:t>
      </w:r>
      <w:r w:rsidRPr="007077FE">
        <w:rPr>
          <w:rFonts w:cstheme="minorHAnsi"/>
          <w:sz w:val="28"/>
          <w:szCs w:val="28"/>
          <w:lang w:val="en-GB"/>
        </w:rPr>
        <w:t>Sami parliament</w:t>
      </w:r>
      <w:r w:rsidRPr="007077FE">
        <w:rPr>
          <w:rFonts w:cstheme="minorHAnsi"/>
          <w:bCs/>
          <w:sz w:val="28"/>
          <w:szCs w:val="28"/>
          <w:lang w:val="en-GB"/>
        </w:rPr>
        <w:t xml:space="preserve">, </w:t>
      </w:r>
    </w:p>
    <w:p w14:paraId="747FAB84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regarding their internal affairs </w:t>
      </w:r>
    </w:p>
    <w:p w14:paraId="60E3CA4E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>and in voicing their policies and political positions.</w:t>
      </w:r>
    </w:p>
    <w:p w14:paraId="1DD50D25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</w:p>
    <w:p w14:paraId="1166131F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Maybe equally important, </w:t>
      </w:r>
    </w:p>
    <w:p w14:paraId="13F8351A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the Sami must be ensured real and effective participation </w:t>
      </w:r>
    </w:p>
    <w:p w14:paraId="3419D9B3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in matters affecting them. </w:t>
      </w:r>
    </w:p>
    <w:p w14:paraId="5EC164CB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This is carried out through consultations </w:t>
      </w:r>
    </w:p>
    <w:p w14:paraId="3C44A580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between the national, regional, and municipal authorities </w:t>
      </w:r>
    </w:p>
    <w:p w14:paraId="308DEC9A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and the Sámediggi and Sami rights holders. </w:t>
      </w:r>
    </w:p>
    <w:p w14:paraId="4FBAA643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 xml:space="preserve">In the consultations, </w:t>
      </w:r>
    </w:p>
    <w:p w14:paraId="46893BC5" w14:textId="77777777" w:rsidR="007077FE" w:rsidRPr="007077FE" w:rsidRDefault="007077FE" w:rsidP="007077FE">
      <w:pPr>
        <w:spacing w:after="0" w:line="240" w:lineRule="auto"/>
        <w:rPr>
          <w:rFonts w:cstheme="minorHAnsi"/>
          <w:bCs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>the aim of the authorities must be, by law,</w:t>
      </w:r>
    </w:p>
    <w:p w14:paraId="19C6CFD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bCs/>
          <w:sz w:val="28"/>
          <w:szCs w:val="28"/>
          <w:lang w:val="en-GB"/>
        </w:rPr>
        <w:t>to pursue ag</w:t>
      </w:r>
      <w:r w:rsidRPr="007077FE">
        <w:rPr>
          <w:rFonts w:cstheme="minorHAnsi"/>
          <w:sz w:val="28"/>
          <w:szCs w:val="28"/>
          <w:lang w:val="en-GB"/>
        </w:rPr>
        <w:t>reement or consent.</w:t>
      </w:r>
    </w:p>
    <w:p w14:paraId="7B1FDAF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1021407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In addition, </w:t>
      </w:r>
      <w:r w:rsidRPr="007077FE">
        <w:rPr>
          <w:rFonts w:cstheme="minorHAnsi"/>
          <w:i/>
          <w:iCs/>
          <w:sz w:val="28"/>
          <w:szCs w:val="28"/>
          <w:lang w:val="en-GB"/>
        </w:rPr>
        <w:t>free, prior, and informed consent</w:t>
      </w:r>
      <w:r w:rsidRPr="007077FE">
        <w:rPr>
          <w:rFonts w:cstheme="minorHAnsi"/>
          <w:sz w:val="28"/>
          <w:szCs w:val="28"/>
          <w:lang w:val="en-GB"/>
        </w:rPr>
        <w:t xml:space="preserve"> </w:t>
      </w:r>
    </w:p>
    <w:p w14:paraId="66B2777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is considered a legal requirement in certain land use matters, </w:t>
      </w:r>
    </w:p>
    <w:p w14:paraId="679EA59D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in cases where lack of consent would mean </w:t>
      </w:r>
    </w:p>
    <w:p w14:paraId="4C446282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breach of the threshold under article 27 of the ICCPR. </w:t>
      </w:r>
    </w:p>
    <w:p w14:paraId="7683F35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This was confirmed by the Supreme Court </w:t>
      </w:r>
    </w:p>
    <w:p w14:paraId="3F1B097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in the Fosen-case in 2021.</w:t>
      </w:r>
    </w:p>
    <w:p w14:paraId="0B47621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4C89EA5C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61F0B08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Rules for consultations </w:t>
      </w:r>
    </w:p>
    <w:p w14:paraId="69AFF99C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have been in place by agreement since 2005 </w:t>
      </w:r>
    </w:p>
    <w:p w14:paraId="1F07D115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were codified in the Sami Act in 2021. </w:t>
      </w:r>
    </w:p>
    <w:p w14:paraId="09ECCC5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provisions in the law tracks closely </w:t>
      </w:r>
    </w:p>
    <w:p w14:paraId="5C6760BF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with the requirements in ILO Convention No. 169,</w:t>
      </w:r>
    </w:p>
    <w:p w14:paraId="04F75C01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and the UNDRIP.</w:t>
      </w:r>
    </w:p>
    <w:p w14:paraId="209132F6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7D5CBB5D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Finally, in 2024 a bill entered into force </w:t>
      </w:r>
    </w:p>
    <w:p w14:paraId="698CE13C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that applied new statutory provisions </w:t>
      </w:r>
    </w:p>
    <w:p w14:paraId="5CA99DC7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for the use of Sami languages, </w:t>
      </w:r>
    </w:p>
    <w:p w14:paraId="7216B31B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lastRenderedPageBreak/>
        <w:t xml:space="preserve">with different rules in the different categories of municipalities, according to their </w:t>
      </w:r>
      <w:proofErr w:type="gramStart"/>
      <w:r w:rsidRPr="007077FE">
        <w:rPr>
          <w:rFonts w:cstheme="minorHAnsi"/>
          <w:sz w:val="28"/>
          <w:szCs w:val="28"/>
          <w:lang w:val="en-GB"/>
        </w:rPr>
        <w:t>particular circumstances</w:t>
      </w:r>
      <w:proofErr w:type="gramEnd"/>
      <w:r w:rsidRPr="007077FE">
        <w:rPr>
          <w:rFonts w:cstheme="minorHAnsi"/>
          <w:sz w:val="28"/>
          <w:szCs w:val="28"/>
          <w:lang w:val="en-GB"/>
        </w:rPr>
        <w:t xml:space="preserve">. </w:t>
      </w:r>
    </w:p>
    <w:p w14:paraId="6BE20E83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The new rules will make it easier for more municipalities </w:t>
      </w:r>
    </w:p>
    <w:p w14:paraId="5A53B39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to strengthen Sami languages </w:t>
      </w:r>
    </w:p>
    <w:p w14:paraId="581DBFBC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and encourage strengthening the Sami languages </w:t>
      </w:r>
    </w:p>
    <w:p w14:paraId="08517042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>in a wider area.</w:t>
      </w:r>
    </w:p>
    <w:p w14:paraId="374C491A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049D3BF9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highlight w:val="darkGray"/>
          <w:lang w:val="en-GB"/>
        </w:rPr>
      </w:pPr>
      <w:r w:rsidRPr="007077FE">
        <w:rPr>
          <w:rFonts w:cstheme="minorHAnsi"/>
          <w:sz w:val="28"/>
          <w:szCs w:val="28"/>
          <w:highlight w:val="darkGray"/>
          <w:lang w:val="en-GB"/>
        </w:rPr>
        <w:t xml:space="preserve">[If questions on </w:t>
      </w:r>
      <w:proofErr w:type="spellStart"/>
      <w:r w:rsidRPr="007077FE">
        <w:rPr>
          <w:rFonts w:cstheme="minorHAnsi"/>
          <w:sz w:val="28"/>
          <w:szCs w:val="28"/>
          <w:highlight w:val="darkGray"/>
          <w:lang w:val="en-GB"/>
        </w:rPr>
        <w:t>antisemittism</w:t>
      </w:r>
      <w:proofErr w:type="spellEnd"/>
      <w:r w:rsidRPr="007077FE">
        <w:rPr>
          <w:rFonts w:cstheme="minorHAnsi"/>
          <w:sz w:val="28"/>
          <w:szCs w:val="28"/>
          <w:highlight w:val="darkGray"/>
          <w:lang w:val="en-GB"/>
        </w:rPr>
        <w:t>:</w:t>
      </w:r>
    </w:p>
    <w:p w14:paraId="1F12648D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With regards the recommendation / question from …, </w:t>
      </w:r>
    </w:p>
    <w:p w14:paraId="1FA82554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it is true that Since October 7th </w:t>
      </w:r>
    </w:p>
    <w:p w14:paraId="10ACD286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we have witnessed an increase in antisemitism </w:t>
      </w:r>
    </w:p>
    <w:p w14:paraId="51150B56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and fear among Jewish people in Europe, </w:t>
      </w:r>
    </w:p>
    <w:p w14:paraId="2F60C5F9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and unfortunately, also in Norway. </w:t>
      </w:r>
    </w:p>
    <w:p w14:paraId="2E97B23B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color w:val="000000"/>
          <w:sz w:val="28"/>
          <w:szCs w:val="28"/>
          <w:highlight w:val="lightGray"/>
          <w:lang w:val="en-GB"/>
        </w:rPr>
      </w:pPr>
    </w:p>
    <w:p w14:paraId="0C9D53EF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color w:val="000000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color w:val="000000"/>
          <w:sz w:val="28"/>
          <w:szCs w:val="28"/>
          <w:highlight w:val="lightGray"/>
          <w:lang w:val="en-GB"/>
        </w:rPr>
        <w:t>Antisemitism is never acceptable.</w:t>
      </w:r>
    </w:p>
    <w:p w14:paraId="0AA9AAC7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</w:p>
    <w:p w14:paraId="2A095B8D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Norway has active government action plans </w:t>
      </w:r>
    </w:p>
    <w:p w14:paraId="440A0019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against antisemitism </w:t>
      </w:r>
    </w:p>
    <w:p w14:paraId="4EB28AAF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since 2016. </w:t>
      </w:r>
    </w:p>
    <w:p w14:paraId="327F3FFB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We will launch our third action plan next week. </w:t>
      </w:r>
    </w:p>
    <w:p w14:paraId="56C642F2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 xml:space="preserve">The plan includes efforts within education </w:t>
      </w:r>
    </w:p>
    <w:p w14:paraId="0F0311B0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</w:pPr>
      <w:r w:rsidRPr="007077FE">
        <w:rPr>
          <w:rStyle w:val="null1"/>
          <w:rFonts w:asciiTheme="minorHAnsi" w:hAnsiTheme="minorHAnsi" w:cstheme="minorHAnsi"/>
          <w:sz w:val="28"/>
          <w:szCs w:val="28"/>
          <w:highlight w:val="lightGray"/>
          <w:lang w:val="en-GB"/>
        </w:rPr>
        <w:t>and procedures to identify and investigate antisemitic hate crime.</w:t>
      </w:r>
    </w:p>
    <w:p w14:paraId="03CA4344" w14:textId="77777777" w:rsidR="007077FE" w:rsidRPr="007077FE" w:rsidRDefault="007077FE" w:rsidP="007077FE">
      <w:pPr>
        <w:pStyle w:val="null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highlight w:val="lightGray"/>
          <w:lang w:val="en-GB"/>
        </w:rPr>
      </w:pPr>
    </w:p>
    <w:p w14:paraId="78253560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467D8EC3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Thank you, and I pass the floor back to the chair </w:t>
      </w:r>
    </w:p>
    <w:p w14:paraId="59DA99D8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  <w:r w:rsidRPr="007077FE">
        <w:rPr>
          <w:rFonts w:cstheme="minorHAnsi"/>
          <w:sz w:val="28"/>
          <w:szCs w:val="28"/>
          <w:lang w:val="en-GB"/>
        </w:rPr>
        <w:t xml:space="preserve">for facilitating further recommendations. </w:t>
      </w:r>
    </w:p>
    <w:bookmarkEnd w:id="0"/>
    <w:p w14:paraId="324CC67E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46678D24" w14:textId="77777777" w:rsidR="007077FE" w:rsidRPr="007077FE" w:rsidRDefault="007077FE" w:rsidP="007077FE">
      <w:pPr>
        <w:spacing w:after="0" w:line="240" w:lineRule="auto"/>
        <w:rPr>
          <w:rFonts w:cstheme="minorHAnsi"/>
          <w:sz w:val="28"/>
          <w:szCs w:val="28"/>
          <w:lang w:val="en-GB"/>
        </w:rPr>
      </w:pPr>
    </w:p>
    <w:p w14:paraId="0FE83BEE" w14:textId="7F7475FC" w:rsidR="005911DE" w:rsidRPr="007077FE" w:rsidRDefault="005911DE" w:rsidP="00EF2AE0">
      <w:pPr>
        <w:pStyle w:val="null"/>
        <w:spacing w:before="0" w:beforeAutospacing="0" w:after="0" w:afterAutospacing="0"/>
        <w:rPr>
          <w:rFonts w:asciiTheme="minorHAnsi" w:hAnsiTheme="minorHAnsi" w:cstheme="minorHAnsi"/>
          <w:sz w:val="28"/>
          <w:szCs w:val="28"/>
          <w:lang w:val="en-GB"/>
        </w:rPr>
      </w:pPr>
    </w:p>
    <w:sectPr w:rsidR="005911DE" w:rsidRPr="007077F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EB3CC" w14:textId="77777777" w:rsidR="002A4E69" w:rsidRDefault="002A4E69" w:rsidP="00F16523">
      <w:pPr>
        <w:spacing w:after="0" w:line="240" w:lineRule="auto"/>
      </w:pPr>
      <w:r>
        <w:separator/>
      </w:r>
    </w:p>
  </w:endnote>
  <w:endnote w:type="continuationSeparator" w:id="0">
    <w:p w14:paraId="5ECB53FD" w14:textId="77777777" w:rsidR="002A4E69" w:rsidRDefault="002A4E69" w:rsidP="00F16523">
      <w:pPr>
        <w:spacing w:after="0" w:line="240" w:lineRule="auto"/>
      </w:pPr>
      <w:r>
        <w:continuationSeparator/>
      </w:r>
    </w:p>
  </w:endnote>
  <w:endnote w:type="continuationNotice" w:id="1">
    <w:p w14:paraId="013D4276" w14:textId="77777777" w:rsidR="002A4E69" w:rsidRDefault="002A4E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1D90" w14:textId="77777777" w:rsidR="002A4E69" w:rsidRDefault="002A4E69" w:rsidP="00F16523">
      <w:pPr>
        <w:spacing w:after="0" w:line="240" w:lineRule="auto"/>
      </w:pPr>
      <w:r>
        <w:separator/>
      </w:r>
    </w:p>
  </w:footnote>
  <w:footnote w:type="continuationSeparator" w:id="0">
    <w:p w14:paraId="495EA72B" w14:textId="77777777" w:rsidR="002A4E69" w:rsidRDefault="002A4E69" w:rsidP="00F16523">
      <w:pPr>
        <w:spacing w:after="0" w:line="240" w:lineRule="auto"/>
      </w:pPr>
      <w:r>
        <w:continuationSeparator/>
      </w:r>
    </w:p>
  </w:footnote>
  <w:footnote w:type="continuationNotice" w:id="1">
    <w:p w14:paraId="636BE3B6" w14:textId="77777777" w:rsidR="002A4E69" w:rsidRDefault="002A4E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73924340"/>
      <w:docPartObj>
        <w:docPartGallery w:val="Page Numbers (Top of Page)"/>
        <w:docPartUnique/>
      </w:docPartObj>
    </w:sdtPr>
    <w:sdtContent>
      <w:p w14:paraId="5FA60C70" w14:textId="475DE37A" w:rsidR="00F16523" w:rsidRPr="00BD5415" w:rsidRDefault="00F16523" w:rsidP="00F16523">
        <w:pPr>
          <w:pStyle w:val="Header"/>
          <w:pBdr>
            <w:bottom w:val="single" w:sz="4" w:space="1" w:color="auto"/>
          </w:pBdr>
          <w:jc w:val="center"/>
          <w:rPr>
            <w:sz w:val="20"/>
            <w:szCs w:val="20"/>
          </w:rPr>
        </w:pPr>
        <w:r w:rsidRPr="00BD5415">
          <w:rPr>
            <w:sz w:val="20"/>
            <w:szCs w:val="20"/>
          </w:rPr>
          <w:t xml:space="preserve">Page </w:t>
        </w:r>
        <w:r w:rsidRPr="00BD5415">
          <w:rPr>
            <w:b/>
            <w:bCs/>
            <w:sz w:val="20"/>
            <w:szCs w:val="20"/>
          </w:rPr>
          <w:fldChar w:fldCharType="begin"/>
        </w:r>
        <w:r w:rsidRPr="00BD5415">
          <w:rPr>
            <w:b/>
            <w:bCs/>
            <w:sz w:val="20"/>
            <w:szCs w:val="20"/>
          </w:rPr>
          <w:instrText>PAGE</w:instrText>
        </w:r>
        <w:r w:rsidRPr="00BD5415">
          <w:rPr>
            <w:b/>
            <w:bCs/>
            <w:sz w:val="20"/>
            <w:szCs w:val="20"/>
          </w:rPr>
          <w:fldChar w:fldCharType="separate"/>
        </w:r>
        <w:r w:rsidRPr="00BD5415">
          <w:rPr>
            <w:b/>
            <w:bCs/>
            <w:sz w:val="20"/>
            <w:szCs w:val="20"/>
          </w:rPr>
          <w:t>2</w:t>
        </w:r>
        <w:r w:rsidRPr="00BD5415">
          <w:rPr>
            <w:b/>
            <w:bCs/>
            <w:sz w:val="20"/>
            <w:szCs w:val="20"/>
          </w:rPr>
          <w:fldChar w:fldCharType="end"/>
        </w:r>
        <w:r w:rsidRPr="00BD5415">
          <w:rPr>
            <w:sz w:val="20"/>
            <w:szCs w:val="20"/>
          </w:rPr>
          <w:t xml:space="preserve"> of </w:t>
        </w:r>
        <w:r w:rsidRPr="00BD5415">
          <w:rPr>
            <w:b/>
            <w:bCs/>
            <w:sz w:val="20"/>
            <w:szCs w:val="20"/>
          </w:rPr>
          <w:fldChar w:fldCharType="begin"/>
        </w:r>
        <w:r w:rsidRPr="00BD5415">
          <w:rPr>
            <w:b/>
            <w:bCs/>
            <w:sz w:val="20"/>
            <w:szCs w:val="20"/>
          </w:rPr>
          <w:instrText>NUMPAGES</w:instrText>
        </w:r>
        <w:r w:rsidRPr="00BD5415">
          <w:rPr>
            <w:b/>
            <w:bCs/>
            <w:sz w:val="20"/>
            <w:szCs w:val="20"/>
          </w:rPr>
          <w:fldChar w:fldCharType="separate"/>
        </w:r>
        <w:r w:rsidRPr="00BD5415">
          <w:rPr>
            <w:b/>
            <w:bCs/>
            <w:sz w:val="20"/>
            <w:szCs w:val="20"/>
          </w:rPr>
          <w:t>2</w:t>
        </w:r>
        <w:r w:rsidRPr="00BD5415">
          <w:rPr>
            <w:b/>
            <w:bCs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35B58"/>
    <w:multiLevelType w:val="hybridMultilevel"/>
    <w:tmpl w:val="16841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D306F"/>
    <w:multiLevelType w:val="multilevel"/>
    <w:tmpl w:val="B88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B547ED"/>
    <w:multiLevelType w:val="hybridMultilevel"/>
    <w:tmpl w:val="B8204386"/>
    <w:lvl w:ilvl="0" w:tplc="2876B4E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537C1"/>
    <w:multiLevelType w:val="hybridMultilevel"/>
    <w:tmpl w:val="B750028A"/>
    <w:lvl w:ilvl="0" w:tplc="A838E6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75658"/>
    <w:multiLevelType w:val="hybridMultilevel"/>
    <w:tmpl w:val="74182AD0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1F91C68"/>
    <w:multiLevelType w:val="hybridMultilevel"/>
    <w:tmpl w:val="988A4B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E7E95"/>
    <w:multiLevelType w:val="hybridMultilevel"/>
    <w:tmpl w:val="25E2A498"/>
    <w:lvl w:ilvl="0" w:tplc="FFFFFFFF">
      <w:start w:val="1"/>
      <w:numFmt w:val="decimal"/>
      <w:lvlText w:val="%1."/>
      <w:lvlJc w:val="left"/>
      <w:pPr>
        <w:ind w:left="780" w:hanging="360"/>
      </w:pPr>
    </w:lvl>
    <w:lvl w:ilvl="1" w:tplc="0414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769866B9"/>
    <w:multiLevelType w:val="hybridMultilevel"/>
    <w:tmpl w:val="4B78D0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414F8"/>
    <w:multiLevelType w:val="multilevel"/>
    <w:tmpl w:val="2F44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4597234">
    <w:abstractNumId w:val="2"/>
  </w:num>
  <w:num w:numId="2" w16cid:durableId="2048290139">
    <w:abstractNumId w:val="4"/>
  </w:num>
  <w:num w:numId="3" w16cid:durableId="1388453327">
    <w:abstractNumId w:val="6"/>
  </w:num>
  <w:num w:numId="4" w16cid:durableId="256133486">
    <w:abstractNumId w:val="7"/>
  </w:num>
  <w:num w:numId="5" w16cid:durableId="1877160129">
    <w:abstractNumId w:val="1"/>
  </w:num>
  <w:num w:numId="6" w16cid:durableId="7603339">
    <w:abstractNumId w:val="3"/>
  </w:num>
  <w:num w:numId="7" w16cid:durableId="2005818394">
    <w:abstractNumId w:val="0"/>
  </w:num>
  <w:num w:numId="8" w16cid:durableId="786895911">
    <w:abstractNumId w:val="5"/>
  </w:num>
  <w:num w:numId="9" w16cid:durableId="12046322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38E0B5"/>
    <w:rsid w:val="00037DC1"/>
    <w:rsid w:val="00046E55"/>
    <w:rsid w:val="000710B1"/>
    <w:rsid w:val="00082EE2"/>
    <w:rsid w:val="000B0E33"/>
    <w:rsid w:val="000C6A23"/>
    <w:rsid w:val="000C701D"/>
    <w:rsid w:val="000D7664"/>
    <w:rsid w:val="000F7916"/>
    <w:rsid w:val="001032F8"/>
    <w:rsid w:val="001351F0"/>
    <w:rsid w:val="00151809"/>
    <w:rsid w:val="00162A34"/>
    <w:rsid w:val="00180BAC"/>
    <w:rsid w:val="0018585B"/>
    <w:rsid w:val="001A521D"/>
    <w:rsid w:val="001C52DE"/>
    <w:rsid w:val="001E3C5E"/>
    <w:rsid w:val="001E6C33"/>
    <w:rsid w:val="002354D6"/>
    <w:rsid w:val="00243B58"/>
    <w:rsid w:val="002465FB"/>
    <w:rsid w:val="00255A4E"/>
    <w:rsid w:val="0028149A"/>
    <w:rsid w:val="002859FD"/>
    <w:rsid w:val="00290C41"/>
    <w:rsid w:val="002A4E69"/>
    <w:rsid w:val="002D0DA8"/>
    <w:rsid w:val="002D1B51"/>
    <w:rsid w:val="002D72A7"/>
    <w:rsid w:val="002E1E26"/>
    <w:rsid w:val="00313506"/>
    <w:rsid w:val="00324434"/>
    <w:rsid w:val="00360F17"/>
    <w:rsid w:val="00392811"/>
    <w:rsid w:val="003935E9"/>
    <w:rsid w:val="003A762B"/>
    <w:rsid w:val="003A7C35"/>
    <w:rsid w:val="003B68B5"/>
    <w:rsid w:val="00425EC3"/>
    <w:rsid w:val="00434749"/>
    <w:rsid w:val="0043610D"/>
    <w:rsid w:val="004421DC"/>
    <w:rsid w:val="00452F8C"/>
    <w:rsid w:val="004666DF"/>
    <w:rsid w:val="004769E5"/>
    <w:rsid w:val="004852CF"/>
    <w:rsid w:val="00497CFF"/>
    <w:rsid w:val="004B4CBC"/>
    <w:rsid w:val="004B6567"/>
    <w:rsid w:val="004F05FF"/>
    <w:rsid w:val="005046E0"/>
    <w:rsid w:val="00505D75"/>
    <w:rsid w:val="005207E6"/>
    <w:rsid w:val="0057268D"/>
    <w:rsid w:val="005911DE"/>
    <w:rsid w:val="005946DE"/>
    <w:rsid w:val="005A3CE1"/>
    <w:rsid w:val="005A6866"/>
    <w:rsid w:val="005B1589"/>
    <w:rsid w:val="005B56EF"/>
    <w:rsid w:val="005F4F5E"/>
    <w:rsid w:val="00633580"/>
    <w:rsid w:val="006342BB"/>
    <w:rsid w:val="00634D8B"/>
    <w:rsid w:val="00646C9C"/>
    <w:rsid w:val="006655CF"/>
    <w:rsid w:val="00665EDB"/>
    <w:rsid w:val="00670163"/>
    <w:rsid w:val="006A71E6"/>
    <w:rsid w:val="006B209D"/>
    <w:rsid w:val="00700EF8"/>
    <w:rsid w:val="007077FE"/>
    <w:rsid w:val="00707F4F"/>
    <w:rsid w:val="00735606"/>
    <w:rsid w:val="007630C6"/>
    <w:rsid w:val="00770C06"/>
    <w:rsid w:val="007714FE"/>
    <w:rsid w:val="007B4E9D"/>
    <w:rsid w:val="007D4BC8"/>
    <w:rsid w:val="00816EBD"/>
    <w:rsid w:val="008410F6"/>
    <w:rsid w:val="00863371"/>
    <w:rsid w:val="008A4D2B"/>
    <w:rsid w:val="008B0791"/>
    <w:rsid w:val="008C0D33"/>
    <w:rsid w:val="008D21CC"/>
    <w:rsid w:val="008E12AB"/>
    <w:rsid w:val="00902D3B"/>
    <w:rsid w:val="009324F9"/>
    <w:rsid w:val="00936829"/>
    <w:rsid w:val="00944F3E"/>
    <w:rsid w:val="009475F2"/>
    <w:rsid w:val="009841CD"/>
    <w:rsid w:val="009946C1"/>
    <w:rsid w:val="009B4DA2"/>
    <w:rsid w:val="009C5D0E"/>
    <w:rsid w:val="009E7415"/>
    <w:rsid w:val="00A01760"/>
    <w:rsid w:val="00A03E7D"/>
    <w:rsid w:val="00A214BF"/>
    <w:rsid w:val="00A54FD2"/>
    <w:rsid w:val="00A60E6A"/>
    <w:rsid w:val="00AB5675"/>
    <w:rsid w:val="00AE603B"/>
    <w:rsid w:val="00AF4430"/>
    <w:rsid w:val="00B20FF0"/>
    <w:rsid w:val="00B342D4"/>
    <w:rsid w:val="00B46166"/>
    <w:rsid w:val="00B6567E"/>
    <w:rsid w:val="00B6799D"/>
    <w:rsid w:val="00B769EA"/>
    <w:rsid w:val="00B87903"/>
    <w:rsid w:val="00B954D8"/>
    <w:rsid w:val="00BA2DCF"/>
    <w:rsid w:val="00BD5415"/>
    <w:rsid w:val="00BE2287"/>
    <w:rsid w:val="00BF6539"/>
    <w:rsid w:val="00C05899"/>
    <w:rsid w:val="00C06681"/>
    <w:rsid w:val="00C22D68"/>
    <w:rsid w:val="00C31B2C"/>
    <w:rsid w:val="00C64C0D"/>
    <w:rsid w:val="00C667BB"/>
    <w:rsid w:val="00CA119D"/>
    <w:rsid w:val="00CB30F1"/>
    <w:rsid w:val="00D04B7E"/>
    <w:rsid w:val="00D53A2C"/>
    <w:rsid w:val="00D700FF"/>
    <w:rsid w:val="00D90C00"/>
    <w:rsid w:val="00E37691"/>
    <w:rsid w:val="00E71314"/>
    <w:rsid w:val="00E739A6"/>
    <w:rsid w:val="00E83419"/>
    <w:rsid w:val="00EB54F2"/>
    <w:rsid w:val="00ED48FC"/>
    <w:rsid w:val="00EF2AE0"/>
    <w:rsid w:val="00F0572B"/>
    <w:rsid w:val="00F071F4"/>
    <w:rsid w:val="00F16523"/>
    <w:rsid w:val="00F2467C"/>
    <w:rsid w:val="00F42C0E"/>
    <w:rsid w:val="00F74440"/>
    <w:rsid w:val="00F74DF2"/>
    <w:rsid w:val="00F92FD8"/>
    <w:rsid w:val="00FC17F2"/>
    <w:rsid w:val="00FD0449"/>
    <w:rsid w:val="199E9B64"/>
    <w:rsid w:val="4F38E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8E0B5"/>
  <w15:chartTrackingRefBased/>
  <w15:docId w15:val="{BA76242D-7BE2-4084-A108-6EBC8788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032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79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7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16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22D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1DE"/>
  </w:style>
  <w:style w:type="paragraph" w:styleId="Revision">
    <w:name w:val="Revision"/>
    <w:hidden/>
    <w:uiPriority w:val="99"/>
    <w:semiHidden/>
    <w:rsid w:val="00082EE2"/>
    <w:pPr>
      <w:spacing w:after="0" w:line="240" w:lineRule="auto"/>
    </w:pPr>
  </w:style>
  <w:style w:type="paragraph" w:customStyle="1" w:styleId="null">
    <w:name w:val="null"/>
    <w:basedOn w:val="Normal"/>
    <w:rsid w:val="003A762B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null1">
    <w:name w:val="null1"/>
    <w:basedOn w:val="DefaultParagraphFont"/>
    <w:rsid w:val="003A762B"/>
  </w:style>
  <w:style w:type="paragraph" w:styleId="Header">
    <w:name w:val="header"/>
    <w:basedOn w:val="Normal"/>
    <w:link w:val="HeaderChar"/>
    <w:uiPriority w:val="99"/>
    <w:unhideWhenUsed/>
    <w:rsid w:val="00F1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23"/>
  </w:style>
  <w:style w:type="paragraph" w:styleId="Footer">
    <w:name w:val="footer"/>
    <w:basedOn w:val="Normal"/>
    <w:link w:val="FooterChar"/>
    <w:uiPriority w:val="99"/>
    <w:unhideWhenUsed/>
    <w:rsid w:val="00F16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8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5</CatOrder>
    <DocId xmlns="328c4b46-73db-4dea-b856-05d9d8a86ba6">11231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46041-E269-48A4-BED8-C22B2C415691}"/>
</file>

<file path=customXml/itemProps2.xml><?xml version="1.0" encoding="utf-8"?>
<ds:datastoreItem xmlns:ds="http://schemas.openxmlformats.org/officeDocument/2006/customXml" ds:itemID="{95D18F23-FB5A-455F-A3D0-BF43BB1A821C}">
  <ds:schemaRefs>
    <ds:schemaRef ds:uri="http://schemas.microsoft.com/office/2006/metadata/properties"/>
    <ds:schemaRef ds:uri="http://schemas.microsoft.com/office/infopath/2007/PartnerControls"/>
    <ds:schemaRef ds:uri="6dd1f8e2-135f-4f13-81b5-665bc803393d"/>
  </ds:schemaRefs>
</ds:datastoreItem>
</file>

<file path=customXml/itemProps3.xml><?xml version="1.0" encoding="utf-8"?>
<ds:datastoreItem xmlns:ds="http://schemas.openxmlformats.org/officeDocument/2006/customXml" ds:itemID="{BA220867-F46C-4687-885F-3F4714980E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Aktivt innlegg KDD. Ikke vanlig flak.</vt:lpstr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Norway_State under review_other statements 2</dc:title>
  <dc:subject/>
  <dc:creator>Anne Noddeland</dc:creator>
  <cp:keywords/>
  <dc:description/>
  <cp:lastModifiedBy>Torbergsen, Martin Hauge</cp:lastModifiedBy>
  <cp:revision>2</cp:revision>
  <dcterms:created xsi:type="dcterms:W3CDTF">2024-11-03T22:00:00Z</dcterms:created>
  <dcterms:modified xsi:type="dcterms:W3CDTF">2024-11-03T22:00:00Z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  <property fmtid="{D5CDD505-2E9C-101B-9397-08002B2CF9AE}" pid="3" name="MSIP_Label_b7a0defb-d95a-4801-9cac-afdefc91cdbd_Enabled">
    <vt:lpwstr>true</vt:lpwstr>
  </property>
  <property fmtid="{D5CDD505-2E9C-101B-9397-08002B2CF9AE}" pid="4" name="MSIP_Label_b7a0defb-d95a-4801-9cac-afdefc91cdbd_SetDate">
    <vt:lpwstr>2024-10-29T15:08:54Z</vt:lpwstr>
  </property>
  <property fmtid="{D5CDD505-2E9C-101B-9397-08002B2CF9AE}" pid="5" name="MSIP_Label_b7a0defb-d95a-4801-9cac-afdefc91cdbd_Method">
    <vt:lpwstr>Standard</vt:lpwstr>
  </property>
  <property fmtid="{D5CDD505-2E9C-101B-9397-08002B2CF9AE}" pid="6" name="MSIP_Label_b7a0defb-d95a-4801-9cac-afdefc91cdbd_Name">
    <vt:lpwstr>Intern (KDD)</vt:lpwstr>
  </property>
  <property fmtid="{D5CDD505-2E9C-101B-9397-08002B2CF9AE}" pid="7" name="MSIP_Label_b7a0defb-d95a-4801-9cac-afdefc91cdbd_SiteId">
    <vt:lpwstr>f696e186-1c3b-44cd-bf76-5ace0e7007bd</vt:lpwstr>
  </property>
  <property fmtid="{D5CDD505-2E9C-101B-9397-08002B2CF9AE}" pid="8" name="MSIP_Label_b7a0defb-d95a-4801-9cac-afdefc91cdbd_ActionId">
    <vt:lpwstr>0145f48a-2827-4521-8bba-8380fe6b25ea</vt:lpwstr>
  </property>
  <property fmtid="{D5CDD505-2E9C-101B-9397-08002B2CF9AE}" pid="9" name="MSIP_Label_b7a0defb-d95a-4801-9cac-afdefc91cdbd_ContentBits">
    <vt:lpwstr>0</vt:lpwstr>
  </property>
</Properties>
</file>