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1240" w14:textId="77777777" w:rsidR="00447E43" w:rsidRPr="00487573" w:rsidRDefault="00447E43" w:rsidP="00447E4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2D880393" wp14:editId="55FDE954">
            <wp:extent cx="1130300" cy="832292"/>
            <wp:effectExtent l="0" t="0" r="0" b="6350"/>
            <wp:docPr id="1840463232" name="Picture 184046323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734AD9BE" w14:textId="77777777" w:rsidR="00447E43" w:rsidRPr="00487573" w:rsidRDefault="00447E43" w:rsidP="00447E43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19904C94" w14:textId="77777777" w:rsidR="00447E43" w:rsidRPr="00487573" w:rsidRDefault="00447E43" w:rsidP="00447E43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D2DEF" wp14:editId="0E07EB51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515739144" name="Straight Connector 1515739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45E28" id="Straight Connector 151573914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4FD69BA9" w14:textId="77777777" w:rsidR="00447E43" w:rsidRPr="00487573" w:rsidRDefault="00447E43" w:rsidP="00447E43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771E90B0" w14:textId="77777777" w:rsidR="00447E43" w:rsidRPr="00267F75" w:rsidRDefault="00447E43" w:rsidP="00447E43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6AA19829" w14:textId="77777777" w:rsidR="00447E43" w:rsidRPr="00267F75" w:rsidRDefault="00447E43" w:rsidP="00447E43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54575035" w14:textId="77777777" w:rsidR="00447E43" w:rsidRPr="007367FC" w:rsidRDefault="00447E43" w:rsidP="00447E43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NORWAY</w:t>
      </w:r>
    </w:p>
    <w:p w14:paraId="34ACF000" w14:textId="77777777" w:rsidR="00447E43" w:rsidRDefault="00447E43" w:rsidP="00447E43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eastAsia="en-GB"/>
        </w:rPr>
      </w:pPr>
    </w:p>
    <w:p w14:paraId="697FF54E" w14:textId="77777777" w:rsidR="00447E43" w:rsidRDefault="00447E43" w:rsidP="00447E43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04 November 2024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09 00</w:t>
      </w:r>
    </w:p>
    <w:p w14:paraId="6CF2B236" w14:textId="77777777" w:rsidR="00447E43" w:rsidRPr="002B1A0E" w:rsidRDefault="00447E43" w:rsidP="00447E43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 w:rsidRPr="002B1A0E"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>1 min</w:t>
      </w: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 xml:space="preserve"> 10 secs</w:t>
      </w:r>
    </w:p>
    <w:p w14:paraId="35ABABA4" w14:textId="77777777" w:rsidR="00447E43" w:rsidRPr="00BA04AD" w:rsidRDefault="00447E43" w:rsidP="00447E43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15E48D52" w14:textId="77777777" w:rsidR="00447E43" w:rsidRPr="00BA04AD" w:rsidRDefault="00447E43" w:rsidP="00447E43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7C0E34FD" w14:textId="77777777" w:rsidR="00447E43" w:rsidRPr="00BA04AD" w:rsidRDefault="00447E43" w:rsidP="00447E43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BA04AD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Norway</w:t>
      </w:r>
      <w:r w:rsidRPr="00BA04AD">
        <w:rPr>
          <w:rFonts w:ascii="Cambria" w:eastAsia="Times New Roman" w:hAnsi="Cambria" w:cs="Times New Roman"/>
          <w:color w:val="000000"/>
          <w:lang w:val="en-US" w:eastAsia="en-GB"/>
        </w:rPr>
        <w:t xml:space="preserve">, </w:t>
      </w:r>
      <w:r>
        <w:rPr>
          <w:rFonts w:ascii="Cambria" w:eastAsia="Times New Roman" w:hAnsi="Cambria" w:cs="Times New Roman"/>
          <w:color w:val="000000"/>
          <w:lang w:val="en-US" w:eastAsia="en-GB"/>
        </w:rPr>
        <w:t>attending</w:t>
      </w:r>
      <w:r w:rsidRPr="00BA04AD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We welcome the progress made by Norway since its last review.</w:t>
      </w:r>
    </w:p>
    <w:p w14:paraId="4813C293" w14:textId="77777777" w:rsidR="00447E43" w:rsidRPr="00FC2D9A" w:rsidRDefault="00447E43" w:rsidP="00447E43">
      <w:pPr>
        <w:pStyle w:val="NormalWeb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  <w:t>We congratulate Norway for its efforts in the promotion and protection the rights of women and girls</w:t>
      </w:r>
      <w:proofErr w:type="gramStart"/>
      <w:r>
        <w:rPr>
          <w:rFonts w:ascii="Cambria" w:hAnsi="Cambria"/>
          <w:color w:val="000000"/>
          <w:lang w:val="en-US"/>
        </w:rPr>
        <w:t>, in particular, through</w:t>
      </w:r>
      <w:proofErr w:type="gramEnd"/>
      <w:r>
        <w:rPr>
          <w:rFonts w:ascii="Cambria" w:hAnsi="Cambria"/>
          <w:color w:val="000000"/>
          <w:lang w:val="en-US"/>
        </w:rPr>
        <w:t xml:space="preserve"> </w:t>
      </w:r>
      <w:r>
        <w:rPr>
          <w:rFonts w:ascii="Cambria" w:hAnsi="Cambria"/>
          <w:color w:val="000000"/>
          <w:lang w:val="en-GB"/>
        </w:rPr>
        <w:t>the</w:t>
      </w:r>
      <w:r w:rsidRPr="00FC2D9A">
        <w:rPr>
          <w:rFonts w:ascii="Cambria" w:hAnsi="Cambria"/>
          <w:color w:val="000000"/>
          <w:lang w:val="en-GB"/>
        </w:rPr>
        <w:t xml:space="preserve"> new national escalation plan against violence and abuse against children and domestic violence for the period 2024-2028.</w:t>
      </w:r>
    </w:p>
    <w:p w14:paraId="391C5433" w14:textId="77777777" w:rsidR="00447E43" w:rsidRDefault="00447E43" w:rsidP="00447E43">
      <w:pPr>
        <w:pStyle w:val="NormalWeb"/>
        <w:jc w:val="both"/>
        <w:rPr>
          <w:rFonts w:ascii="Cambria" w:hAnsi="Cambria"/>
          <w:color w:val="000000"/>
          <w:lang w:val="en-GB"/>
        </w:rPr>
      </w:pPr>
      <w:r w:rsidRPr="00FC2D9A">
        <w:rPr>
          <w:rFonts w:ascii="Cambria" w:hAnsi="Cambria"/>
          <w:color w:val="000000"/>
          <w:lang w:val="en-US"/>
        </w:rPr>
        <w:t xml:space="preserve">We commend Norway for the enactment of the Education Act 2024 which provides </w:t>
      </w:r>
      <w:r w:rsidRPr="00FC2D9A">
        <w:rPr>
          <w:rFonts w:ascii="Cambria" w:hAnsi="Cambria"/>
          <w:color w:val="000000"/>
          <w:lang w:val="en-GB"/>
        </w:rPr>
        <w:t>free primary school education, and the right to free upper secondary education for all young people.</w:t>
      </w:r>
    </w:p>
    <w:p w14:paraId="0ED6F75B" w14:textId="77777777" w:rsidR="00447E43" w:rsidRPr="00FC2D9A" w:rsidRDefault="00447E43" w:rsidP="00447E43">
      <w:pPr>
        <w:pStyle w:val="NormalWeb"/>
        <w:jc w:val="both"/>
        <w:rPr>
          <w:rFonts w:ascii="Cambria" w:hAnsi="Cambria"/>
          <w:color w:val="000000"/>
          <w:lang w:val="en-GB"/>
        </w:rPr>
      </w:pPr>
      <w:r>
        <w:rPr>
          <w:rFonts w:ascii="Cambria" w:hAnsi="Cambria"/>
          <w:color w:val="000000"/>
          <w:lang w:val="en-GB"/>
        </w:rPr>
        <w:t>Mauritius expresses appreciation to the Government of Norway for its contribution to the Voluntary Trust Fund supporting LDCs and SIDS.</w:t>
      </w:r>
    </w:p>
    <w:p w14:paraId="67DC14D4" w14:textId="77777777" w:rsidR="00447E43" w:rsidRPr="00FC2D9A" w:rsidRDefault="00447E43" w:rsidP="00447E43">
      <w:pPr>
        <w:pStyle w:val="NormalWeb"/>
        <w:jc w:val="both"/>
        <w:rPr>
          <w:rFonts w:ascii="Cambria" w:hAnsi="Cambria"/>
          <w:color w:val="000000"/>
          <w:lang w:val="en-GB"/>
        </w:rPr>
      </w:pPr>
      <w:r w:rsidRPr="00FC2D9A">
        <w:rPr>
          <w:rFonts w:ascii="Cambria" w:hAnsi="Cambria"/>
          <w:color w:val="000000"/>
          <w:lang w:val="en-US"/>
        </w:rPr>
        <w:t>In a constructive spirit, we</w:t>
      </w:r>
      <w:r w:rsidRPr="00FC2D9A">
        <w:rPr>
          <w:rFonts w:ascii="Cambria" w:hAnsi="Cambria"/>
          <w:color w:val="000000"/>
          <w:lang w:val="en-GB"/>
        </w:rPr>
        <w:t xml:space="preserve"> would like to</w:t>
      </w:r>
      <w:r w:rsidRPr="00FC2D9A">
        <w:rPr>
          <w:rFonts w:ascii="Cambria" w:hAnsi="Cambria"/>
          <w:color w:val="000000"/>
        </w:rPr>
        <w:t xml:space="preserve"> recommend that </w:t>
      </w:r>
      <w:r w:rsidRPr="00FC2D9A">
        <w:rPr>
          <w:rFonts w:ascii="Cambria" w:hAnsi="Cambria"/>
          <w:color w:val="000000"/>
          <w:lang w:val="en-US"/>
        </w:rPr>
        <w:t>Norway:</w:t>
      </w:r>
    </w:p>
    <w:p w14:paraId="011800C1" w14:textId="77777777" w:rsidR="00447E43" w:rsidRPr="00FC2D9A" w:rsidRDefault="00447E43" w:rsidP="00447E43">
      <w:pPr>
        <w:pStyle w:val="ListParagraph"/>
        <w:numPr>
          <w:ilvl w:val="0"/>
          <w:numId w:val="1"/>
        </w:numPr>
        <w:spacing w:after="160" w:line="278" w:lineRule="auto"/>
        <w:jc w:val="both"/>
        <w:rPr>
          <w:rFonts w:ascii="Cambria" w:eastAsia="Times New Roman" w:hAnsi="Cambria" w:cs="Times New Roman"/>
          <w:color w:val="000000"/>
          <w:lang w:val="en-US" w:eastAsia="en-GB"/>
        </w:rPr>
      </w:pPr>
      <w:r w:rsidRPr="00FC2D9A">
        <w:rPr>
          <w:rFonts w:ascii="Cambria" w:eastAsia="Times New Roman" w:hAnsi="Cambria" w:cs="Times New Roman"/>
          <w:color w:val="000000"/>
          <w:lang w:val="en-US" w:eastAsia="en-GB"/>
        </w:rPr>
        <w:t xml:space="preserve">Continue its efforts to promote inclusive education for all, through the implementation of the Education Act 2024; and </w:t>
      </w:r>
    </w:p>
    <w:p w14:paraId="10E1A9A2" w14:textId="77777777" w:rsidR="00447E43" w:rsidRPr="00FC2D9A" w:rsidRDefault="00447E43" w:rsidP="00447E4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lang w:val="en-GB"/>
          <w14:ligatures w14:val="standardContextual"/>
        </w:rPr>
      </w:pPr>
      <w:r w:rsidRPr="00FC2D9A">
        <w:rPr>
          <w:rFonts w:ascii="Cambria" w:hAnsi="Cambria" w:cs="Helvetica"/>
          <w:lang w:val="en-GB"/>
          <w14:ligatures w14:val="standardContextual"/>
        </w:rPr>
        <w:t>Ratify the Marrakesh Treaty to Facilitate Access to Published Works for Persons Who Are Blind, Visually Impaired or Otherwise Print Disabled.</w:t>
      </w:r>
    </w:p>
    <w:p w14:paraId="3C356433" w14:textId="77777777" w:rsidR="00447E43" w:rsidRPr="00FC2D9A" w:rsidRDefault="00447E43" w:rsidP="00447E43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Cambria" w:hAnsi="Cambria" w:cs="Helvetica"/>
          <w:lang w:val="en-GB"/>
          <w14:ligatures w14:val="standardContextual"/>
        </w:rPr>
      </w:pPr>
    </w:p>
    <w:p w14:paraId="6751CE48" w14:textId="77777777" w:rsidR="00447E43" w:rsidRPr="00FC2D9A" w:rsidRDefault="00447E43" w:rsidP="00447E43">
      <w:pPr>
        <w:spacing w:before="280" w:after="28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FC2D9A">
        <w:rPr>
          <w:rFonts w:ascii="Cambria" w:hAnsi="Cambria" w:cs="Helvetica"/>
          <w:lang w:val="en-GB"/>
          <w14:ligatures w14:val="standardContextual"/>
        </w:rPr>
        <w:t xml:space="preserve"> </w:t>
      </w:r>
      <w:r w:rsidRPr="00FC2D9A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 w:rsidRPr="00FC2D9A">
        <w:rPr>
          <w:rFonts w:ascii="Cambria" w:eastAsia="Times New Roman" w:hAnsi="Cambria" w:cs="Times New Roman"/>
          <w:color w:val="000000"/>
          <w:lang w:val="en-US" w:eastAsia="en-GB"/>
        </w:rPr>
        <w:t>Norway</w:t>
      </w:r>
      <w:r w:rsidRPr="00FC2D9A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FC2D9A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FC2D9A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789EBC8F" w14:textId="5F807C04" w:rsidR="00447E43" w:rsidRPr="00447E43" w:rsidRDefault="00447E43" w:rsidP="00447E43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BA04AD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sectPr w:rsidR="00447E43" w:rsidRPr="00447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27499"/>
    <w:multiLevelType w:val="hybridMultilevel"/>
    <w:tmpl w:val="3C0CF6AA"/>
    <w:lvl w:ilvl="0" w:tplc="8A9E4F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95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43"/>
    <w:rsid w:val="00447E43"/>
    <w:rsid w:val="00B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D5BC2"/>
  <w15:chartTrackingRefBased/>
  <w15:docId w15:val="{5A7E71B6-CD43-5B4C-A03C-6735279B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E43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E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E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E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E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E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E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47E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F8E4BCD-06C8-4733-80C4-EFF4E589A82F}"/>
</file>

<file path=customXml/itemProps2.xml><?xml version="1.0" encoding="utf-8"?>
<ds:datastoreItem xmlns:ds="http://schemas.openxmlformats.org/officeDocument/2006/customXml" ds:itemID="{7BDF6EBF-EC8E-4775-A255-28F8A107568E}"/>
</file>

<file path=customXml/itemProps3.xml><?xml version="1.0" encoding="utf-8"?>
<ds:datastoreItem xmlns:ds="http://schemas.openxmlformats.org/officeDocument/2006/customXml" ds:itemID="{451D2AC3-9B30-4685-91DF-C73A94C6E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Mauritius</dc:title>
  <dc:subject/>
  <dc:creator>Tejaswinee Burumdoyal</dc:creator>
  <cp:keywords/>
  <dc:description/>
  <cp:lastModifiedBy>Tejaswinee Burumdoyal</cp:lastModifiedBy>
  <cp:revision>1</cp:revision>
  <dcterms:created xsi:type="dcterms:W3CDTF">2024-11-03T12:09:00Z</dcterms:created>
  <dcterms:modified xsi:type="dcterms:W3CDTF">2024-11-03T12:10:00Z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