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0E" w:rsidRP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C0E">
        <w:rPr>
          <w:rFonts w:ascii="Times New Roman" w:eastAsia="Calibri" w:hAnsi="Times New Roman" w:cs="Times New Roman"/>
          <w:b/>
          <w:sz w:val="28"/>
          <w:szCs w:val="28"/>
        </w:rPr>
        <w:t>Statement by Kazakhstan</w:t>
      </w:r>
    </w:p>
    <w:p w:rsidR="00777C0E" w:rsidRPr="00777C0E" w:rsidRDefault="00654EB5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654EB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Session of </w:t>
      </w:r>
      <w:r w:rsidR="00394544">
        <w:rPr>
          <w:rFonts w:ascii="Times New Roman" w:eastAsia="Calibri" w:hAnsi="Times New Roman" w:cs="Times New Roman"/>
          <w:b/>
          <w:sz w:val="28"/>
          <w:szCs w:val="28"/>
        </w:rPr>
        <w:t xml:space="preserve">the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UPR Working Group </w:t>
      </w:r>
    </w:p>
    <w:p w:rsid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C0E" w:rsidRPr="003B17E1" w:rsidRDefault="00654EB5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Norway</w:t>
      </w:r>
    </w:p>
    <w:p w:rsidR="00777C0E" w:rsidRPr="003B17E1" w:rsidRDefault="00654EB5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04/11/2024</w:t>
      </w:r>
      <w:r w:rsidR="00777C0E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25F77">
        <w:rPr>
          <w:rFonts w:ascii="Times New Roman" w:eastAsia="Calibri" w:hAnsi="Times New Roman" w:cs="Times New Roman"/>
          <w:b/>
          <w:sz w:val="28"/>
          <w:szCs w:val="28"/>
        </w:rPr>
        <w:t>09:00 a.m.</w:t>
      </w:r>
    </w:p>
    <w:p w:rsidR="00777C0E" w:rsidRPr="003B17E1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FDB" w:rsidRDefault="00DB6FDB" w:rsidP="00DB6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FDB">
        <w:rPr>
          <w:rFonts w:ascii="Times New Roman" w:eastAsia="Calibri" w:hAnsi="Times New Roman" w:cs="Times New Roman"/>
          <w:sz w:val="28"/>
          <w:szCs w:val="28"/>
        </w:rPr>
        <w:t xml:space="preserve">Kazakhstan welcomes strong commitment of </w:t>
      </w:r>
      <w:r>
        <w:rPr>
          <w:rFonts w:ascii="Times New Roman" w:eastAsia="Calibri" w:hAnsi="Times New Roman" w:cs="Times New Roman"/>
          <w:sz w:val="28"/>
          <w:szCs w:val="28"/>
        </w:rPr>
        <w:t>Norway</w:t>
      </w:r>
      <w:r w:rsidRPr="00DB6FDB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FDB">
        <w:rPr>
          <w:rFonts w:ascii="Times New Roman" w:eastAsia="Calibri" w:hAnsi="Times New Roman" w:cs="Times New Roman"/>
          <w:sz w:val="28"/>
          <w:szCs w:val="28"/>
        </w:rPr>
        <w:t>improve its human rights record and implement the recommendations received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FDB">
        <w:rPr>
          <w:rFonts w:ascii="Times New Roman" w:eastAsia="Calibri" w:hAnsi="Times New Roman" w:cs="Times New Roman"/>
          <w:sz w:val="28"/>
          <w:szCs w:val="28"/>
        </w:rPr>
        <w:t>during the previous cycles of UPR.</w:t>
      </w:r>
    </w:p>
    <w:p w:rsidR="00654EB5" w:rsidRDefault="00654EB5" w:rsidP="00DB6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B5">
        <w:rPr>
          <w:rFonts w:ascii="Times New Roman" w:eastAsia="Calibri" w:hAnsi="Times New Roman" w:cs="Times New Roman"/>
          <w:sz w:val="28"/>
          <w:szCs w:val="28"/>
        </w:rPr>
        <w:t xml:space="preserve">My delegation commends the measures taken by Norway to combat hate crimes and domestic violence, as well as to ensure gender equality, which has resulted in a narrowing of the gender pay gap and increased female leadership. </w:t>
      </w:r>
    </w:p>
    <w:p w:rsidR="00E84084" w:rsidRDefault="006007E1" w:rsidP="00E84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</w:t>
      </w:r>
      <w:r w:rsidR="00E84084">
        <w:rPr>
          <w:rFonts w:ascii="Times New Roman" w:eastAsia="Calibri" w:hAnsi="Times New Roman" w:cs="Times New Roman"/>
          <w:sz w:val="28"/>
          <w:szCs w:val="28"/>
        </w:rPr>
        <w:t xml:space="preserve"> would</w:t>
      </w:r>
      <w:r w:rsidR="00777C0E" w:rsidRPr="003B17E1">
        <w:rPr>
          <w:rFonts w:ascii="Times New Roman" w:eastAsia="Calibri" w:hAnsi="Times New Roman" w:cs="Times New Roman"/>
          <w:sz w:val="28"/>
          <w:szCs w:val="28"/>
        </w:rPr>
        <w:t xml:space="preserve"> like to make the following </w:t>
      </w:r>
      <w:bookmarkStart w:id="0" w:name="_GoBack"/>
      <w:r w:rsidR="00777C0E" w:rsidRPr="00DE38BB">
        <w:rPr>
          <w:rFonts w:ascii="Times New Roman" w:eastAsia="Calibri" w:hAnsi="Times New Roman" w:cs="Times New Roman"/>
          <w:sz w:val="28"/>
          <w:szCs w:val="28"/>
        </w:rPr>
        <w:t>recommendations</w:t>
      </w:r>
      <w:bookmarkEnd w:id="0"/>
      <w:r w:rsidR="00777C0E" w:rsidRPr="003B1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C0E" w:rsidRDefault="00DB6FDB" w:rsidP="00E840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Take further steps to strengthen</w:t>
      </w:r>
      <w:r w:rsidRPr="00DB6FDB">
        <w:rPr>
          <w:rFonts w:ascii="Times New Roman" w:eastAsia="Calibri" w:hAnsi="Times New Roman" w:cs="Times New Roman"/>
          <w:sz w:val="28"/>
          <w:szCs w:val="28"/>
        </w:rPr>
        <w:t xml:space="preserve"> the right to education comprehensively in legislation and introduce legislation to make pre-primary education free and compulsory for at least one year</w:t>
      </w:r>
      <w:r w:rsidR="00777C0E" w:rsidRPr="00E840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73D" w:rsidRPr="000D273D" w:rsidRDefault="00DB6FDB" w:rsidP="000D273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Consider</w:t>
      </w:r>
      <w:r w:rsidRPr="00DB6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ensuring</w:t>
      </w:r>
      <w:r w:rsidRPr="00DB6FDB">
        <w:rPr>
          <w:rFonts w:ascii="Times New Roman" w:eastAsia="Calibri" w:hAnsi="Times New Roman" w:cs="Times New Roman"/>
          <w:sz w:val="28"/>
          <w:szCs w:val="28"/>
        </w:rPr>
        <w:t xml:space="preserve"> the principle of the best interests of the child into all legislation and judicial and administrative decision-making procedures affecting children</w:t>
      </w:r>
      <w:r w:rsidR="000D2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C0E" w:rsidRDefault="00777C0E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DB6FDB">
        <w:rPr>
          <w:rFonts w:ascii="Times New Roman" w:eastAsia="Calibri" w:hAnsi="Times New Roman" w:cs="Times New Roman"/>
          <w:sz w:val="28"/>
          <w:szCs w:val="28"/>
        </w:rPr>
        <w:t>Norway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r w:rsidR="00DB6FDB">
        <w:rPr>
          <w:rFonts w:ascii="Times New Roman" w:eastAsia="Calibri" w:hAnsi="Times New Roman" w:cs="Times New Roman"/>
          <w:sz w:val="28"/>
          <w:szCs w:val="28"/>
        </w:rPr>
        <w:t xml:space="preserve">very </w:t>
      </w:r>
      <w:r w:rsidRPr="003B17E1">
        <w:rPr>
          <w:rFonts w:ascii="Times New Roman" w:eastAsia="Calibri" w:hAnsi="Times New Roman" w:cs="Times New Roman"/>
          <w:sz w:val="28"/>
          <w:szCs w:val="28"/>
        </w:rPr>
        <w:t>successful review.</w:t>
      </w:r>
    </w:p>
    <w:p w:rsidR="00C23577" w:rsidRPr="003B17E1" w:rsidRDefault="00C23577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3577" w:rsidRPr="003B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0E"/>
    <w:rsid w:val="000D273D"/>
    <w:rsid w:val="000E7E0A"/>
    <w:rsid w:val="001539EF"/>
    <w:rsid w:val="00383765"/>
    <w:rsid w:val="00394544"/>
    <w:rsid w:val="003C0271"/>
    <w:rsid w:val="00425F77"/>
    <w:rsid w:val="006007E1"/>
    <w:rsid w:val="00654EB5"/>
    <w:rsid w:val="00777C0E"/>
    <w:rsid w:val="007F4FA1"/>
    <w:rsid w:val="00B30CFF"/>
    <w:rsid w:val="00B955B4"/>
    <w:rsid w:val="00C11538"/>
    <w:rsid w:val="00C23577"/>
    <w:rsid w:val="00DB6FDB"/>
    <w:rsid w:val="00DE38BB"/>
    <w:rsid w:val="00E82989"/>
    <w:rsid w:val="00E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22D1-D4F3-4BCB-AAE7-193B4C6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0DA88E-807A-4E7F-B909-2E26DD93C034}"/>
</file>

<file path=customXml/itemProps2.xml><?xml version="1.0" encoding="utf-8"?>
<ds:datastoreItem xmlns:ds="http://schemas.openxmlformats.org/officeDocument/2006/customXml" ds:itemID="{441033B7-50D4-4790-80E4-7C4B6676F957}"/>
</file>

<file path=customXml/itemProps3.xml><?xml version="1.0" encoding="utf-8"?>
<ds:datastoreItem xmlns:ds="http://schemas.openxmlformats.org/officeDocument/2006/customXml" ds:itemID="{74F383FB-60D2-4177-AC9D-09CF29741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</dc:title>
  <dc:subject/>
  <dc:creator>PMK-217</dc:creator>
  <cp:keywords/>
  <dc:description/>
  <cp:lastModifiedBy>PMK-217</cp:lastModifiedBy>
  <cp:revision>3</cp:revision>
  <dcterms:created xsi:type="dcterms:W3CDTF">2024-10-29T09:03:00Z</dcterms:created>
  <dcterms:modified xsi:type="dcterms:W3CDTF">2024-10-29T12:03:00Z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