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8C4C5" w14:textId="77777777" w:rsidR="00550849" w:rsidRDefault="00550849" w:rsidP="005508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Statement by the Permanent Mission of Trinidad and Tobago</w:t>
      </w:r>
    </w:p>
    <w:p w14:paraId="1981B0C8" w14:textId="77777777" w:rsidR="00550849" w:rsidRDefault="00550849" w:rsidP="005508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to be delivered at the</w:t>
      </w:r>
    </w:p>
    <w:p w14:paraId="1F679BC2" w14:textId="5F61A174" w:rsidR="00550849" w:rsidRDefault="00550849" w:rsidP="005508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Fourth Cycle Universal Periodic Review of </w:t>
      </w:r>
      <w:r w:rsidR="00B31FA4">
        <w:rPr>
          <w:rFonts w:ascii="Times New Roman" w:eastAsia="Times New Roman" w:hAnsi="Times New Roman" w:cs="Times New Roman"/>
          <w:b/>
          <w:sz w:val="27"/>
          <w:szCs w:val="27"/>
        </w:rPr>
        <w:t>Dominica</w:t>
      </w:r>
    </w:p>
    <w:p w14:paraId="64CF36AB" w14:textId="77777777" w:rsidR="00550849" w:rsidRDefault="00550849" w:rsidP="005508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14:paraId="7C712C1D" w14:textId="0AB623DE" w:rsidR="00550849" w:rsidRDefault="00550849" w:rsidP="005508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4</w:t>
      </w:r>
      <w:r w:rsidR="00B31FA4">
        <w:rPr>
          <w:rFonts w:ascii="Times New Roman" w:eastAsia="Times New Roman" w:hAnsi="Times New Roman" w:cs="Times New Roman"/>
          <w:b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b/>
          <w:sz w:val="27"/>
          <w:szCs w:val="27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Session of the Universal Periodic Review (UPR) Working Group,</w:t>
      </w:r>
    </w:p>
    <w:p w14:paraId="1CB64741" w14:textId="2D0EE6B9" w:rsidR="00550849" w:rsidRDefault="00B31FA4" w:rsidP="005508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Thursday 07 November</w:t>
      </w:r>
      <w:r w:rsidR="00550849">
        <w:rPr>
          <w:rFonts w:ascii="Times New Roman" w:eastAsia="Times New Roman" w:hAnsi="Times New Roman" w:cs="Times New Roman"/>
          <w:b/>
          <w:sz w:val="27"/>
          <w:szCs w:val="27"/>
        </w:rPr>
        <w:t xml:space="preserve"> 2024</w:t>
      </w:r>
    </w:p>
    <w:p w14:paraId="17D83FB0" w14:textId="77777777" w:rsidR="00550849" w:rsidRDefault="00550849" w:rsidP="0055084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14:paraId="285590B0" w14:textId="466F50EC" w:rsidR="00550849" w:rsidRPr="007B6443" w:rsidRDefault="00550849" w:rsidP="00550849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B644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Time allotted: </w:t>
      </w:r>
      <w:r w:rsidR="00B31FA4" w:rsidRPr="007B6443">
        <w:rPr>
          <w:rFonts w:ascii="Times New Roman" w:eastAsia="Times New Roman" w:hAnsi="Times New Roman" w:cs="Times New Roman"/>
          <w:bCs/>
          <w:i/>
          <w:sz w:val="24"/>
          <w:szCs w:val="24"/>
        </w:rPr>
        <w:t>2</w:t>
      </w:r>
      <w:r w:rsidRPr="007B644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minute</w:t>
      </w:r>
      <w:r w:rsidR="00B31FA4" w:rsidRPr="007B6443">
        <w:rPr>
          <w:rFonts w:ascii="Times New Roman" w:eastAsia="Times New Roman" w:hAnsi="Times New Roman" w:cs="Times New Roman"/>
          <w:bCs/>
          <w:i/>
          <w:sz w:val="24"/>
          <w:szCs w:val="24"/>
        </w:rPr>
        <w:t>s</w:t>
      </w:r>
    </w:p>
    <w:p w14:paraId="0C930031" w14:textId="2B1C8734" w:rsidR="00550849" w:rsidRDefault="00550849" w:rsidP="0055084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7BA3BF" w14:textId="3E650DA6" w:rsidR="00606C0B" w:rsidRDefault="00606C0B" w:rsidP="005508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you, Mr. President.</w:t>
      </w:r>
    </w:p>
    <w:p w14:paraId="5F316731" w14:textId="77777777" w:rsidR="00606C0B" w:rsidRPr="007B6443" w:rsidRDefault="00606C0B" w:rsidP="0055084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B5D9E1" w14:textId="397EF0DD" w:rsidR="0052501A" w:rsidRPr="007B6443" w:rsidRDefault="0007119A" w:rsidP="00525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19A">
        <w:rPr>
          <w:rFonts w:ascii="Times New Roman" w:eastAsia="Times New Roman" w:hAnsi="Times New Roman" w:cs="Times New Roman"/>
          <w:sz w:val="24"/>
          <w:szCs w:val="24"/>
        </w:rPr>
        <w:t>Trinidad and Tobago welcomes our fellow Caribbean Community (CARICOM) neighbor to its fourth cycle review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52501A" w:rsidRPr="007B6443">
        <w:rPr>
          <w:rFonts w:ascii="Times New Roman" w:eastAsia="Times New Roman" w:hAnsi="Times New Roman" w:cs="Times New Roman"/>
          <w:sz w:val="24"/>
          <w:szCs w:val="24"/>
        </w:rPr>
        <w:t>thanks the Government of Dominica for its comprehensive report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702AF9" w:rsidRPr="007B6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01A" w:rsidRPr="007B6443">
        <w:rPr>
          <w:rFonts w:ascii="Times New Roman" w:eastAsia="Times New Roman" w:hAnsi="Times New Roman" w:cs="Times New Roman"/>
          <w:sz w:val="24"/>
          <w:szCs w:val="24"/>
        </w:rPr>
        <w:t xml:space="preserve">robust engagement in this </w:t>
      </w:r>
      <w:r>
        <w:rPr>
          <w:rFonts w:ascii="Times New Roman" w:eastAsia="Times New Roman" w:hAnsi="Times New Roman" w:cs="Times New Roman"/>
          <w:sz w:val="24"/>
          <w:szCs w:val="24"/>
        </w:rPr>
        <w:t>process</w:t>
      </w:r>
      <w:r w:rsidR="0052501A" w:rsidRPr="007B64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874331A" w14:textId="69C64ACC" w:rsidR="0052501A" w:rsidRDefault="0052501A" w:rsidP="00525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D94649" w14:textId="2D6CB542" w:rsidR="0052501A" w:rsidRPr="007B6443" w:rsidRDefault="002F16BB" w:rsidP="00525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3">
        <w:rPr>
          <w:rFonts w:ascii="Times New Roman" w:eastAsia="Times New Roman" w:hAnsi="Times New Roman" w:cs="Times New Roman"/>
          <w:sz w:val="24"/>
          <w:szCs w:val="24"/>
        </w:rPr>
        <w:t xml:space="preserve">Notably, </w:t>
      </w:r>
      <w:r w:rsidR="0052501A" w:rsidRPr="007B6443">
        <w:rPr>
          <w:rFonts w:ascii="Times New Roman" w:eastAsia="Times New Roman" w:hAnsi="Times New Roman" w:cs="Times New Roman"/>
          <w:sz w:val="24"/>
          <w:szCs w:val="24"/>
        </w:rPr>
        <w:t>this review takes place against the backdrop of the lingering</w:t>
      </w:r>
      <w:r w:rsidRPr="007B6443">
        <w:rPr>
          <w:rFonts w:ascii="Times New Roman" w:eastAsia="Times New Roman" w:hAnsi="Times New Roman" w:cs="Times New Roman"/>
          <w:sz w:val="24"/>
          <w:szCs w:val="24"/>
        </w:rPr>
        <w:t xml:space="preserve"> and devastating</w:t>
      </w:r>
      <w:r w:rsidR="00712B58" w:rsidRPr="007B6443">
        <w:rPr>
          <w:rFonts w:ascii="Times New Roman" w:eastAsia="Times New Roman" w:hAnsi="Times New Roman" w:cs="Times New Roman"/>
          <w:sz w:val="24"/>
          <w:szCs w:val="24"/>
        </w:rPr>
        <w:t xml:space="preserve"> effects</w:t>
      </w:r>
      <w:r w:rsidR="0052501A" w:rsidRPr="007B6443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Pr="007B6443">
        <w:rPr>
          <w:rFonts w:ascii="Times New Roman" w:eastAsia="Times New Roman" w:hAnsi="Times New Roman" w:cs="Times New Roman"/>
          <w:sz w:val="24"/>
          <w:szCs w:val="24"/>
        </w:rPr>
        <w:t xml:space="preserve">Hurricane Maria in 2017 and </w:t>
      </w:r>
      <w:r w:rsidR="0052501A" w:rsidRPr="007B6443">
        <w:rPr>
          <w:rFonts w:ascii="Times New Roman" w:eastAsia="Times New Roman" w:hAnsi="Times New Roman" w:cs="Times New Roman"/>
          <w:sz w:val="24"/>
          <w:szCs w:val="24"/>
        </w:rPr>
        <w:t xml:space="preserve">the COVID-19 pandemic, as well as the deepening climate crisis, </w:t>
      </w:r>
      <w:r w:rsidRPr="007B6443">
        <w:rPr>
          <w:rFonts w:ascii="Times New Roman" w:eastAsia="Times New Roman" w:hAnsi="Times New Roman" w:cs="Times New Roman"/>
          <w:sz w:val="24"/>
          <w:szCs w:val="24"/>
        </w:rPr>
        <w:t>which poses an existential threat to Small Island Developing States such as Dominica. Accordingly, Trinidad and Tobago</w:t>
      </w:r>
      <w:r w:rsidR="0052501A" w:rsidRPr="007B6443">
        <w:rPr>
          <w:rFonts w:ascii="Times New Roman" w:eastAsia="Times New Roman" w:hAnsi="Times New Roman" w:cs="Times New Roman"/>
          <w:sz w:val="24"/>
          <w:szCs w:val="24"/>
        </w:rPr>
        <w:t xml:space="preserve"> commend</w:t>
      </w:r>
      <w:r w:rsidRPr="007B64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52501A" w:rsidRPr="007B6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443">
        <w:rPr>
          <w:rFonts w:ascii="Times New Roman" w:eastAsia="Times New Roman" w:hAnsi="Times New Roman" w:cs="Times New Roman"/>
          <w:sz w:val="24"/>
          <w:szCs w:val="24"/>
        </w:rPr>
        <w:t>Dominica</w:t>
      </w:r>
      <w:r w:rsidR="0052501A" w:rsidRPr="007B6443">
        <w:rPr>
          <w:rFonts w:ascii="Times New Roman" w:eastAsia="Times New Roman" w:hAnsi="Times New Roman" w:cs="Times New Roman"/>
          <w:sz w:val="24"/>
          <w:szCs w:val="24"/>
        </w:rPr>
        <w:t xml:space="preserve"> for the meaningful progress made since </w:t>
      </w:r>
      <w:r w:rsidRPr="007B644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52501A" w:rsidRPr="007B6443">
        <w:rPr>
          <w:rFonts w:ascii="Times New Roman" w:eastAsia="Times New Roman" w:hAnsi="Times New Roman" w:cs="Times New Roman"/>
          <w:sz w:val="24"/>
          <w:szCs w:val="24"/>
        </w:rPr>
        <w:t xml:space="preserve"> third cycle</w:t>
      </w:r>
      <w:r w:rsidRPr="007B6443">
        <w:rPr>
          <w:rFonts w:ascii="Times New Roman" w:eastAsia="Times New Roman" w:hAnsi="Times New Roman" w:cs="Times New Roman"/>
          <w:sz w:val="24"/>
          <w:szCs w:val="24"/>
        </w:rPr>
        <w:t xml:space="preserve"> to fulfil its international obligations under various human rights treaty bodies</w:t>
      </w:r>
      <w:r w:rsidR="0052501A" w:rsidRPr="007B64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6443" w:rsidRPr="007B6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01A" w:rsidRPr="007B6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6A4732" w14:textId="77777777" w:rsidR="0052501A" w:rsidRPr="007B6443" w:rsidRDefault="0052501A" w:rsidP="00525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F09F75" w14:textId="1D47D3F0" w:rsidR="0052501A" w:rsidRPr="007B6443" w:rsidRDefault="0052501A" w:rsidP="00525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3">
        <w:rPr>
          <w:rFonts w:ascii="Times New Roman" w:eastAsia="Times New Roman" w:hAnsi="Times New Roman" w:cs="Times New Roman"/>
          <w:sz w:val="24"/>
          <w:szCs w:val="24"/>
        </w:rPr>
        <w:t xml:space="preserve">We highlight, in particular, the </w:t>
      </w:r>
      <w:r w:rsidR="002F16BB" w:rsidRPr="007B6443">
        <w:rPr>
          <w:rFonts w:ascii="Times New Roman" w:eastAsia="Times New Roman" w:hAnsi="Times New Roman" w:cs="Times New Roman"/>
          <w:sz w:val="24"/>
          <w:szCs w:val="24"/>
        </w:rPr>
        <w:t>establishment of the National Mechanism for Reporting and Follow-up (NMRF)</w:t>
      </w:r>
      <w:r w:rsidR="00DA7E80" w:rsidRPr="007B64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B6443" w:rsidRPr="007B6443">
        <w:rPr>
          <w:rFonts w:ascii="Times New Roman" w:eastAsia="Times New Roman" w:hAnsi="Times New Roman" w:cs="Times New Roman"/>
          <w:sz w:val="24"/>
          <w:szCs w:val="24"/>
        </w:rPr>
        <w:t>the passage of new legislation such as the Suite of Family Laws,</w:t>
      </w:r>
      <w:r w:rsidR="0007119A">
        <w:rPr>
          <w:rFonts w:ascii="Times New Roman" w:eastAsia="Times New Roman" w:hAnsi="Times New Roman" w:cs="Times New Roman"/>
          <w:sz w:val="24"/>
          <w:szCs w:val="24"/>
        </w:rPr>
        <w:t xml:space="preserve"> which includes the Domestic Violence Act,</w:t>
      </w:r>
      <w:r w:rsidR="007B6443" w:rsidRPr="007B6443">
        <w:rPr>
          <w:rFonts w:ascii="Times New Roman" w:eastAsia="Times New Roman" w:hAnsi="Times New Roman" w:cs="Times New Roman"/>
          <w:sz w:val="24"/>
          <w:szCs w:val="24"/>
        </w:rPr>
        <w:t xml:space="preserve"> and the </w:t>
      </w:r>
      <w:r w:rsidRPr="007B6443">
        <w:rPr>
          <w:rFonts w:ascii="Times New Roman" w:eastAsia="Times New Roman" w:hAnsi="Times New Roman" w:cs="Times New Roman"/>
          <w:sz w:val="24"/>
          <w:szCs w:val="24"/>
        </w:rPr>
        <w:t>development of a c</w:t>
      </w:r>
      <w:r w:rsidR="007B6443" w:rsidRPr="007B6443">
        <w:rPr>
          <w:rFonts w:ascii="Times New Roman" w:eastAsia="Times New Roman" w:hAnsi="Times New Roman" w:cs="Times New Roman"/>
          <w:sz w:val="24"/>
          <w:szCs w:val="24"/>
        </w:rPr>
        <w:t>omprehensive policy framework in pursuit of Dominica’s goal to become the first</w:t>
      </w:r>
      <w:r w:rsidRPr="007B6443">
        <w:rPr>
          <w:rFonts w:ascii="Times New Roman" w:eastAsia="Times New Roman" w:hAnsi="Times New Roman" w:cs="Times New Roman"/>
          <w:sz w:val="24"/>
          <w:szCs w:val="24"/>
        </w:rPr>
        <w:t xml:space="preserve"> climate</w:t>
      </w:r>
      <w:r w:rsidR="007B6443" w:rsidRPr="007B6443">
        <w:rPr>
          <w:rFonts w:ascii="Times New Roman" w:eastAsia="Times New Roman" w:hAnsi="Times New Roman" w:cs="Times New Roman"/>
          <w:sz w:val="24"/>
          <w:szCs w:val="24"/>
        </w:rPr>
        <w:t>-resilient nation globally</w:t>
      </w:r>
      <w:r w:rsidRPr="007B64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ABFF952" w14:textId="77777777" w:rsidR="00F60D74" w:rsidRPr="007B6443" w:rsidRDefault="00F60D74" w:rsidP="00525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BB3165" w14:textId="397E4B96" w:rsidR="0052501A" w:rsidRPr="007B6443" w:rsidRDefault="0007119A" w:rsidP="00525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3">
        <w:rPr>
          <w:rFonts w:ascii="Times New Roman" w:eastAsia="Times New Roman" w:hAnsi="Times New Roman" w:cs="Times New Roman"/>
          <w:sz w:val="24"/>
          <w:szCs w:val="24"/>
        </w:rPr>
        <w:t>B</w:t>
      </w:r>
      <w:r w:rsidR="007B6443" w:rsidRPr="007B6443">
        <w:rPr>
          <w:rFonts w:ascii="Times New Roman" w:eastAsia="Times New Roman" w:hAnsi="Times New Roman" w:cs="Times New Roman"/>
          <w:sz w:val="24"/>
          <w:szCs w:val="24"/>
        </w:rPr>
        <w:t>earing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443" w:rsidRPr="007B6443">
        <w:rPr>
          <w:rFonts w:ascii="Times New Roman" w:eastAsia="Times New Roman" w:hAnsi="Times New Roman" w:cs="Times New Roman"/>
          <w:sz w:val="24"/>
          <w:szCs w:val="24"/>
        </w:rPr>
        <w:t xml:space="preserve">in mind </w:t>
      </w:r>
      <w:r w:rsidR="0052501A" w:rsidRPr="007B6443">
        <w:rPr>
          <w:rFonts w:ascii="Times New Roman" w:eastAsia="Times New Roman" w:hAnsi="Times New Roman" w:cs="Times New Roman"/>
          <w:sz w:val="24"/>
          <w:szCs w:val="24"/>
        </w:rPr>
        <w:t xml:space="preserve">the varied challenges highlighted </w:t>
      </w:r>
      <w:r w:rsidR="007B6443" w:rsidRPr="007B6443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2F16BB" w:rsidRPr="007B6443">
        <w:rPr>
          <w:rFonts w:ascii="Times New Roman" w:eastAsia="Times New Roman" w:hAnsi="Times New Roman" w:cs="Times New Roman"/>
          <w:sz w:val="24"/>
          <w:szCs w:val="24"/>
        </w:rPr>
        <w:t>Dominica</w:t>
      </w:r>
      <w:r w:rsidR="007B6443" w:rsidRPr="007B6443">
        <w:rPr>
          <w:rFonts w:ascii="Times New Roman" w:eastAsia="Times New Roman" w:hAnsi="Times New Roman" w:cs="Times New Roman"/>
          <w:sz w:val="24"/>
          <w:szCs w:val="24"/>
        </w:rPr>
        <w:t xml:space="preserve"> in its report, as it </w:t>
      </w:r>
      <w:r w:rsidR="0052501A" w:rsidRPr="007B6443">
        <w:rPr>
          <w:rFonts w:ascii="Times New Roman" w:eastAsia="Times New Roman" w:hAnsi="Times New Roman" w:cs="Times New Roman"/>
          <w:sz w:val="24"/>
          <w:szCs w:val="24"/>
        </w:rPr>
        <w:t>continues to pursue policies to improve the implementation of its human rights obligations</w:t>
      </w:r>
      <w:r w:rsidRPr="007B6443">
        <w:rPr>
          <w:rFonts w:ascii="Times New Roman" w:eastAsia="Times New Roman" w:hAnsi="Times New Roman" w:cs="Times New Roman"/>
          <w:sz w:val="24"/>
          <w:szCs w:val="24"/>
        </w:rPr>
        <w:t>, and</w:t>
      </w:r>
      <w:r w:rsidR="007B6443" w:rsidRPr="007B6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B6443">
        <w:rPr>
          <w:rFonts w:ascii="Times New Roman" w:eastAsia="Times New Roman" w:hAnsi="Times New Roman" w:cs="Times New Roman"/>
          <w:sz w:val="24"/>
          <w:szCs w:val="24"/>
        </w:rPr>
        <w:t>n a constructive spirit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6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01A" w:rsidRPr="007B6443">
        <w:rPr>
          <w:rFonts w:ascii="Times New Roman" w:eastAsia="Times New Roman" w:hAnsi="Times New Roman" w:cs="Times New Roman"/>
          <w:sz w:val="24"/>
          <w:szCs w:val="24"/>
        </w:rPr>
        <w:t xml:space="preserve">Trinidad and Tobago recommends that </w:t>
      </w:r>
      <w:r w:rsidR="002F16BB" w:rsidRPr="007B6443">
        <w:rPr>
          <w:rFonts w:ascii="Times New Roman" w:eastAsia="Times New Roman" w:hAnsi="Times New Roman" w:cs="Times New Roman"/>
          <w:sz w:val="24"/>
          <w:szCs w:val="24"/>
        </w:rPr>
        <w:t>Dominica</w:t>
      </w:r>
      <w:r w:rsidR="0052501A" w:rsidRPr="007B644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062BB98" w14:textId="77777777" w:rsidR="0052501A" w:rsidRPr="007B6443" w:rsidRDefault="0052501A" w:rsidP="00525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C39021" w14:textId="31C4E6F6" w:rsidR="0052501A" w:rsidRPr="007B6443" w:rsidRDefault="0007119A" w:rsidP="0052501A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 to s</w:t>
      </w:r>
      <w:r w:rsidR="0052501A" w:rsidRPr="007B6443">
        <w:rPr>
          <w:rFonts w:ascii="Times New Roman" w:eastAsia="Times New Roman" w:hAnsi="Times New Roman" w:cs="Times New Roman"/>
          <w:sz w:val="24"/>
          <w:szCs w:val="24"/>
        </w:rPr>
        <w:t xml:space="preserve">trengthen its national coordination and reporting mechanism, with the </w:t>
      </w:r>
      <w:r w:rsidR="00897BFF">
        <w:rPr>
          <w:rFonts w:ascii="Times New Roman" w:eastAsia="Times New Roman" w:hAnsi="Times New Roman" w:cs="Times New Roman"/>
          <w:sz w:val="24"/>
          <w:szCs w:val="24"/>
        </w:rPr>
        <w:t>ongoing</w:t>
      </w:r>
      <w:bookmarkStart w:id="0" w:name="_GoBack"/>
      <w:bookmarkEnd w:id="0"/>
      <w:r w:rsidR="0052501A" w:rsidRPr="007B6443">
        <w:rPr>
          <w:rFonts w:ascii="Times New Roman" w:eastAsia="Times New Roman" w:hAnsi="Times New Roman" w:cs="Times New Roman"/>
          <w:sz w:val="24"/>
          <w:szCs w:val="24"/>
        </w:rPr>
        <w:t xml:space="preserve"> support of OHCHR</w:t>
      </w:r>
      <w:r w:rsidR="002F16BB" w:rsidRPr="007B6443">
        <w:rPr>
          <w:rFonts w:ascii="Times New Roman" w:eastAsia="Times New Roman" w:hAnsi="Times New Roman" w:cs="Times New Roman"/>
          <w:sz w:val="24"/>
          <w:szCs w:val="24"/>
        </w:rPr>
        <w:t xml:space="preserve"> and the Commonwealth Secretariat</w:t>
      </w:r>
      <w:r w:rsidR="0052501A" w:rsidRPr="007B64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16BB" w:rsidRPr="007B6443">
        <w:rPr>
          <w:rFonts w:ascii="Times New Roman" w:eastAsia="Times New Roman" w:hAnsi="Times New Roman" w:cs="Times New Roman"/>
          <w:sz w:val="24"/>
          <w:szCs w:val="24"/>
        </w:rPr>
        <w:t xml:space="preserve">among others, </w:t>
      </w:r>
      <w:r w:rsidR="0052501A" w:rsidRPr="007B6443">
        <w:rPr>
          <w:rFonts w:ascii="Times New Roman" w:eastAsia="Times New Roman" w:hAnsi="Times New Roman" w:cs="Times New Roman"/>
          <w:sz w:val="24"/>
          <w:szCs w:val="24"/>
        </w:rPr>
        <w:t xml:space="preserve">to meet its reporting obligations to treaty bodies; and </w:t>
      </w:r>
    </w:p>
    <w:p w14:paraId="477D40FE" w14:textId="77777777" w:rsidR="0052501A" w:rsidRPr="007B6443" w:rsidRDefault="0052501A" w:rsidP="0052501A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33259E" w14:textId="77777777" w:rsidR="0052501A" w:rsidRPr="007B6443" w:rsidRDefault="0052501A" w:rsidP="0052501A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3">
        <w:rPr>
          <w:rFonts w:ascii="Times New Roman" w:eastAsia="Times New Roman" w:hAnsi="Times New Roman" w:cs="Times New Roman"/>
          <w:sz w:val="24"/>
          <w:szCs w:val="24"/>
        </w:rPr>
        <w:t>Continue to pursue efforts to bolster climate resilience and adaptation through collaboration with local, regional and international partners.</w:t>
      </w:r>
    </w:p>
    <w:p w14:paraId="6436F3F7" w14:textId="77777777" w:rsidR="0052501A" w:rsidRPr="007B6443" w:rsidRDefault="0052501A" w:rsidP="00525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3A3535" w14:textId="059B4965" w:rsidR="0052501A" w:rsidRPr="007B6443" w:rsidRDefault="0052501A" w:rsidP="00525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3">
        <w:rPr>
          <w:rFonts w:ascii="Times New Roman" w:eastAsia="Times New Roman" w:hAnsi="Times New Roman" w:cs="Times New Roman"/>
          <w:sz w:val="24"/>
          <w:szCs w:val="24"/>
        </w:rPr>
        <w:t xml:space="preserve">We wish the Delegation of </w:t>
      </w:r>
      <w:r w:rsidR="002F16BB" w:rsidRPr="007B6443">
        <w:rPr>
          <w:rFonts w:ascii="Times New Roman" w:eastAsia="Times New Roman" w:hAnsi="Times New Roman" w:cs="Times New Roman"/>
          <w:sz w:val="24"/>
          <w:szCs w:val="24"/>
        </w:rPr>
        <w:t>Dominica</w:t>
      </w:r>
      <w:r w:rsidRPr="007B6443">
        <w:rPr>
          <w:rFonts w:ascii="Times New Roman" w:eastAsia="Times New Roman" w:hAnsi="Times New Roman" w:cs="Times New Roman"/>
          <w:sz w:val="24"/>
          <w:szCs w:val="24"/>
        </w:rPr>
        <w:t xml:space="preserve"> a successful review. </w:t>
      </w:r>
    </w:p>
    <w:p w14:paraId="7317E9FF" w14:textId="77777777" w:rsidR="0052501A" w:rsidRPr="007B6443" w:rsidRDefault="0052501A" w:rsidP="00525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78E13B" w14:textId="77777777" w:rsidR="0052501A" w:rsidRPr="007B6443" w:rsidRDefault="0052501A" w:rsidP="005250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3">
        <w:rPr>
          <w:rFonts w:ascii="Times New Roman" w:eastAsia="Times New Roman" w:hAnsi="Times New Roman" w:cs="Times New Roman"/>
          <w:sz w:val="24"/>
          <w:szCs w:val="24"/>
        </w:rPr>
        <w:t>I thank you.</w:t>
      </w:r>
    </w:p>
    <w:p w14:paraId="73658F8A" w14:textId="77777777" w:rsidR="0052501A" w:rsidRPr="007B6443" w:rsidRDefault="0052501A" w:rsidP="005250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408BC2" w14:textId="77777777" w:rsidR="0052501A" w:rsidRPr="007B6443" w:rsidRDefault="0052501A" w:rsidP="0052501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2501A" w:rsidRPr="007B6443" w:rsidSect="00606C0B">
      <w:headerReference w:type="default" r:id="rId7"/>
      <w:pgSz w:w="12240" w:h="15840"/>
      <w:pgMar w:top="1440" w:right="1440" w:bottom="56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1930A" w14:textId="77777777" w:rsidR="00E00071" w:rsidRDefault="00E00071" w:rsidP="00A510C5">
      <w:pPr>
        <w:spacing w:line="240" w:lineRule="auto"/>
      </w:pPr>
      <w:r>
        <w:separator/>
      </w:r>
    </w:p>
  </w:endnote>
  <w:endnote w:type="continuationSeparator" w:id="0">
    <w:p w14:paraId="6BCA3943" w14:textId="77777777" w:rsidR="00E00071" w:rsidRDefault="00E00071" w:rsidP="00A51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12DD2" w14:textId="77777777" w:rsidR="00E00071" w:rsidRDefault="00E00071" w:rsidP="00A510C5">
      <w:pPr>
        <w:spacing w:line="240" w:lineRule="auto"/>
      </w:pPr>
      <w:r>
        <w:separator/>
      </w:r>
    </w:p>
  </w:footnote>
  <w:footnote w:type="continuationSeparator" w:id="0">
    <w:p w14:paraId="4D177B0A" w14:textId="77777777" w:rsidR="00E00071" w:rsidRDefault="00E00071" w:rsidP="00A510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D5A75" w14:textId="347FEB4D" w:rsidR="00A510C5" w:rsidRPr="00A510C5" w:rsidRDefault="00A510C5" w:rsidP="00A510C5">
    <w:pPr>
      <w:pStyle w:val="Header"/>
      <w:jc w:val="right"/>
      <w:rPr>
        <w:rFonts w:ascii="Times New Roman" w:hAnsi="Times New Roman" w:cs="Times New Roman"/>
        <w:i/>
        <w:iCs/>
        <w:lang w:val="en-US"/>
      </w:rPr>
    </w:pPr>
    <w:r w:rsidRPr="00A510C5">
      <w:rPr>
        <w:rFonts w:ascii="Times New Roman" w:hAnsi="Times New Roman" w:cs="Times New Roman"/>
        <w:i/>
        <w:iCs/>
        <w:lang w:val="en-US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47604"/>
    <w:multiLevelType w:val="multilevel"/>
    <w:tmpl w:val="7BD61D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1C7740A"/>
    <w:multiLevelType w:val="multilevel"/>
    <w:tmpl w:val="E996E21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E4C6B13"/>
    <w:multiLevelType w:val="hybridMultilevel"/>
    <w:tmpl w:val="9BB28484"/>
    <w:lvl w:ilvl="0" w:tplc="22E4E4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49"/>
    <w:rsid w:val="000032BB"/>
    <w:rsid w:val="0007119A"/>
    <w:rsid w:val="00125C07"/>
    <w:rsid w:val="0029345E"/>
    <w:rsid w:val="002F16BB"/>
    <w:rsid w:val="004D3C66"/>
    <w:rsid w:val="0052501A"/>
    <w:rsid w:val="00550849"/>
    <w:rsid w:val="00586279"/>
    <w:rsid w:val="00606C0B"/>
    <w:rsid w:val="00702AF9"/>
    <w:rsid w:val="00712B58"/>
    <w:rsid w:val="007B6443"/>
    <w:rsid w:val="007B659A"/>
    <w:rsid w:val="00897BFF"/>
    <w:rsid w:val="00A510C5"/>
    <w:rsid w:val="00B31FA4"/>
    <w:rsid w:val="00C83F56"/>
    <w:rsid w:val="00D272EB"/>
    <w:rsid w:val="00DA7E80"/>
    <w:rsid w:val="00E00071"/>
    <w:rsid w:val="00F008B5"/>
    <w:rsid w:val="00F6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CFAFC"/>
  <w15:chartTrackingRefBased/>
  <w15:docId w15:val="{A7AF6FFF-F926-4465-AD11-3D6326C9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849"/>
    <w:pPr>
      <w:spacing w:after="0" w:line="276" w:lineRule="auto"/>
    </w:pPr>
    <w:rPr>
      <w:rFonts w:ascii="Arial" w:eastAsia="Arial" w:hAnsi="Arial" w:cs="Arial"/>
      <w:kern w:val="0"/>
      <w:lang w:val="en" w:eastAsia="en-C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0C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0C5"/>
    <w:rPr>
      <w:rFonts w:ascii="Arial" w:eastAsia="Arial" w:hAnsi="Arial" w:cs="Arial"/>
      <w:kern w:val="0"/>
      <w:lang w:val="en" w:eastAsia="en-CH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510C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0C5"/>
    <w:rPr>
      <w:rFonts w:ascii="Arial" w:eastAsia="Arial" w:hAnsi="Arial" w:cs="Arial"/>
      <w:kern w:val="0"/>
      <w:lang w:val="en" w:eastAsia="en-CH"/>
      <w14:ligatures w14:val="none"/>
    </w:rPr>
  </w:style>
  <w:style w:type="character" w:customStyle="1" w:styleId="NSStdChar">
    <w:name w:val="NS Std Char"/>
    <w:basedOn w:val="DefaultParagraphFont"/>
    <w:link w:val="NSStd"/>
    <w:locked/>
    <w:rsid w:val="00F008B5"/>
    <w:rPr>
      <w:rFonts w:ascii="Times New Roman" w:hAnsi="Times New Roman" w:cs="Times New Roman"/>
      <w:sz w:val="24"/>
    </w:rPr>
  </w:style>
  <w:style w:type="paragraph" w:customStyle="1" w:styleId="NSStd">
    <w:name w:val="NS Std"/>
    <w:basedOn w:val="Normal"/>
    <w:link w:val="NSStdChar"/>
    <w:qFormat/>
    <w:rsid w:val="00F008B5"/>
    <w:pPr>
      <w:spacing w:line="240" w:lineRule="auto"/>
    </w:pPr>
    <w:rPr>
      <w:rFonts w:ascii="Times New Roman" w:eastAsiaTheme="minorHAnsi" w:hAnsi="Times New Roman" w:cs="Times New Roman"/>
      <w:kern w:val="2"/>
      <w:sz w:val="24"/>
      <w:lang w:val="en-CH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11750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CFF2B1B-4AEF-49ED-AFDD-8667690018CC}"/>
</file>

<file path=customXml/itemProps2.xml><?xml version="1.0" encoding="utf-8"?>
<ds:datastoreItem xmlns:ds="http://schemas.openxmlformats.org/officeDocument/2006/customXml" ds:itemID="{22014F11-0677-48F4-8FA9-4C49CCF8FB59}"/>
</file>

<file path=customXml/itemProps3.xml><?xml version="1.0" encoding="utf-8"?>
<ds:datastoreItem xmlns:ds="http://schemas.openxmlformats.org/officeDocument/2006/customXml" ds:itemID="{5F5BE1A4-5FB0-4D5A-B089-338966FDFD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Trinidad and Tobago</dc:title>
  <dc:subject/>
  <dc:creator>Nickesha Smith</dc:creator>
  <cp:keywords/>
  <dc:description/>
  <cp:lastModifiedBy>Nickesha Smith</cp:lastModifiedBy>
  <cp:revision>10</cp:revision>
  <dcterms:created xsi:type="dcterms:W3CDTF">2024-11-05T20:23:00Z</dcterms:created>
  <dcterms:modified xsi:type="dcterms:W3CDTF">2024-11-06T09:36:00Z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</Properties>
</file>