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764C" w14:textId="77777777" w:rsidR="00716549" w:rsidRPr="00540B68" w:rsidRDefault="00716549" w:rsidP="00C90432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B21E5" w14:textId="77777777" w:rsidR="001A0017" w:rsidRPr="00FA2D41" w:rsidRDefault="001A0017" w:rsidP="001A001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FA2D41">
        <w:rPr>
          <w:rFonts w:ascii="Arial" w:hAnsi="Arial" w:cs="Arial"/>
          <w:b/>
          <w:bCs/>
          <w:sz w:val="56"/>
          <w:szCs w:val="56"/>
        </w:rPr>
        <w:t>GEORGIA</w:t>
      </w:r>
    </w:p>
    <w:p w14:paraId="42E4C1C5" w14:textId="705AA6F6" w:rsidR="005A14A2" w:rsidRPr="00540B68" w:rsidRDefault="005A14A2" w:rsidP="00C90432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0B68">
        <w:rPr>
          <w:rFonts w:ascii="Arial" w:hAnsi="Arial" w:cs="Arial"/>
          <w:b/>
          <w:sz w:val="24"/>
          <w:szCs w:val="24"/>
        </w:rPr>
        <w:t xml:space="preserve">THE </w:t>
      </w:r>
      <w:r w:rsidR="00C332AD" w:rsidRPr="00540B68">
        <w:rPr>
          <w:rFonts w:ascii="Arial" w:hAnsi="Arial" w:cs="Arial"/>
          <w:b/>
          <w:sz w:val="24"/>
          <w:szCs w:val="24"/>
        </w:rPr>
        <w:t>4</w:t>
      </w:r>
      <w:r w:rsidR="008D51E9">
        <w:rPr>
          <w:rFonts w:ascii="Arial" w:hAnsi="Arial" w:cs="Arial"/>
          <w:b/>
          <w:sz w:val="24"/>
          <w:szCs w:val="24"/>
        </w:rPr>
        <w:t>7</w:t>
      </w:r>
      <w:r w:rsidR="00911036" w:rsidRPr="00540B68">
        <w:rPr>
          <w:rFonts w:ascii="Arial" w:hAnsi="Arial" w:cs="Arial"/>
          <w:b/>
          <w:sz w:val="24"/>
          <w:szCs w:val="24"/>
        </w:rPr>
        <w:t>th</w:t>
      </w:r>
      <w:r w:rsidRPr="00540B68">
        <w:rPr>
          <w:rFonts w:ascii="Arial" w:hAnsi="Arial" w:cs="Arial"/>
          <w:b/>
          <w:sz w:val="24"/>
          <w:szCs w:val="24"/>
        </w:rPr>
        <w:t xml:space="preserve"> </w:t>
      </w:r>
      <w:r w:rsidR="0010790E" w:rsidRPr="00540B68">
        <w:rPr>
          <w:rFonts w:ascii="Arial" w:hAnsi="Arial" w:cs="Arial"/>
          <w:b/>
          <w:sz w:val="24"/>
          <w:szCs w:val="24"/>
        </w:rPr>
        <w:t>Session of the UPR Working Group</w:t>
      </w:r>
    </w:p>
    <w:p w14:paraId="5CEA8C97" w14:textId="15CB7452" w:rsidR="005A14A2" w:rsidRPr="00540B68" w:rsidRDefault="005A14A2" w:rsidP="00C90432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0B68">
        <w:rPr>
          <w:rFonts w:ascii="Arial" w:hAnsi="Arial" w:cs="Arial"/>
          <w:b/>
          <w:sz w:val="24"/>
          <w:szCs w:val="24"/>
        </w:rPr>
        <w:t xml:space="preserve">UPR of </w:t>
      </w:r>
      <w:r w:rsidR="008D51E9">
        <w:rPr>
          <w:rFonts w:ascii="Arial" w:hAnsi="Arial" w:cs="Arial"/>
          <w:b/>
          <w:sz w:val="24"/>
          <w:szCs w:val="24"/>
        </w:rPr>
        <w:t>Dominica</w:t>
      </w:r>
    </w:p>
    <w:p w14:paraId="4CCA5AEA" w14:textId="243120AF" w:rsidR="00911036" w:rsidRPr="001A0017" w:rsidRDefault="001A0017" w:rsidP="00C90432">
      <w:pPr>
        <w:spacing w:before="100" w:beforeAutospacing="1" w:after="12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1A0017">
        <w:rPr>
          <w:rFonts w:ascii="Arial" w:hAnsi="Arial" w:cs="Arial"/>
          <w:sz w:val="24"/>
          <w:szCs w:val="24"/>
        </w:rPr>
        <w:t xml:space="preserve">Geneva, </w:t>
      </w:r>
      <w:r w:rsidR="00F109AA" w:rsidRPr="001A0017">
        <w:rPr>
          <w:rFonts w:ascii="Arial" w:hAnsi="Arial" w:cs="Arial"/>
          <w:sz w:val="24"/>
          <w:szCs w:val="24"/>
        </w:rPr>
        <w:t>7</w:t>
      </w:r>
      <w:r w:rsidR="00733D08" w:rsidRPr="001A0017">
        <w:rPr>
          <w:rFonts w:ascii="Arial" w:hAnsi="Arial" w:cs="Arial"/>
          <w:sz w:val="24"/>
          <w:szCs w:val="24"/>
        </w:rPr>
        <w:t xml:space="preserve"> </w:t>
      </w:r>
      <w:r w:rsidR="00F109AA" w:rsidRPr="001A0017">
        <w:rPr>
          <w:rFonts w:ascii="Arial" w:hAnsi="Arial" w:cs="Arial"/>
          <w:sz w:val="24"/>
          <w:szCs w:val="24"/>
        </w:rPr>
        <w:t>November</w:t>
      </w:r>
      <w:r w:rsidR="00911036" w:rsidRPr="001A0017">
        <w:rPr>
          <w:rFonts w:ascii="Arial" w:hAnsi="Arial" w:cs="Arial"/>
          <w:sz w:val="24"/>
          <w:szCs w:val="24"/>
        </w:rPr>
        <w:t xml:space="preserve"> 20</w:t>
      </w:r>
      <w:r w:rsidR="006537F3" w:rsidRPr="001A0017">
        <w:rPr>
          <w:rFonts w:ascii="Arial" w:hAnsi="Arial" w:cs="Arial"/>
          <w:sz w:val="24"/>
          <w:szCs w:val="24"/>
        </w:rPr>
        <w:t>2</w:t>
      </w:r>
      <w:r w:rsidR="00DC6789" w:rsidRPr="001A0017">
        <w:rPr>
          <w:rFonts w:ascii="Arial" w:hAnsi="Arial" w:cs="Arial"/>
          <w:sz w:val="24"/>
          <w:szCs w:val="24"/>
        </w:rPr>
        <w:t>4</w:t>
      </w:r>
    </w:p>
    <w:bookmarkEnd w:id="0"/>
    <w:p w14:paraId="0A0E956F" w14:textId="417A7C95" w:rsidR="00911036" w:rsidRPr="00540B68" w:rsidRDefault="00540E67" w:rsidP="00C90432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540B68">
        <w:rPr>
          <w:rFonts w:ascii="Arial" w:hAnsi="Arial" w:cs="Arial"/>
          <w:sz w:val="24"/>
          <w:szCs w:val="24"/>
        </w:rPr>
        <w:t xml:space="preserve">Georgia welcomes </w:t>
      </w:r>
      <w:r w:rsidR="00AD34C7">
        <w:rPr>
          <w:rFonts w:ascii="Arial" w:hAnsi="Arial" w:cs="Arial"/>
          <w:sz w:val="24"/>
          <w:szCs w:val="24"/>
        </w:rPr>
        <w:t xml:space="preserve">and thanks </w:t>
      </w:r>
      <w:r w:rsidRPr="00540B68">
        <w:rPr>
          <w:rFonts w:ascii="Arial" w:hAnsi="Arial" w:cs="Arial"/>
          <w:sz w:val="24"/>
          <w:szCs w:val="24"/>
        </w:rPr>
        <w:t>the Delegation of</w:t>
      </w:r>
      <w:r w:rsidR="008D51E9">
        <w:rPr>
          <w:rFonts w:ascii="Arial" w:hAnsi="Arial" w:cs="Arial"/>
          <w:sz w:val="24"/>
          <w:szCs w:val="24"/>
        </w:rPr>
        <w:t xml:space="preserve"> the Commonwealth of Dominica</w:t>
      </w:r>
      <w:r w:rsidR="00C90432" w:rsidRPr="00540B68">
        <w:rPr>
          <w:rFonts w:ascii="Arial" w:hAnsi="Arial" w:cs="Arial"/>
          <w:sz w:val="24"/>
          <w:szCs w:val="24"/>
        </w:rPr>
        <w:t xml:space="preserve"> </w:t>
      </w:r>
      <w:r w:rsidRPr="00540B68">
        <w:rPr>
          <w:rFonts w:ascii="Arial" w:hAnsi="Arial" w:cs="Arial"/>
          <w:sz w:val="24"/>
          <w:szCs w:val="24"/>
        </w:rPr>
        <w:t>for the presentation of the national report.</w:t>
      </w:r>
    </w:p>
    <w:p w14:paraId="24AC1451" w14:textId="14C7BF04" w:rsidR="00907C33" w:rsidRPr="00907C33" w:rsidRDefault="00907C33" w:rsidP="00907C33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907C33">
        <w:rPr>
          <w:rFonts w:ascii="Arial" w:hAnsi="Arial" w:cs="Arial"/>
          <w:sz w:val="24"/>
          <w:szCs w:val="24"/>
        </w:rPr>
        <w:t xml:space="preserve">We </w:t>
      </w:r>
      <w:r w:rsidR="00AD34C7">
        <w:rPr>
          <w:rFonts w:ascii="Arial" w:hAnsi="Arial" w:cs="Arial"/>
          <w:sz w:val="24"/>
          <w:szCs w:val="24"/>
        </w:rPr>
        <w:t xml:space="preserve">welcome </w:t>
      </w:r>
      <w:r w:rsidR="007E2C1F">
        <w:rPr>
          <w:rFonts w:ascii="Arial" w:hAnsi="Arial" w:cs="Arial"/>
          <w:sz w:val="24"/>
          <w:szCs w:val="24"/>
        </w:rPr>
        <w:t>Dominica</w:t>
      </w:r>
      <w:r w:rsidR="00AD34C7">
        <w:rPr>
          <w:rFonts w:ascii="Arial" w:hAnsi="Arial" w:cs="Arial"/>
          <w:sz w:val="24"/>
          <w:szCs w:val="24"/>
        </w:rPr>
        <w:t>’s</w:t>
      </w:r>
      <w:r w:rsidR="007E2C1F">
        <w:rPr>
          <w:rFonts w:ascii="Arial" w:hAnsi="Arial" w:cs="Arial"/>
          <w:sz w:val="24"/>
          <w:szCs w:val="24"/>
        </w:rPr>
        <w:t xml:space="preserve"> efforts to strengthen the protection framework for</w:t>
      </w:r>
      <w:r w:rsidRPr="00907C33">
        <w:rPr>
          <w:rFonts w:ascii="Arial" w:hAnsi="Arial" w:cs="Arial"/>
          <w:sz w:val="24"/>
          <w:szCs w:val="24"/>
        </w:rPr>
        <w:t xml:space="preserve"> children's rights</w:t>
      </w:r>
      <w:r w:rsidR="00535218">
        <w:rPr>
          <w:rFonts w:ascii="Arial" w:hAnsi="Arial" w:cs="Arial"/>
          <w:sz w:val="24"/>
          <w:szCs w:val="24"/>
        </w:rPr>
        <w:t>,</w:t>
      </w:r>
      <w:r w:rsidR="007E2C1F">
        <w:rPr>
          <w:rFonts w:ascii="Arial" w:hAnsi="Arial" w:cs="Arial"/>
          <w:sz w:val="24"/>
          <w:szCs w:val="24"/>
        </w:rPr>
        <w:t xml:space="preserve"> including</w:t>
      </w:r>
      <w:r w:rsidRPr="00907C33">
        <w:rPr>
          <w:rFonts w:ascii="Arial" w:hAnsi="Arial" w:cs="Arial"/>
          <w:sz w:val="24"/>
          <w:szCs w:val="24"/>
        </w:rPr>
        <w:t xml:space="preserve"> </w:t>
      </w:r>
      <w:r w:rsidR="00AD34C7">
        <w:rPr>
          <w:rFonts w:ascii="Arial" w:hAnsi="Arial" w:cs="Arial"/>
          <w:sz w:val="24"/>
          <w:szCs w:val="24"/>
        </w:rPr>
        <w:t xml:space="preserve">the </w:t>
      </w:r>
      <w:r w:rsidR="007E2C1F">
        <w:rPr>
          <w:rFonts w:ascii="Arial" w:hAnsi="Arial" w:cs="Arial"/>
          <w:sz w:val="24"/>
          <w:szCs w:val="24"/>
        </w:rPr>
        <w:t xml:space="preserve">adoption of the relevant </w:t>
      </w:r>
      <w:r w:rsidRPr="00907C33">
        <w:rPr>
          <w:rFonts w:ascii="Arial" w:hAnsi="Arial" w:cs="Arial"/>
          <w:sz w:val="24"/>
          <w:szCs w:val="24"/>
        </w:rPr>
        <w:t>legislative acts</w:t>
      </w:r>
      <w:r w:rsidR="00956E30">
        <w:rPr>
          <w:rFonts w:ascii="Arial" w:hAnsi="Arial" w:cs="Arial"/>
          <w:sz w:val="24"/>
          <w:szCs w:val="24"/>
        </w:rPr>
        <w:t>.</w:t>
      </w:r>
    </w:p>
    <w:p w14:paraId="196C8A4B" w14:textId="037343E8" w:rsidR="006C0C74" w:rsidRPr="006C0C74" w:rsidRDefault="006C0C74" w:rsidP="006C0C74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6C0C74">
        <w:rPr>
          <w:rFonts w:ascii="Arial" w:hAnsi="Arial" w:cs="Arial"/>
          <w:sz w:val="24"/>
          <w:szCs w:val="24"/>
        </w:rPr>
        <w:t xml:space="preserve">Georgia also </w:t>
      </w:r>
      <w:r w:rsidR="00B87E18">
        <w:rPr>
          <w:rFonts w:ascii="Arial" w:hAnsi="Arial" w:cs="Arial"/>
          <w:sz w:val="24"/>
          <w:szCs w:val="24"/>
        </w:rPr>
        <w:t>positively notes</w:t>
      </w:r>
      <w:r w:rsidR="00335050" w:rsidRPr="00907C33">
        <w:rPr>
          <w:rFonts w:ascii="Arial" w:hAnsi="Arial" w:cs="Arial"/>
          <w:sz w:val="24"/>
          <w:szCs w:val="24"/>
        </w:rPr>
        <w:t xml:space="preserve"> </w:t>
      </w:r>
      <w:r w:rsidR="007E2C1F">
        <w:rPr>
          <w:rFonts w:ascii="Arial" w:hAnsi="Arial" w:cs="Arial"/>
          <w:sz w:val="24"/>
          <w:szCs w:val="24"/>
        </w:rPr>
        <w:t>enhancement of</w:t>
      </w:r>
      <w:r w:rsidR="00335050" w:rsidRPr="00907C33">
        <w:rPr>
          <w:rFonts w:ascii="Arial" w:hAnsi="Arial" w:cs="Arial"/>
          <w:sz w:val="24"/>
          <w:szCs w:val="24"/>
        </w:rPr>
        <w:t xml:space="preserve"> measures for combating domestic violence and</w:t>
      </w:r>
      <w:r w:rsidR="00AD34C7">
        <w:rPr>
          <w:rFonts w:ascii="Arial" w:hAnsi="Arial" w:cs="Arial"/>
          <w:sz w:val="24"/>
          <w:szCs w:val="24"/>
        </w:rPr>
        <w:t xml:space="preserve"> providing greater protection for</w:t>
      </w:r>
      <w:r w:rsidR="00335050" w:rsidRPr="00907C33">
        <w:rPr>
          <w:rFonts w:ascii="Arial" w:hAnsi="Arial" w:cs="Arial"/>
          <w:sz w:val="24"/>
          <w:szCs w:val="24"/>
        </w:rPr>
        <w:t xml:space="preserve"> victims.</w:t>
      </w:r>
    </w:p>
    <w:p w14:paraId="0E1B66DB" w14:textId="6F50BD79" w:rsidR="006C0C74" w:rsidRPr="006C0C74" w:rsidRDefault="006C0C74" w:rsidP="00C90432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6C0C74">
        <w:rPr>
          <w:rFonts w:ascii="Arial" w:hAnsi="Arial" w:cs="Arial"/>
          <w:sz w:val="24"/>
          <w:szCs w:val="24"/>
        </w:rPr>
        <w:t xml:space="preserve">We also appreciate initiatives </w:t>
      </w:r>
      <w:r w:rsidR="00B87E18">
        <w:rPr>
          <w:rFonts w:ascii="Arial" w:hAnsi="Arial" w:cs="Arial"/>
          <w:sz w:val="24"/>
          <w:szCs w:val="24"/>
        </w:rPr>
        <w:t>aimed at</w:t>
      </w:r>
      <w:r w:rsidRPr="006C0C74">
        <w:rPr>
          <w:rFonts w:ascii="Arial" w:hAnsi="Arial" w:cs="Arial"/>
          <w:sz w:val="24"/>
          <w:szCs w:val="24"/>
        </w:rPr>
        <w:t xml:space="preserve"> advanc</w:t>
      </w:r>
      <w:r w:rsidR="00B87E18">
        <w:rPr>
          <w:rFonts w:ascii="Arial" w:hAnsi="Arial" w:cs="Arial"/>
          <w:sz w:val="24"/>
          <w:szCs w:val="24"/>
        </w:rPr>
        <w:t>ing</w:t>
      </w:r>
      <w:r w:rsidRPr="006C0C74">
        <w:rPr>
          <w:rFonts w:ascii="Arial" w:hAnsi="Arial" w:cs="Arial"/>
          <w:sz w:val="24"/>
          <w:szCs w:val="24"/>
        </w:rPr>
        <w:t xml:space="preserve"> the rights of persons with disabilities, </w:t>
      </w:r>
      <w:r w:rsidR="00B87E18">
        <w:rPr>
          <w:rFonts w:ascii="Arial" w:hAnsi="Arial" w:cs="Arial"/>
          <w:sz w:val="24"/>
          <w:szCs w:val="24"/>
        </w:rPr>
        <w:t xml:space="preserve">including through promoting </w:t>
      </w:r>
      <w:r w:rsidRPr="006C0C74">
        <w:rPr>
          <w:rFonts w:ascii="Arial" w:hAnsi="Arial" w:cs="Arial"/>
          <w:sz w:val="24"/>
          <w:szCs w:val="24"/>
        </w:rPr>
        <w:t>access to education</w:t>
      </w:r>
      <w:r w:rsidR="00B87E18" w:rsidRPr="00B87E18">
        <w:rPr>
          <w:rFonts w:ascii="Arial" w:hAnsi="Arial" w:cs="Arial"/>
          <w:sz w:val="24"/>
          <w:szCs w:val="24"/>
        </w:rPr>
        <w:t xml:space="preserve"> </w:t>
      </w:r>
      <w:r w:rsidR="00B87E18">
        <w:rPr>
          <w:rFonts w:ascii="Arial" w:hAnsi="Arial" w:cs="Arial"/>
          <w:sz w:val="24"/>
          <w:szCs w:val="24"/>
        </w:rPr>
        <w:t>for</w:t>
      </w:r>
      <w:r w:rsidR="00AD34C7">
        <w:rPr>
          <w:rFonts w:ascii="Arial" w:hAnsi="Arial" w:cs="Arial"/>
          <w:sz w:val="24"/>
          <w:szCs w:val="24"/>
        </w:rPr>
        <w:t xml:space="preserve"> disabled</w:t>
      </w:r>
      <w:r w:rsidR="00B87E18">
        <w:rPr>
          <w:rFonts w:ascii="Arial" w:hAnsi="Arial" w:cs="Arial"/>
          <w:sz w:val="24"/>
          <w:szCs w:val="24"/>
        </w:rPr>
        <w:t xml:space="preserve"> children.</w:t>
      </w:r>
    </w:p>
    <w:p w14:paraId="06D02113" w14:textId="66243781" w:rsidR="008D5576" w:rsidRPr="00540B68" w:rsidRDefault="0065593A" w:rsidP="00C90432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Herewith,</w:t>
      </w:r>
      <w:r w:rsidR="001327D0" w:rsidRPr="00540B68">
        <w:rPr>
          <w:rFonts w:ascii="Arial" w:hAnsi="Arial" w:cs="Arial"/>
          <w:sz w:val="24"/>
          <w:szCs w:val="24"/>
        </w:rPr>
        <w:t xml:space="preserve"> </w:t>
      </w:r>
      <w:r w:rsidR="00B8605C" w:rsidRPr="00540B68">
        <w:rPr>
          <w:rFonts w:ascii="Arial" w:hAnsi="Arial" w:cs="Arial"/>
          <w:sz w:val="24"/>
          <w:szCs w:val="24"/>
        </w:rPr>
        <w:t>Georgia</w:t>
      </w:r>
      <w:r w:rsidR="008D5576" w:rsidRPr="00540B68">
        <w:rPr>
          <w:rFonts w:ascii="Arial" w:hAnsi="Arial" w:cs="Arial"/>
          <w:sz w:val="24"/>
          <w:szCs w:val="24"/>
        </w:rPr>
        <w:t xml:space="preserve"> </w:t>
      </w:r>
      <w:r w:rsidR="00B8605C" w:rsidRPr="00540B68">
        <w:rPr>
          <w:rFonts w:ascii="Arial" w:hAnsi="Arial" w:cs="Arial"/>
          <w:sz w:val="24"/>
          <w:szCs w:val="24"/>
        </w:rPr>
        <w:t xml:space="preserve">would like </w:t>
      </w:r>
      <w:r w:rsidR="00635C64" w:rsidRPr="00540B68">
        <w:rPr>
          <w:rFonts w:ascii="Arial" w:hAnsi="Arial" w:cs="Arial"/>
          <w:sz w:val="24"/>
          <w:szCs w:val="24"/>
        </w:rPr>
        <w:t xml:space="preserve">to </w:t>
      </w:r>
      <w:r w:rsidR="008D5576" w:rsidRPr="00540B68">
        <w:rPr>
          <w:rFonts w:ascii="Arial" w:hAnsi="Arial" w:cs="Arial"/>
          <w:sz w:val="24"/>
          <w:szCs w:val="24"/>
        </w:rPr>
        <w:t xml:space="preserve">recommend </w:t>
      </w:r>
      <w:r w:rsidR="00635C64" w:rsidRPr="00540B68">
        <w:rPr>
          <w:rFonts w:ascii="Arial" w:hAnsi="Arial" w:cs="Arial"/>
          <w:sz w:val="24"/>
          <w:szCs w:val="24"/>
        </w:rPr>
        <w:t xml:space="preserve">to </w:t>
      </w:r>
      <w:r w:rsidR="008D5576" w:rsidRPr="00540B68">
        <w:rPr>
          <w:rFonts w:ascii="Arial" w:hAnsi="Arial" w:cs="Arial"/>
          <w:sz w:val="24"/>
          <w:szCs w:val="24"/>
        </w:rPr>
        <w:t>the Government of</w:t>
      </w:r>
      <w:r w:rsidR="00F24E91" w:rsidRPr="00540B68">
        <w:rPr>
          <w:rFonts w:ascii="Arial" w:hAnsi="Arial" w:cs="Arial"/>
          <w:sz w:val="24"/>
          <w:szCs w:val="24"/>
        </w:rPr>
        <w:t xml:space="preserve"> </w:t>
      </w:r>
      <w:r w:rsidR="008D51E9">
        <w:rPr>
          <w:rFonts w:ascii="Arial" w:hAnsi="Arial" w:cs="Arial"/>
          <w:sz w:val="24"/>
          <w:szCs w:val="24"/>
        </w:rPr>
        <w:t>Dominica</w:t>
      </w:r>
      <w:r w:rsidR="008D5576" w:rsidRPr="00540B68">
        <w:rPr>
          <w:rFonts w:ascii="Arial" w:hAnsi="Arial" w:cs="Arial"/>
          <w:sz w:val="24"/>
          <w:szCs w:val="24"/>
        </w:rPr>
        <w:t>:</w:t>
      </w:r>
    </w:p>
    <w:p w14:paraId="69E97427" w14:textId="0781C099" w:rsidR="003A4FED" w:rsidRDefault="007E2C1F" w:rsidP="00907C33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AD34C7">
        <w:rPr>
          <w:rFonts w:ascii="Arial" w:hAnsi="Arial" w:cs="Arial"/>
          <w:sz w:val="24"/>
          <w:szCs w:val="24"/>
        </w:rPr>
        <w:t xml:space="preserve">take further steps </w:t>
      </w:r>
      <w:r w:rsidR="003A4FED">
        <w:rPr>
          <w:rFonts w:ascii="Arial" w:hAnsi="Arial" w:cs="Arial"/>
          <w:sz w:val="24"/>
          <w:szCs w:val="24"/>
        </w:rPr>
        <w:t>towards</w:t>
      </w:r>
      <w:r w:rsidR="003A4FED" w:rsidRPr="00907C33">
        <w:rPr>
          <w:rFonts w:ascii="Arial" w:hAnsi="Arial" w:cs="Arial"/>
          <w:sz w:val="24"/>
          <w:szCs w:val="24"/>
        </w:rPr>
        <w:t xml:space="preserve"> the ratification of the Convention against Torture and Other Cruel, Inhuman or Degrading Treatment or Punishment.</w:t>
      </w:r>
    </w:p>
    <w:p w14:paraId="0CE59C66" w14:textId="37FA54D0" w:rsidR="000322E2" w:rsidRDefault="007E2C1F" w:rsidP="00907C33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</w:t>
      </w:r>
      <w:r w:rsidR="000322E2" w:rsidRPr="000322E2">
        <w:rPr>
          <w:rFonts w:ascii="Arial" w:hAnsi="Arial" w:cs="Arial"/>
          <w:sz w:val="24"/>
          <w:szCs w:val="24"/>
        </w:rPr>
        <w:t>ontinue</w:t>
      </w:r>
      <w:r>
        <w:rPr>
          <w:rFonts w:ascii="Arial" w:hAnsi="Arial" w:cs="Arial"/>
          <w:sz w:val="24"/>
          <w:szCs w:val="24"/>
        </w:rPr>
        <w:t xml:space="preserve"> its efforts focused on increasing</w:t>
      </w:r>
      <w:r w:rsidR="00AD34C7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accessibility to</w:t>
      </w:r>
      <w:r w:rsidR="000322E2" w:rsidRPr="000322E2">
        <w:rPr>
          <w:rFonts w:ascii="Arial" w:hAnsi="Arial" w:cs="Arial"/>
          <w:sz w:val="24"/>
          <w:szCs w:val="24"/>
        </w:rPr>
        <w:t xml:space="preserve"> health-care </w:t>
      </w:r>
      <w:r>
        <w:rPr>
          <w:rFonts w:ascii="Arial" w:hAnsi="Arial" w:cs="Arial"/>
          <w:sz w:val="24"/>
          <w:szCs w:val="24"/>
        </w:rPr>
        <w:t>services</w:t>
      </w:r>
      <w:r w:rsidR="000322E2" w:rsidRPr="000322E2">
        <w:rPr>
          <w:rFonts w:ascii="Arial" w:hAnsi="Arial" w:cs="Arial"/>
          <w:sz w:val="24"/>
          <w:szCs w:val="24"/>
        </w:rPr>
        <w:t>;</w:t>
      </w:r>
    </w:p>
    <w:p w14:paraId="08E328BA" w14:textId="74D06D0C" w:rsidR="00C763EA" w:rsidRPr="00540B68" w:rsidRDefault="00C763EA" w:rsidP="0009262A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540B68">
        <w:rPr>
          <w:rFonts w:ascii="Arial" w:hAnsi="Arial" w:cs="Arial"/>
          <w:sz w:val="24"/>
          <w:szCs w:val="24"/>
        </w:rPr>
        <w:t>We wish the Delegation of</w:t>
      </w:r>
      <w:r w:rsidR="00F2573E" w:rsidRPr="00540B68">
        <w:rPr>
          <w:rFonts w:ascii="Arial" w:hAnsi="Arial" w:cs="Arial"/>
          <w:sz w:val="24"/>
          <w:szCs w:val="24"/>
        </w:rPr>
        <w:t xml:space="preserve"> </w:t>
      </w:r>
      <w:r w:rsidR="008D51E9">
        <w:rPr>
          <w:rFonts w:ascii="Arial" w:hAnsi="Arial" w:cs="Arial"/>
          <w:sz w:val="24"/>
          <w:szCs w:val="24"/>
        </w:rPr>
        <w:t xml:space="preserve">the Commonwealth of Dominica </w:t>
      </w:r>
      <w:r w:rsidR="00CE7178" w:rsidRPr="00540B68">
        <w:rPr>
          <w:rFonts w:ascii="Arial" w:hAnsi="Arial" w:cs="Arial"/>
          <w:sz w:val="24"/>
          <w:szCs w:val="24"/>
        </w:rPr>
        <w:t xml:space="preserve">a </w:t>
      </w:r>
      <w:r w:rsidRPr="00540B68">
        <w:rPr>
          <w:rFonts w:ascii="Arial" w:hAnsi="Arial" w:cs="Arial"/>
          <w:sz w:val="24"/>
          <w:szCs w:val="24"/>
        </w:rPr>
        <w:t>successful UPR.</w:t>
      </w:r>
      <w:r w:rsidR="00BA70B2" w:rsidRPr="00540B68">
        <w:rPr>
          <w:rFonts w:ascii="Arial" w:hAnsi="Arial" w:cs="Arial"/>
          <w:sz w:val="24"/>
          <w:szCs w:val="24"/>
        </w:rPr>
        <w:t xml:space="preserve"> </w:t>
      </w:r>
    </w:p>
    <w:p w14:paraId="58802EE2" w14:textId="77777777" w:rsidR="007E2C1F" w:rsidRDefault="007E2C1F" w:rsidP="007E2C1F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6"/>
          <w:szCs w:val="26"/>
        </w:rPr>
      </w:pPr>
    </w:p>
    <w:p w14:paraId="18EE52BB" w14:textId="6878C529" w:rsidR="007E2C1F" w:rsidRDefault="007E2C1F" w:rsidP="007E2C1F">
      <w:pPr>
        <w:pStyle w:val="p1"/>
        <w:spacing w:before="0" w:beforeAutospacing="0" w:after="0" w:afterAutospacing="0"/>
        <w:rPr>
          <w:sz w:val="26"/>
          <w:szCs w:val="26"/>
        </w:rPr>
      </w:pPr>
    </w:p>
    <w:p w14:paraId="24EA7804" w14:textId="7E7BAB79" w:rsidR="001F5556" w:rsidRPr="00540B68" w:rsidRDefault="001F5556" w:rsidP="0009262A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1F5556" w:rsidRPr="00540B68" w:rsidSect="0047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0C40B0E" w16cex:dateUtc="2024-11-05T19:43:00Z"/>
  <w16cex:commentExtensible w16cex:durableId="399220D0" w16cex:dateUtc="2024-11-05T19:48:00Z"/>
  <w16cex:commentExtensible w16cex:durableId="61059D84" w16cex:dateUtc="2024-11-05T19:50:00Z"/>
  <w16cex:commentExtensible w16cex:durableId="282533F5" w16cex:dateUtc="2024-11-05T19:20:00Z"/>
  <w16cex:commentExtensible w16cex:durableId="20F749FE" w16cex:dateUtc="2024-11-05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F3147B" w16cid:durableId="20C40B0E"/>
  <w16cid:commentId w16cid:paraId="7EA1F5D7" w16cid:durableId="399220D0"/>
  <w16cid:commentId w16cid:paraId="70A1D7E1" w16cid:durableId="61059D84"/>
  <w16cid:commentId w16cid:paraId="6A0FC5EE" w16cid:durableId="282533F5"/>
  <w16cid:commentId w16cid:paraId="0747F98E" w16cid:durableId="20F749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DCE29" w14:textId="77777777" w:rsidR="008F4FA5" w:rsidRDefault="008F4FA5" w:rsidP="00A36A32">
      <w:pPr>
        <w:spacing w:after="0" w:line="240" w:lineRule="auto"/>
      </w:pPr>
      <w:r>
        <w:separator/>
      </w:r>
    </w:p>
  </w:endnote>
  <w:endnote w:type="continuationSeparator" w:id="0">
    <w:p w14:paraId="45BA0C51" w14:textId="77777777" w:rsidR="008F4FA5" w:rsidRDefault="008F4FA5" w:rsidP="00A3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E9BC" w14:textId="77777777" w:rsidR="008F4FA5" w:rsidRDefault="008F4FA5" w:rsidP="00A36A32">
      <w:pPr>
        <w:spacing w:after="0" w:line="240" w:lineRule="auto"/>
      </w:pPr>
      <w:r>
        <w:separator/>
      </w:r>
    </w:p>
  </w:footnote>
  <w:footnote w:type="continuationSeparator" w:id="0">
    <w:p w14:paraId="65C39924" w14:textId="77777777" w:rsidR="008F4FA5" w:rsidRDefault="008F4FA5" w:rsidP="00A3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E6B"/>
    <w:multiLevelType w:val="hybridMultilevel"/>
    <w:tmpl w:val="27BA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1C72"/>
    <w:multiLevelType w:val="hybridMultilevel"/>
    <w:tmpl w:val="FA94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0"/>
    <w:rsid w:val="000150D9"/>
    <w:rsid w:val="00015DA0"/>
    <w:rsid w:val="00023F1F"/>
    <w:rsid w:val="000322E2"/>
    <w:rsid w:val="00037775"/>
    <w:rsid w:val="00075726"/>
    <w:rsid w:val="00090470"/>
    <w:rsid w:val="0009262A"/>
    <w:rsid w:val="00092E02"/>
    <w:rsid w:val="000A236F"/>
    <w:rsid w:val="000C09D3"/>
    <w:rsid w:val="000C239B"/>
    <w:rsid w:val="000D1224"/>
    <w:rsid w:val="000E0F96"/>
    <w:rsid w:val="0010790E"/>
    <w:rsid w:val="00113665"/>
    <w:rsid w:val="001327D0"/>
    <w:rsid w:val="00147E2D"/>
    <w:rsid w:val="00153CFC"/>
    <w:rsid w:val="00176484"/>
    <w:rsid w:val="00177084"/>
    <w:rsid w:val="0018563B"/>
    <w:rsid w:val="00192C6A"/>
    <w:rsid w:val="00197E79"/>
    <w:rsid w:val="001A0017"/>
    <w:rsid w:val="001C6483"/>
    <w:rsid w:val="001D77E6"/>
    <w:rsid w:val="001D7F2F"/>
    <w:rsid w:val="001F28D6"/>
    <w:rsid w:val="001F5556"/>
    <w:rsid w:val="002142FD"/>
    <w:rsid w:val="00214685"/>
    <w:rsid w:val="00221D5B"/>
    <w:rsid w:val="00237FD4"/>
    <w:rsid w:val="00243392"/>
    <w:rsid w:val="002560AB"/>
    <w:rsid w:val="00297F8F"/>
    <w:rsid w:val="002A39A8"/>
    <w:rsid w:val="002A5934"/>
    <w:rsid w:val="002A7338"/>
    <w:rsid w:val="002B6550"/>
    <w:rsid w:val="002C394E"/>
    <w:rsid w:val="002D5E59"/>
    <w:rsid w:val="002E175E"/>
    <w:rsid w:val="002E789A"/>
    <w:rsid w:val="002F7D6D"/>
    <w:rsid w:val="00306C42"/>
    <w:rsid w:val="00312CAB"/>
    <w:rsid w:val="00312D48"/>
    <w:rsid w:val="00323D51"/>
    <w:rsid w:val="00335050"/>
    <w:rsid w:val="0036747F"/>
    <w:rsid w:val="00385F61"/>
    <w:rsid w:val="0039259F"/>
    <w:rsid w:val="003A13F1"/>
    <w:rsid w:val="003A27C3"/>
    <w:rsid w:val="003A4FED"/>
    <w:rsid w:val="003A7556"/>
    <w:rsid w:val="003C0B04"/>
    <w:rsid w:val="003D4CD4"/>
    <w:rsid w:val="003F2591"/>
    <w:rsid w:val="00424235"/>
    <w:rsid w:val="00433D4F"/>
    <w:rsid w:val="0043541A"/>
    <w:rsid w:val="00450DD0"/>
    <w:rsid w:val="00474079"/>
    <w:rsid w:val="004752AC"/>
    <w:rsid w:val="00475B64"/>
    <w:rsid w:val="00481AD0"/>
    <w:rsid w:val="0049290C"/>
    <w:rsid w:val="0049669C"/>
    <w:rsid w:val="004C2D4A"/>
    <w:rsid w:val="004F6048"/>
    <w:rsid w:val="00511CAD"/>
    <w:rsid w:val="00514311"/>
    <w:rsid w:val="005272F7"/>
    <w:rsid w:val="005310FE"/>
    <w:rsid w:val="00535218"/>
    <w:rsid w:val="005354B1"/>
    <w:rsid w:val="00537D2E"/>
    <w:rsid w:val="00540B68"/>
    <w:rsid w:val="00540E67"/>
    <w:rsid w:val="005650FB"/>
    <w:rsid w:val="00577F26"/>
    <w:rsid w:val="00582875"/>
    <w:rsid w:val="00592448"/>
    <w:rsid w:val="005976ED"/>
    <w:rsid w:val="005A14A2"/>
    <w:rsid w:val="005A6EC4"/>
    <w:rsid w:val="005B16CB"/>
    <w:rsid w:val="005D5207"/>
    <w:rsid w:val="005D5F3D"/>
    <w:rsid w:val="005D7AEE"/>
    <w:rsid w:val="005E0606"/>
    <w:rsid w:val="005F149E"/>
    <w:rsid w:val="005F2F48"/>
    <w:rsid w:val="0060625E"/>
    <w:rsid w:val="0061044B"/>
    <w:rsid w:val="00635C64"/>
    <w:rsid w:val="006537F3"/>
    <w:rsid w:val="0065593A"/>
    <w:rsid w:val="00655A9A"/>
    <w:rsid w:val="00660140"/>
    <w:rsid w:val="00666249"/>
    <w:rsid w:val="00667F94"/>
    <w:rsid w:val="00681DA1"/>
    <w:rsid w:val="006A0415"/>
    <w:rsid w:val="006A5C04"/>
    <w:rsid w:val="006C0C74"/>
    <w:rsid w:val="006C16E0"/>
    <w:rsid w:val="006F2A08"/>
    <w:rsid w:val="006F7012"/>
    <w:rsid w:val="00704369"/>
    <w:rsid w:val="0071210F"/>
    <w:rsid w:val="0071239D"/>
    <w:rsid w:val="00716549"/>
    <w:rsid w:val="00717A36"/>
    <w:rsid w:val="00724021"/>
    <w:rsid w:val="00731ADD"/>
    <w:rsid w:val="00733D08"/>
    <w:rsid w:val="00736037"/>
    <w:rsid w:val="0075699D"/>
    <w:rsid w:val="007A3690"/>
    <w:rsid w:val="007B1DA6"/>
    <w:rsid w:val="007B7A2B"/>
    <w:rsid w:val="007C3A9E"/>
    <w:rsid w:val="007D7C17"/>
    <w:rsid w:val="007E2C1F"/>
    <w:rsid w:val="007F1624"/>
    <w:rsid w:val="00816130"/>
    <w:rsid w:val="00844BD0"/>
    <w:rsid w:val="00851E66"/>
    <w:rsid w:val="008675C8"/>
    <w:rsid w:val="00874D80"/>
    <w:rsid w:val="00890BB6"/>
    <w:rsid w:val="008A3F42"/>
    <w:rsid w:val="008C1D64"/>
    <w:rsid w:val="008C5937"/>
    <w:rsid w:val="008D51E9"/>
    <w:rsid w:val="008D5576"/>
    <w:rsid w:val="008E2D4E"/>
    <w:rsid w:val="008F4FA5"/>
    <w:rsid w:val="009036AF"/>
    <w:rsid w:val="00907C33"/>
    <w:rsid w:val="00911036"/>
    <w:rsid w:val="00917404"/>
    <w:rsid w:val="00930CA7"/>
    <w:rsid w:val="00942493"/>
    <w:rsid w:val="009456BB"/>
    <w:rsid w:val="009470DC"/>
    <w:rsid w:val="00956E30"/>
    <w:rsid w:val="00957EF9"/>
    <w:rsid w:val="00974560"/>
    <w:rsid w:val="00985117"/>
    <w:rsid w:val="009B6A8E"/>
    <w:rsid w:val="009C0013"/>
    <w:rsid w:val="009D0B01"/>
    <w:rsid w:val="009D3929"/>
    <w:rsid w:val="00A0456E"/>
    <w:rsid w:val="00A13924"/>
    <w:rsid w:val="00A36A32"/>
    <w:rsid w:val="00A37774"/>
    <w:rsid w:val="00A41821"/>
    <w:rsid w:val="00A4725C"/>
    <w:rsid w:val="00A52FE3"/>
    <w:rsid w:val="00A645C4"/>
    <w:rsid w:val="00A65755"/>
    <w:rsid w:val="00A74CC5"/>
    <w:rsid w:val="00A92BD2"/>
    <w:rsid w:val="00AD34C7"/>
    <w:rsid w:val="00AD5EF4"/>
    <w:rsid w:val="00AE3026"/>
    <w:rsid w:val="00B03D07"/>
    <w:rsid w:val="00B109DB"/>
    <w:rsid w:val="00B2628F"/>
    <w:rsid w:val="00B316E1"/>
    <w:rsid w:val="00B32E55"/>
    <w:rsid w:val="00B50050"/>
    <w:rsid w:val="00B52BEB"/>
    <w:rsid w:val="00B6526E"/>
    <w:rsid w:val="00B821FA"/>
    <w:rsid w:val="00B8605C"/>
    <w:rsid w:val="00B87E18"/>
    <w:rsid w:val="00BA0D46"/>
    <w:rsid w:val="00BA70B2"/>
    <w:rsid w:val="00BC6D50"/>
    <w:rsid w:val="00BE1FF6"/>
    <w:rsid w:val="00BE7411"/>
    <w:rsid w:val="00BF5E83"/>
    <w:rsid w:val="00C11782"/>
    <w:rsid w:val="00C332AD"/>
    <w:rsid w:val="00C51BF5"/>
    <w:rsid w:val="00C73FB3"/>
    <w:rsid w:val="00C763EA"/>
    <w:rsid w:val="00C84DC9"/>
    <w:rsid w:val="00C90432"/>
    <w:rsid w:val="00CA2017"/>
    <w:rsid w:val="00CE7178"/>
    <w:rsid w:val="00D07421"/>
    <w:rsid w:val="00D07E70"/>
    <w:rsid w:val="00D12F0F"/>
    <w:rsid w:val="00D5582B"/>
    <w:rsid w:val="00D61C4B"/>
    <w:rsid w:val="00D7372A"/>
    <w:rsid w:val="00D74AAF"/>
    <w:rsid w:val="00D754D1"/>
    <w:rsid w:val="00D8169D"/>
    <w:rsid w:val="00D90F02"/>
    <w:rsid w:val="00D9665C"/>
    <w:rsid w:val="00DA18D6"/>
    <w:rsid w:val="00DB2242"/>
    <w:rsid w:val="00DC6789"/>
    <w:rsid w:val="00DC74AC"/>
    <w:rsid w:val="00DD1DAF"/>
    <w:rsid w:val="00E03678"/>
    <w:rsid w:val="00E15E0D"/>
    <w:rsid w:val="00E207FA"/>
    <w:rsid w:val="00E530D8"/>
    <w:rsid w:val="00E64954"/>
    <w:rsid w:val="00E87B44"/>
    <w:rsid w:val="00E87EF7"/>
    <w:rsid w:val="00EB601B"/>
    <w:rsid w:val="00EB67F6"/>
    <w:rsid w:val="00EE29A7"/>
    <w:rsid w:val="00F01175"/>
    <w:rsid w:val="00F109AA"/>
    <w:rsid w:val="00F210AD"/>
    <w:rsid w:val="00F24E91"/>
    <w:rsid w:val="00F2573E"/>
    <w:rsid w:val="00F26355"/>
    <w:rsid w:val="00F577F3"/>
    <w:rsid w:val="00F57E8C"/>
    <w:rsid w:val="00F63D96"/>
    <w:rsid w:val="00F65EE4"/>
    <w:rsid w:val="00F7627A"/>
    <w:rsid w:val="00FB2A20"/>
    <w:rsid w:val="00FB411C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F8915"/>
  <w15:docId w15:val="{749AA2C9-8336-45EC-A515-87E0C5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7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23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23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3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3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3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2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paragraph" w:styleId="Revision">
    <w:name w:val="Revision"/>
    <w:hidden/>
    <w:uiPriority w:val="99"/>
    <w:semiHidden/>
    <w:rsid w:val="005F149E"/>
    <w:pPr>
      <w:spacing w:after="0" w:line="240" w:lineRule="auto"/>
    </w:pPr>
  </w:style>
  <w:style w:type="character" w:styleId="EndnoteReference">
    <w:name w:val="endnote reference"/>
    <w:aliases w:val="1_G"/>
    <w:basedOn w:val="FootnoteReference"/>
    <w:qFormat/>
    <w:rsid w:val="008A3F42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8A3F42"/>
    <w:rPr>
      <w:vertAlign w:val="superscript"/>
    </w:rPr>
  </w:style>
  <w:style w:type="paragraph" w:customStyle="1" w:styleId="SingleTxtG">
    <w:name w:val="_ Single Txt_G"/>
    <w:basedOn w:val="Normal"/>
    <w:qFormat/>
    <w:rsid w:val="00B32E5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aliases w:val="2_G"/>
    <w:basedOn w:val="FootnoteText"/>
    <w:link w:val="EndnoteTextChar"/>
    <w:qFormat/>
    <w:rsid w:val="00A36A32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  <w:lang w:val="en-GB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A36A32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6A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A3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64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6483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2A7338"/>
  </w:style>
  <w:style w:type="paragraph" w:customStyle="1" w:styleId="p1">
    <w:name w:val="p1"/>
    <w:basedOn w:val="Normal"/>
    <w:rsid w:val="007E2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7E2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7E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4" Type="http://schemas.openxmlformats.org/officeDocument/2006/relationships/webSettings" Target="webSetting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985E1B-5422-431D-8103-1DAF87289D69}"/>
</file>

<file path=customXml/itemProps2.xml><?xml version="1.0" encoding="utf-8"?>
<ds:datastoreItem xmlns:ds="http://schemas.openxmlformats.org/officeDocument/2006/customXml" ds:itemID="{E3579992-FA84-47BF-9247-E3AEC8F412E3}"/>
</file>

<file path=customXml/itemProps3.xml><?xml version="1.0" encoding="utf-8"?>
<ds:datastoreItem xmlns:ds="http://schemas.openxmlformats.org/officeDocument/2006/customXml" ds:itemID="{6E3A07ED-4C1B-42E9-ABA7-A26202ED7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</dc:title>
  <dc:subject/>
  <dc:creator>Intorg 15</dc:creator>
  <cp:keywords/>
  <dc:description/>
  <cp:lastModifiedBy>Nino Balavadze</cp:lastModifiedBy>
  <cp:revision>5</cp:revision>
  <cp:lastPrinted>2024-11-06T16:44:00Z</cp:lastPrinted>
  <dcterms:created xsi:type="dcterms:W3CDTF">2024-11-06T16:45:00Z</dcterms:created>
  <dcterms:modified xsi:type="dcterms:W3CDTF">2024-11-06T16:46:00Z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