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CD62" w14:textId="77777777" w:rsidR="00DA7A56" w:rsidRPr="00A95604" w:rsidRDefault="00DA7A56" w:rsidP="00DA7A56">
      <w:pPr>
        <w:ind w:left="3912"/>
        <w:rPr>
          <w:sz w:val="36"/>
          <w:szCs w:val="36"/>
        </w:rPr>
      </w:pPr>
    </w:p>
    <w:p w14:paraId="004D280F" w14:textId="77777777" w:rsidR="00DA7A56" w:rsidRPr="00A95604" w:rsidRDefault="00DA7A56" w:rsidP="00DA7A56">
      <w:pPr>
        <w:jc w:val="center"/>
        <w:rPr>
          <w:sz w:val="36"/>
          <w:szCs w:val="36"/>
        </w:rPr>
      </w:pPr>
      <w:r w:rsidRPr="00A95604">
        <w:rPr>
          <w:noProof/>
          <w:sz w:val="36"/>
          <w:szCs w:val="36"/>
        </w:rPr>
        <w:drawing>
          <wp:inline distT="0" distB="0" distL="0" distR="0" wp14:anchorId="7A14C880" wp14:editId="0A5CCF23">
            <wp:extent cx="1369060" cy="1050290"/>
            <wp:effectExtent l="0" t="0" r="2540" b="0"/>
            <wp:docPr id="712" name="Picture 712" descr="A colorful bird with a shield and a l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12" name="Picture 712" descr="A colorful bird with a shield and a lion&#10;&#10;Description automatically generated with medium confidence"/>
                    <pic:cNvPicPr/>
                  </pic:nvPicPr>
                  <pic:blipFill>
                    <a:blip r:embed="rId7"/>
                    <a:stretch>
                      <a:fillRect/>
                    </a:stretch>
                  </pic:blipFill>
                  <pic:spPr>
                    <a:xfrm>
                      <a:off x="0" y="0"/>
                      <a:ext cx="1369060" cy="1050290"/>
                    </a:xfrm>
                    <a:prstGeom prst="rect">
                      <a:avLst/>
                    </a:prstGeom>
                  </pic:spPr>
                </pic:pic>
              </a:graphicData>
            </a:graphic>
          </wp:inline>
        </w:drawing>
      </w:r>
    </w:p>
    <w:p w14:paraId="2B0679CD" w14:textId="149F524B" w:rsidR="00DA7A56" w:rsidRPr="00A95604" w:rsidRDefault="00DA7A56" w:rsidP="00DA7A56">
      <w:pPr>
        <w:spacing w:after="16"/>
        <w:ind w:left="75"/>
        <w:jc w:val="center"/>
        <w:rPr>
          <w:b/>
          <w:sz w:val="36"/>
          <w:szCs w:val="36"/>
        </w:rPr>
      </w:pPr>
      <w:r w:rsidRPr="00A95604">
        <w:rPr>
          <w:b/>
          <w:sz w:val="36"/>
          <w:szCs w:val="36"/>
        </w:rPr>
        <w:t xml:space="preserve"> </w:t>
      </w:r>
    </w:p>
    <w:p w14:paraId="3F24C536" w14:textId="77777777" w:rsidR="00DA7A56" w:rsidRPr="00A95604" w:rsidRDefault="00DA7A56" w:rsidP="00DA7A56">
      <w:pPr>
        <w:spacing w:after="16"/>
        <w:ind w:left="75"/>
        <w:jc w:val="center"/>
        <w:rPr>
          <w:sz w:val="36"/>
          <w:szCs w:val="36"/>
        </w:rPr>
      </w:pPr>
    </w:p>
    <w:p w14:paraId="327B89B6" w14:textId="77777777" w:rsidR="00DA7A56" w:rsidRPr="00A95604" w:rsidRDefault="00DA7A56" w:rsidP="00DA7A56">
      <w:pPr>
        <w:spacing w:after="51"/>
        <w:ind w:left="75"/>
        <w:jc w:val="center"/>
        <w:rPr>
          <w:sz w:val="36"/>
          <w:szCs w:val="36"/>
        </w:rPr>
      </w:pPr>
      <w:r w:rsidRPr="00A95604">
        <w:rPr>
          <w:b/>
          <w:sz w:val="36"/>
          <w:szCs w:val="36"/>
        </w:rPr>
        <w:t xml:space="preserve"> </w:t>
      </w:r>
    </w:p>
    <w:p w14:paraId="7B5CFE5B" w14:textId="3A685917" w:rsidR="00DA7A56" w:rsidRPr="00564016" w:rsidRDefault="00DA7A56" w:rsidP="00DA7A56">
      <w:pPr>
        <w:spacing w:after="65"/>
        <w:ind w:right="4"/>
        <w:jc w:val="center"/>
        <w:rPr>
          <w:b/>
          <w:sz w:val="36"/>
          <w:szCs w:val="36"/>
        </w:rPr>
      </w:pPr>
      <w:r w:rsidRPr="00564016">
        <w:rPr>
          <w:b/>
          <w:sz w:val="36"/>
          <w:szCs w:val="36"/>
        </w:rPr>
        <w:t>ADDRESS BY:</w:t>
      </w:r>
    </w:p>
    <w:p w14:paraId="502EA7A3" w14:textId="77777777" w:rsidR="00DA7A56" w:rsidRPr="00564016" w:rsidRDefault="00DA7A56" w:rsidP="00DA7A56">
      <w:pPr>
        <w:spacing w:after="65"/>
        <w:ind w:right="4"/>
        <w:jc w:val="center"/>
        <w:rPr>
          <w:sz w:val="36"/>
          <w:szCs w:val="36"/>
        </w:rPr>
      </w:pPr>
    </w:p>
    <w:p w14:paraId="3996D1A9" w14:textId="5CE51A9B" w:rsidR="00DA7A56" w:rsidRPr="00564016" w:rsidRDefault="00DA7A56" w:rsidP="00DA7A56">
      <w:pPr>
        <w:spacing w:after="65"/>
        <w:ind w:right="3"/>
        <w:jc w:val="center"/>
        <w:rPr>
          <w:sz w:val="36"/>
          <w:szCs w:val="36"/>
        </w:rPr>
      </w:pPr>
      <w:r w:rsidRPr="00564016">
        <w:rPr>
          <w:b/>
          <w:sz w:val="36"/>
          <w:szCs w:val="36"/>
        </w:rPr>
        <w:t>HON. DR. VINCE HENDERSON</w:t>
      </w:r>
    </w:p>
    <w:p w14:paraId="69F609BF" w14:textId="637EAD3D" w:rsidR="00DA7A56" w:rsidRPr="00564016" w:rsidRDefault="00DA7A56" w:rsidP="00DA7A56">
      <w:pPr>
        <w:spacing w:after="27"/>
        <w:ind w:right="5"/>
        <w:jc w:val="center"/>
        <w:rPr>
          <w:sz w:val="36"/>
          <w:szCs w:val="36"/>
        </w:rPr>
      </w:pPr>
      <w:r w:rsidRPr="00564016">
        <w:rPr>
          <w:b/>
          <w:sz w:val="36"/>
          <w:szCs w:val="36"/>
        </w:rPr>
        <w:t>MINISTER FOR FOREIGN AFFAIRS, INTERNATIONAL BUSINESS, TRADE AND ENERGY OF THE COMMONWEALTH OF DOMINICA</w:t>
      </w:r>
    </w:p>
    <w:p w14:paraId="1EE0DDEC" w14:textId="37CCDDF3" w:rsidR="00DA7A56" w:rsidRPr="00564016" w:rsidRDefault="00DA7A56" w:rsidP="00DA7A56">
      <w:pPr>
        <w:spacing w:after="16"/>
        <w:ind w:left="75"/>
        <w:jc w:val="center"/>
        <w:rPr>
          <w:sz w:val="36"/>
          <w:szCs w:val="36"/>
        </w:rPr>
      </w:pPr>
    </w:p>
    <w:p w14:paraId="496B895F" w14:textId="3D81D009" w:rsidR="00DA7A56" w:rsidRPr="00564016" w:rsidRDefault="00DA7A56" w:rsidP="00DA7A56">
      <w:pPr>
        <w:spacing w:after="16"/>
        <w:ind w:left="75"/>
        <w:jc w:val="center"/>
        <w:rPr>
          <w:sz w:val="36"/>
          <w:szCs w:val="36"/>
        </w:rPr>
      </w:pPr>
    </w:p>
    <w:p w14:paraId="3816D0E5" w14:textId="77777777" w:rsidR="00DA7A56" w:rsidRPr="00564016" w:rsidRDefault="00DA7A56" w:rsidP="00DA7A56">
      <w:pPr>
        <w:spacing w:after="16"/>
        <w:ind w:left="75"/>
        <w:jc w:val="center"/>
        <w:rPr>
          <w:sz w:val="36"/>
          <w:szCs w:val="36"/>
        </w:rPr>
      </w:pPr>
    </w:p>
    <w:p w14:paraId="1DA5FBC4" w14:textId="5E58C30C" w:rsidR="00DA7A56" w:rsidRPr="00564016" w:rsidRDefault="00DA7A56" w:rsidP="00DA7A56">
      <w:pPr>
        <w:keepNext/>
        <w:keepLines/>
        <w:spacing w:after="25"/>
        <w:jc w:val="center"/>
        <w:outlineLvl w:val="0"/>
        <w:rPr>
          <w:b/>
          <w:sz w:val="36"/>
          <w:szCs w:val="36"/>
        </w:rPr>
      </w:pPr>
      <w:r w:rsidRPr="00564016">
        <w:rPr>
          <w:b/>
          <w:sz w:val="36"/>
          <w:szCs w:val="36"/>
        </w:rPr>
        <w:t xml:space="preserve">TO THE </w:t>
      </w:r>
    </w:p>
    <w:p w14:paraId="0E3F85BE" w14:textId="77777777" w:rsidR="00DA7A56" w:rsidRPr="00564016" w:rsidRDefault="00DA7A56" w:rsidP="00DA7A56">
      <w:pPr>
        <w:keepNext/>
        <w:keepLines/>
        <w:spacing w:after="25"/>
        <w:jc w:val="center"/>
        <w:outlineLvl w:val="0"/>
        <w:rPr>
          <w:b/>
          <w:sz w:val="36"/>
          <w:szCs w:val="36"/>
        </w:rPr>
      </w:pPr>
    </w:p>
    <w:p w14:paraId="05ADA795" w14:textId="36850D03" w:rsidR="00DA7A56" w:rsidRPr="00564016" w:rsidRDefault="00DA7A56" w:rsidP="00DA7A56">
      <w:pPr>
        <w:keepNext/>
        <w:keepLines/>
        <w:spacing w:after="25"/>
        <w:jc w:val="center"/>
        <w:outlineLvl w:val="0"/>
        <w:rPr>
          <w:rFonts w:ascii="Arial Nova" w:hAnsi="Arial Nova"/>
          <w:b/>
          <w:sz w:val="36"/>
          <w:szCs w:val="36"/>
        </w:rPr>
      </w:pPr>
      <w:r w:rsidRPr="00564016">
        <w:rPr>
          <w:rFonts w:ascii="Arial Narrow" w:hAnsi="Arial Narrow"/>
          <w:b/>
          <w:sz w:val="36"/>
          <w:szCs w:val="36"/>
        </w:rPr>
        <w:t>46</w:t>
      </w:r>
      <w:r w:rsidRPr="00564016">
        <w:rPr>
          <w:rFonts w:ascii="Arial Narrow" w:hAnsi="Arial Narrow"/>
          <w:b/>
          <w:sz w:val="36"/>
          <w:szCs w:val="36"/>
          <w:vertAlign w:val="superscript"/>
        </w:rPr>
        <w:t>TH</w:t>
      </w:r>
      <w:r w:rsidRPr="00564016">
        <w:rPr>
          <w:rFonts w:ascii="Arial Narrow" w:hAnsi="Arial Narrow"/>
          <w:b/>
          <w:sz w:val="36"/>
          <w:szCs w:val="36"/>
        </w:rPr>
        <w:t xml:space="preserve"> SESSION OF THE WORKING GROUP OF THE UNIVERSAL PERIODIC REVIEW (UPR) OF THE HUMAN RIGHTS COUNCIL.</w:t>
      </w:r>
    </w:p>
    <w:p w14:paraId="5B3B5B94" w14:textId="77777777" w:rsidR="00DA7A56" w:rsidRPr="00564016" w:rsidRDefault="00DA7A56">
      <w:pPr>
        <w:rPr>
          <w:b/>
          <w:sz w:val="36"/>
          <w:szCs w:val="36"/>
        </w:rPr>
      </w:pPr>
    </w:p>
    <w:p w14:paraId="1296A1E1" w14:textId="77777777" w:rsidR="00DA7A56" w:rsidRPr="00564016" w:rsidRDefault="00DA7A56" w:rsidP="00DA7A56">
      <w:pPr>
        <w:keepNext/>
        <w:keepLines/>
        <w:spacing w:after="25"/>
        <w:jc w:val="center"/>
        <w:outlineLvl w:val="0"/>
        <w:rPr>
          <w:b/>
          <w:sz w:val="36"/>
          <w:szCs w:val="36"/>
        </w:rPr>
      </w:pPr>
    </w:p>
    <w:p w14:paraId="5A254685" w14:textId="3ADEDB7A" w:rsidR="00DA7A56" w:rsidRPr="00564016" w:rsidRDefault="00DA7A56" w:rsidP="00DA7A56">
      <w:pPr>
        <w:keepNext/>
        <w:keepLines/>
        <w:spacing w:after="25"/>
        <w:jc w:val="center"/>
        <w:outlineLvl w:val="0"/>
        <w:rPr>
          <w:sz w:val="36"/>
          <w:szCs w:val="36"/>
        </w:rPr>
      </w:pPr>
      <w:r w:rsidRPr="00564016">
        <w:rPr>
          <w:sz w:val="36"/>
          <w:szCs w:val="36"/>
        </w:rPr>
        <w:t>November 7</w:t>
      </w:r>
      <w:r w:rsidRPr="00564016">
        <w:rPr>
          <w:sz w:val="36"/>
          <w:szCs w:val="36"/>
          <w:vertAlign w:val="superscript"/>
        </w:rPr>
        <w:t>th</w:t>
      </w:r>
      <w:r w:rsidRPr="00564016">
        <w:rPr>
          <w:sz w:val="36"/>
          <w:szCs w:val="36"/>
        </w:rPr>
        <w:t>, 2024</w:t>
      </w:r>
    </w:p>
    <w:p w14:paraId="2BD2FBF5" w14:textId="52DC47C4" w:rsidR="00DA7A56" w:rsidRPr="00564016" w:rsidRDefault="00DA7A56" w:rsidP="00DA7A56">
      <w:pPr>
        <w:keepNext/>
        <w:keepLines/>
        <w:spacing w:after="25"/>
        <w:jc w:val="center"/>
        <w:outlineLvl w:val="0"/>
        <w:rPr>
          <w:sz w:val="36"/>
          <w:szCs w:val="36"/>
        </w:rPr>
      </w:pPr>
      <w:r w:rsidRPr="00564016">
        <w:rPr>
          <w:sz w:val="36"/>
          <w:szCs w:val="36"/>
        </w:rPr>
        <w:t>Geneva</w:t>
      </w:r>
    </w:p>
    <w:p w14:paraId="67BA0A42" w14:textId="7C17DF4F" w:rsidR="00DA7A56" w:rsidRPr="00564016" w:rsidRDefault="00DA7A56" w:rsidP="00DA7A56">
      <w:pPr>
        <w:keepNext/>
        <w:keepLines/>
        <w:spacing w:after="25"/>
        <w:jc w:val="center"/>
        <w:outlineLvl w:val="0"/>
        <w:rPr>
          <w:sz w:val="36"/>
          <w:szCs w:val="36"/>
        </w:rPr>
      </w:pPr>
      <w:r w:rsidRPr="00564016">
        <w:rPr>
          <w:sz w:val="36"/>
          <w:szCs w:val="36"/>
        </w:rPr>
        <w:t xml:space="preserve">Switzerland </w:t>
      </w:r>
    </w:p>
    <w:p w14:paraId="11E05E7E" w14:textId="29510A5A" w:rsidR="00DA7A56" w:rsidRPr="00A95604" w:rsidRDefault="00DA7A56">
      <w:pPr>
        <w:rPr>
          <w:rFonts w:ascii="Arial Narrow" w:hAnsi="Arial Narrow"/>
          <w:b/>
          <w:bCs/>
          <w:sz w:val="36"/>
          <w:szCs w:val="36"/>
        </w:rPr>
      </w:pPr>
      <w:r w:rsidRPr="00A95604">
        <w:rPr>
          <w:rFonts w:ascii="Arial Narrow" w:hAnsi="Arial Narrow"/>
          <w:b/>
          <w:bCs/>
          <w:sz w:val="36"/>
          <w:szCs w:val="36"/>
        </w:rPr>
        <w:br w:type="page"/>
      </w:r>
    </w:p>
    <w:p w14:paraId="2506E581" w14:textId="77777777" w:rsidR="00DA7A56" w:rsidRPr="00A95604" w:rsidRDefault="00DA7A56" w:rsidP="00DA7A56">
      <w:pPr>
        <w:spacing w:after="0" w:line="360" w:lineRule="auto"/>
        <w:jc w:val="both"/>
        <w:rPr>
          <w:rFonts w:ascii="Arial Narrow" w:hAnsi="Arial Narrow"/>
          <w:b/>
          <w:bCs/>
          <w:sz w:val="36"/>
          <w:szCs w:val="36"/>
        </w:rPr>
      </w:pPr>
    </w:p>
    <w:p w14:paraId="16DBC2A1" w14:textId="59BF1047" w:rsidR="009E243B" w:rsidRPr="00A95604" w:rsidRDefault="004A6E6B" w:rsidP="00DA7A56">
      <w:pPr>
        <w:spacing w:after="0" w:line="360" w:lineRule="auto"/>
        <w:jc w:val="both"/>
        <w:rPr>
          <w:rFonts w:ascii="Arial Narrow" w:hAnsi="Arial Narrow"/>
          <w:b/>
          <w:bCs/>
          <w:sz w:val="36"/>
          <w:szCs w:val="36"/>
        </w:rPr>
      </w:pPr>
      <w:r w:rsidRPr="00A95604">
        <w:rPr>
          <w:rFonts w:ascii="Arial Narrow" w:hAnsi="Arial Narrow"/>
          <w:b/>
          <w:bCs/>
          <w:sz w:val="36"/>
          <w:szCs w:val="36"/>
        </w:rPr>
        <w:t xml:space="preserve">Mr. President </w:t>
      </w:r>
    </w:p>
    <w:p w14:paraId="543FF3A4" w14:textId="64C89465" w:rsidR="004A6E6B" w:rsidRPr="00A95604" w:rsidRDefault="00E5758D" w:rsidP="00DA7A56">
      <w:pPr>
        <w:spacing w:after="0" w:line="360" w:lineRule="auto"/>
        <w:jc w:val="both"/>
        <w:rPr>
          <w:rFonts w:ascii="Arial Narrow" w:hAnsi="Arial Narrow"/>
          <w:b/>
          <w:bCs/>
          <w:sz w:val="36"/>
          <w:szCs w:val="36"/>
        </w:rPr>
      </w:pPr>
      <w:r w:rsidRPr="00A95604">
        <w:rPr>
          <w:rFonts w:ascii="Arial Narrow" w:hAnsi="Arial Narrow"/>
          <w:b/>
          <w:bCs/>
          <w:sz w:val="36"/>
          <w:szCs w:val="36"/>
        </w:rPr>
        <w:t xml:space="preserve">Esteemed </w:t>
      </w:r>
      <w:r w:rsidR="004A6E6B" w:rsidRPr="00A95604">
        <w:rPr>
          <w:rFonts w:ascii="Arial Narrow" w:hAnsi="Arial Narrow"/>
          <w:b/>
          <w:bCs/>
          <w:sz w:val="36"/>
          <w:szCs w:val="36"/>
        </w:rPr>
        <w:t xml:space="preserve">Members of the </w:t>
      </w:r>
      <w:r w:rsidR="00926283" w:rsidRPr="00A95604">
        <w:rPr>
          <w:rFonts w:ascii="Arial Narrow" w:hAnsi="Arial Narrow"/>
          <w:b/>
          <w:bCs/>
          <w:sz w:val="36"/>
          <w:szCs w:val="36"/>
        </w:rPr>
        <w:t xml:space="preserve">Human Rights Council </w:t>
      </w:r>
    </w:p>
    <w:p w14:paraId="4D549E27" w14:textId="1AED355B" w:rsidR="00E5758D" w:rsidRPr="00A95604" w:rsidRDefault="00E5758D" w:rsidP="00DA7A56">
      <w:pPr>
        <w:spacing w:after="0" w:line="360" w:lineRule="auto"/>
        <w:jc w:val="both"/>
        <w:rPr>
          <w:rFonts w:ascii="Arial Narrow" w:hAnsi="Arial Narrow"/>
          <w:b/>
          <w:bCs/>
          <w:sz w:val="36"/>
          <w:szCs w:val="36"/>
        </w:rPr>
      </w:pPr>
      <w:r w:rsidRPr="00A95604">
        <w:rPr>
          <w:rFonts w:ascii="Arial Narrow" w:hAnsi="Arial Narrow"/>
          <w:b/>
          <w:bCs/>
          <w:sz w:val="36"/>
          <w:szCs w:val="36"/>
        </w:rPr>
        <w:t>Distinguished Delegates</w:t>
      </w:r>
      <w:r w:rsidR="00957AF0" w:rsidRPr="00A95604">
        <w:rPr>
          <w:rFonts w:ascii="Arial Narrow" w:hAnsi="Arial Narrow"/>
          <w:b/>
          <w:bCs/>
          <w:sz w:val="36"/>
          <w:szCs w:val="36"/>
        </w:rPr>
        <w:t xml:space="preserve"> of U</w:t>
      </w:r>
      <w:r w:rsidR="00EE3C98" w:rsidRPr="00A95604">
        <w:rPr>
          <w:rFonts w:ascii="Arial Narrow" w:hAnsi="Arial Narrow"/>
          <w:b/>
          <w:bCs/>
          <w:sz w:val="36"/>
          <w:szCs w:val="36"/>
        </w:rPr>
        <w:t xml:space="preserve">N </w:t>
      </w:r>
      <w:r w:rsidR="00957AF0" w:rsidRPr="00A95604">
        <w:rPr>
          <w:rFonts w:ascii="Arial Narrow" w:hAnsi="Arial Narrow"/>
          <w:b/>
          <w:bCs/>
          <w:sz w:val="36"/>
          <w:szCs w:val="36"/>
        </w:rPr>
        <w:t>Member States</w:t>
      </w:r>
    </w:p>
    <w:p w14:paraId="41C794F5" w14:textId="23F2F88F" w:rsidR="004A6E6B" w:rsidRPr="00A95604" w:rsidRDefault="00926283" w:rsidP="00DA7A56">
      <w:pPr>
        <w:spacing w:after="0" w:line="360" w:lineRule="auto"/>
        <w:jc w:val="both"/>
        <w:rPr>
          <w:rFonts w:ascii="Arial Narrow" w:hAnsi="Arial Narrow"/>
          <w:b/>
          <w:bCs/>
          <w:sz w:val="36"/>
          <w:szCs w:val="36"/>
        </w:rPr>
      </w:pPr>
      <w:r w:rsidRPr="00A95604">
        <w:rPr>
          <w:rFonts w:ascii="Arial Narrow" w:hAnsi="Arial Narrow"/>
          <w:b/>
          <w:bCs/>
          <w:sz w:val="36"/>
          <w:szCs w:val="36"/>
        </w:rPr>
        <w:t>Representatives of Civil Society</w:t>
      </w:r>
      <w:r w:rsidR="00E5758D" w:rsidRPr="00A95604">
        <w:rPr>
          <w:rFonts w:ascii="Arial Narrow" w:hAnsi="Arial Narrow"/>
          <w:b/>
          <w:bCs/>
          <w:sz w:val="36"/>
          <w:szCs w:val="36"/>
        </w:rPr>
        <w:t>, Observers</w:t>
      </w:r>
      <w:r w:rsidR="004143BE" w:rsidRPr="00A95604">
        <w:rPr>
          <w:rFonts w:ascii="Arial Narrow" w:hAnsi="Arial Narrow"/>
          <w:b/>
          <w:bCs/>
          <w:sz w:val="36"/>
          <w:szCs w:val="36"/>
        </w:rPr>
        <w:t>,</w:t>
      </w:r>
      <w:r w:rsidR="00E5758D" w:rsidRPr="00A95604">
        <w:rPr>
          <w:rFonts w:ascii="Arial Narrow" w:hAnsi="Arial Narrow"/>
          <w:b/>
          <w:bCs/>
          <w:sz w:val="36"/>
          <w:szCs w:val="36"/>
        </w:rPr>
        <w:t xml:space="preserve"> </w:t>
      </w:r>
    </w:p>
    <w:p w14:paraId="4E48389A" w14:textId="427E4ED3" w:rsidR="004A6E6B" w:rsidRPr="00A95604" w:rsidRDefault="00926283" w:rsidP="00DA7A56">
      <w:pPr>
        <w:spacing w:after="0" w:line="360" w:lineRule="auto"/>
        <w:jc w:val="both"/>
        <w:rPr>
          <w:rFonts w:ascii="Arial Narrow" w:hAnsi="Arial Narrow"/>
          <w:sz w:val="36"/>
          <w:szCs w:val="36"/>
        </w:rPr>
      </w:pPr>
      <w:r w:rsidRPr="00A95604">
        <w:rPr>
          <w:rFonts w:ascii="Arial Narrow" w:hAnsi="Arial Narrow"/>
          <w:b/>
          <w:bCs/>
          <w:sz w:val="36"/>
          <w:szCs w:val="36"/>
        </w:rPr>
        <w:t>Ladies and Gentlemen</w:t>
      </w:r>
      <w:r w:rsidRPr="00A95604">
        <w:rPr>
          <w:rFonts w:ascii="Arial Narrow" w:hAnsi="Arial Narrow"/>
          <w:sz w:val="36"/>
          <w:szCs w:val="36"/>
        </w:rPr>
        <w:t xml:space="preserve"> </w:t>
      </w:r>
    </w:p>
    <w:p w14:paraId="3621BC62" w14:textId="77777777" w:rsidR="00D54C5D" w:rsidRPr="00A95604" w:rsidRDefault="00D54C5D" w:rsidP="00DA7A56">
      <w:pPr>
        <w:spacing w:after="0" w:line="360" w:lineRule="auto"/>
        <w:jc w:val="both"/>
        <w:rPr>
          <w:rFonts w:ascii="Arial Narrow" w:hAnsi="Arial Narrow"/>
          <w:sz w:val="36"/>
          <w:szCs w:val="36"/>
        </w:rPr>
      </w:pPr>
    </w:p>
    <w:p w14:paraId="34E589A0" w14:textId="77777777" w:rsidR="00775CE8" w:rsidRPr="00A95604" w:rsidRDefault="00775CE8" w:rsidP="00DA7A56">
      <w:pPr>
        <w:spacing w:after="0" w:line="360" w:lineRule="auto"/>
        <w:jc w:val="both"/>
        <w:rPr>
          <w:rFonts w:ascii="Arial Narrow" w:hAnsi="Arial Narrow"/>
          <w:b/>
          <w:bCs/>
          <w:sz w:val="36"/>
          <w:szCs w:val="36"/>
        </w:rPr>
      </w:pPr>
    </w:p>
    <w:p w14:paraId="7F498372" w14:textId="15CB576C" w:rsidR="008C1994" w:rsidRPr="00A95604" w:rsidRDefault="003D150D" w:rsidP="00DA7A56">
      <w:pPr>
        <w:spacing w:after="0" w:line="360" w:lineRule="auto"/>
        <w:jc w:val="both"/>
        <w:rPr>
          <w:rFonts w:ascii="Arial Narrow" w:hAnsi="Arial Narrow"/>
          <w:b/>
          <w:bCs/>
          <w:sz w:val="36"/>
          <w:szCs w:val="36"/>
        </w:rPr>
      </w:pPr>
      <w:r w:rsidRPr="00A95604">
        <w:rPr>
          <w:rFonts w:ascii="Arial Narrow" w:hAnsi="Arial Narrow"/>
          <w:b/>
          <w:bCs/>
          <w:sz w:val="36"/>
          <w:szCs w:val="36"/>
        </w:rPr>
        <w:t xml:space="preserve">INTRODUCTION </w:t>
      </w:r>
    </w:p>
    <w:p w14:paraId="690EDDF4" w14:textId="06B880A1" w:rsidR="0023281C" w:rsidRPr="00A95604" w:rsidRDefault="0023281C" w:rsidP="00DA7A56">
      <w:pPr>
        <w:spacing w:after="0" w:line="360" w:lineRule="auto"/>
        <w:jc w:val="both"/>
        <w:rPr>
          <w:rFonts w:ascii="Arial Narrow" w:hAnsi="Arial Narrow"/>
          <w:sz w:val="36"/>
          <w:szCs w:val="36"/>
        </w:rPr>
      </w:pPr>
      <w:r w:rsidRPr="00A95604">
        <w:rPr>
          <w:rFonts w:ascii="Arial Narrow" w:hAnsi="Arial Narrow"/>
          <w:sz w:val="36"/>
          <w:szCs w:val="36"/>
        </w:rPr>
        <w:t xml:space="preserve">My delegation and I are </w:t>
      </w:r>
      <w:proofErr w:type="spellStart"/>
      <w:r w:rsidRPr="00A95604">
        <w:rPr>
          <w:rFonts w:ascii="Arial Narrow" w:hAnsi="Arial Narrow"/>
          <w:sz w:val="36"/>
          <w:szCs w:val="36"/>
        </w:rPr>
        <w:t>honored</w:t>
      </w:r>
      <w:proofErr w:type="spellEnd"/>
      <w:r w:rsidRPr="00A95604">
        <w:rPr>
          <w:rFonts w:ascii="Arial Narrow" w:hAnsi="Arial Narrow"/>
          <w:sz w:val="36"/>
          <w:szCs w:val="36"/>
        </w:rPr>
        <w:t xml:space="preserve"> to present our national report on behalf of the </w:t>
      </w:r>
      <w:r w:rsidR="009B2E7D" w:rsidRPr="00A95604">
        <w:rPr>
          <w:rFonts w:ascii="Arial Narrow" w:hAnsi="Arial Narrow"/>
          <w:sz w:val="36"/>
          <w:szCs w:val="36"/>
        </w:rPr>
        <w:t>Government and Pe</w:t>
      </w:r>
      <w:r w:rsidRPr="00A95604">
        <w:rPr>
          <w:rFonts w:ascii="Arial Narrow" w:hAnsi="Arial Narrow"/>
          <w:sz w:val="36"/>
          <w:szCs w:val="36"/>
        </w:rPr>
        <w:t xml:space="preserve">ople of the Commonwealth of Dominica as mandated </w:t>
      </w:r>
      <w:r w:rsidR="009B2E7D" w:rsidRPr="00A95604">
        <w:rPr>
          <w:rFonts w:ascii="Arial Narrow" w:hAnsi="Arial Narrow"/>
          <w:sz w:val="36"/>
          <w:szCs w:val="36"/>
        </w:rPr>
        <w:t>to this Forty-seventh Session of the Working Group of the Universal Periodic Review (UPR) of the Human Rights Council.</w:t>
      </w:r>
    </w:p>
    <w:p w14:paraId="13D4F7F5" w14:textId="77777777" w:rsidR="0023281C" w:rsidRPr="00A95604" w:rsidRDefault="0023281C" w:rsidP="00DA7A56">
      <w:pPr>
        <w:spacing w:after="0" w:line="360" w:lineRule="auto"/>
        <w:jc w:val="both"/>
        <w:rPr>
          <w:rFonts w:ascii="Arial Narrow" w:hAnsi="Arial Narrow"/>
          <w:sz w:val="36"/>
          <w:szCs w:val="36"/>
        </w:rPr>
      </w:pPr>
    </w:p>
    <w:p w14:paraId="40B8C4A7" w14:textId="0E0B296D" w:rsidR="00805E39" w:rsidRPr="00A95604" w:rsidRDefault="0018525A" w:rsidP="00DA7A56">
      <w:pPr>
        <w:spacing w:after="0" w:line="360" w:lineRule="auto"/>
        <w:jc w:val="both"/>
        <w:rPr>
          <w:rFonts w:ascii="Arial Narrow" w:hAnsi="Arial Narrow"/>
          <w:sz w:val="36"/>
          <w:szCs w:val="36"/>
        </w:rPr>
      </w:pPr>
      <w:r w:rsidRPr="00A95604">
        <w:rPr>
          <w:rFonts w:ascii="Arial Narrow" w:hAnsi="Arial Narrow"/>
          <w:sz w:val="36"/>
          <w:szCs w:val="36"/>
        </w:rPr>
        <w:t xml:space="preserve">This review provides an invaluable opportunity to reflect upon our progress, acknowledge our challenges and reaffirm our commitment to upholding and advancing human rights. In this regard, </w:t>
      </w:r>
      <w:r w:rsidR="00805E39" w:rsidRPr="00A95604">
        <w:rPr>
          <w:rFonts w:ascii="Arial Narrow" w:hAnsi="Arial Narrow"/>
          <w:sz w:val="36"/>
          <w:szCs w:val="36"/>
        </w:rPr>
        <w:t>Dominica is please</w:t>
      </w:r>
      <w:r w:rsidR="00C81F0A" w:rsidRPr="00A95604">
        <w:rPr>
          <w:rFonts w:ascii="Arial Narrow" w:hAnsi="Arial Narrow"/>
          <w:sz w:val="36"/>
          <w:szCs w:val="36"/>
        </w:rPr>
        <w:t>d</w:t>
      </w:r>
      <w:r w:rsidR="00805E39" w:rsidRPr="00A95604">
        <w:rPr>
          <w:rFonts w:ascii="Arial Narrow" w:hAnsi="Arial Narrow"/>
          <w:sz w:val="36"/>
          <w:szCs w:val="36"/>
        </w:rPr>
        <w:t xml:space="preserve"> to participate</w:t>
      </w:r>
      <w:r w:rsidR="008D7CCA" w:rsidRPr="00A95604">
        <w:rPr>
          <w:rFonts w:ascii="Arial Narrow" w:hAnsi="Arial Narrow"/>
          <w:sz w:val="36"/>
          <w:szCs w:val="36"/>
        </w:rPr>
        <w:t xml:space="preserve"> </w:t>
      </w:r>
      <w:r w:rsidR="00805E39" w:rsidRPr="00A95604">
        <w:rPr>
          <w:rFonts w:ascii="Arial Narrow" w:hAnsi="Arial Narrow"/>
          <w:sz w:val="36"/>
          <w:szCs w:val="36"/>
        </w:rPr>
        <w:t xml:space="preserve">in the UPR in its fourth </w:t>
      </w:r>
      <w:r w:rsidR="00FC4E23" w:rsidRPr="00A95604">
        <w:rPr>
          <w:rFonts w:ascii="Arial Narrow" w:hAnsi="Arial Narrow"/>
          <w:sz w:val="36"/>
          <w:szCs w:val="36"/>
        </w:rPr>
        <w:t>cycle and</w:t>
      </w:r>
      <w:r w:rsidR="00805E39" w:rsidRPr="00A95604">
        <w:rPr>
          <w:rFonts w:ascii="Arial Narrow" w:hAnsi="Arial Narrow"/>
          <w:sz w:val="36"/>
          <w:szCs w:val="36"/>
        </w:rPr>
        <w:t xml:space="preserve"> welcomes the opportunity to </w:t>
      </w:r>
      <w:r w:rsidR="00B568C3" w:rsidRPr="00A95604">
        <w:rPr>
          <w:rFonts w:ascii="Arial Narrow" w:hAnsi="Arial Narrow"/>
          <w:sz w:val="36"/>
          <w:szCs w:val="36"/>
        </w:rPr>
        <w:t xml:space="preserve">appear before the Working </w:t>
      </w:r>
      <w:r w:rsidR="00A00490" w:rsidRPr="00A95604">
        <w:rPr>
          <w:rFonts w:ascii="Arial Narrow" w:hAnsi="Arial Narrow"/>
          <w:sz w:val="36"/>
          <w:szCs w:val="36"/>
        </w:rPr>
        <w:t>Group</w:t>
      </w:r>
      <w:r w:rsidR="00B9141D" w:rsidRPr="00A95604">
        <w:rPr>
          <w:rFonts w:ascii="Arial Narrow" w:hAnsi="Arial Narrow"/>
          <w:sz w:val="36"/>
          <w:szCs w:val="36"/>
        </w:rPr>
        <w:t>,</w:t>
      </w:r>
      <w:r w:rsidR="00A00490" w:rsidRPr="00A95604">
        <w:rPr>
          <w:rFonts w:ascii="Arial Narrow" w:hAnsi="Arial Narrow"/>
          <w:sz w:val="36"/>
          <w:szCs w:val="36"/>
        </w:rPr>
        <w:t xml:space="preserve"> to </w:t>
      </w:r>
      <w:r w:rsidR="0047521E" w:rsidRPr="00A95604">
        <w:rPr>
          <w:rFonts w:ascii="Arial Narrow" w:hAnsi="Arial Narrow"/>
          <w:sz w:val="36"/>
          <w:szCs w:val="36"/>
        </w:rPr>
        <w:t xml:space="preserve">report and </w:t>
      </w:r>
      <w:r w:rsidR="009F3B88" w:rsidRPr="00A95604">
        <w:rPr>
          <w:rFonts w:ascii="Arial Narrow" w:hAnsi="Arial Narrow"/>
          <w:sz w:val="36"/>
          <w:szCs w:val="36"/>
        </w:rPr>
        <w:t xml:space="preserve">engage in constructive dialogue </w:t>
      </w:r>
      <w:r w:rsidR="00EC09E7" w:rsidRPr="00A95604">
        <w:rPr>
          <w:rFonts w:ascii="Arial Narrow" w:hAnsi="Arial Narrow"/>
          <w:sz w:val="36"/>
          <w:szCs w:val="36"/>
        </w:rPr>
        <w:t>on progress</w:t>
      </w:r>
      <w:r w:rsidR="00E24928" w:rsidRPr="00A95604">
        <w:rPr>
          <w:rFonts w:ascii="Arial Narrow" w:hAnsi="Arial Narrow"/>
          <w:sz w:val="36"/>
          <w:szCs w:val="36"/>
        </w:rPr>
        <w:t xml:space="preserve"> made </w:t>
      </w:r>
      <w:r w:rsidR="007A20EB" w:rsidRPr="00A95604">
        <w:rPr>
          <w:rFonts w:ascii="Arial Narrow" w:hAnsi="Arial Narrow"/>
          <w:sz w:val="36"/>
          <w:szCs w:val="36"/>
        </w:rPr>
        <w:t xml:space="preserve">towards </w:t>
      </w:r>
      <w:r w:rsidR="00E24928" w:rsidRPr="00A95604">
        <w:rPr>
          <w:rFonts w:ascii="Arial Narrow" w:hAnsi="Arial Narrow"/>
          <w:sz w:val="36"/>
          <w:szCs w:val="36"/>
        </w:rPr>
        <w:t xml:space="preserve">the </w:t>
      </w:r>
      <w:r w:rsidR="00E24928" w:rsidRPr="00A95604">
        <w:rPr>
          <w:rFonts w:ascii="Arial Narrow" w:hAnsi="Arial Narrow"/>
          <w:sz w:val="36"/>
          <w:szCs w:val="36"/>
        </w:rPr>
        <w:lastRenderedPageBreak/>
        <w:t xml:space="preserve">implementation </w:t>
      </w:r>
      <w:r w:rsidR="000037F6" w:rsidRPr="00A95604">
        <w:rPr>
          <w:rFonts w:ascii="Arial Narrow" w:hAnsi="Arial Narrow"/>
          <w:sz w:val="36"/>
          <w:szCs w:val="36"/>
        </w:rPr>
        <w:t xml:space="preserve">of </w:t>
      </w:r>
      <w:r w:rsidR="00E24928" w:rsidRPr="00A95604">
        <w:rPr>
          <w:rFonts w:ascii="Arial Narrow" w:hAnsi="Arial Narrow"/>
          <w:sz w:val="36"/>
          <w:szCs w:val="36"/>
        </w:rPr>
        <w:t>Dominica’s human rights agenda</w:t>
      </w:r>
      <w:r w:rsidR="007A20EB" w:rsidRPr="00A95604">
        <w:rPr>
          <w:rFonts w:ascii="Arial Narrow" w:hAnsi="Arial Narrow"/>
          <w:sz w:val="36"/>
          <w:szCs w:val="36"/>
        </w:rPr>
        <w:t>,</w:t>
      </w:r>
      <w:r w:rsidR="00E24928" w:rsidRPr="00A95604">
        <w:rPr>
          <w:rFonts w:ascii="Arial Narrow" w:hAnsi="Arial Narrow"/>
          <w:sz w:val="36"/>
          <w:szCs w:val="36"/>
        </w:rPr>
        <w:t xml:space="preserve"> </w:t>
      </w:r>
      <w:r w:rsidR="009F53A2" w:rsidRPr="00A95604">
        <w:rPr>
          <w:rFonts w:ascii="Arial Narrow" w:hAnsi="Arial Narrow"/>
          <w:sz w:val="36"/>
          <w:szCs w:val="36"/>
        </w:rPr>
        <w:t xml:space="preserve">with a focus on </w:t>
      </w:r>
      <w:r w:rsidR="000037F6" w:rsidRPr="00A95604">
        <w:rPr>
          <w:rFonts w:ascii="Arial Narrow" w:hAnsi="Arial Narrow"/>
          <w:sz w:val="36"/>
          <w:szCs w:val="36"/>
        </w:rPr>
        <w:t xml:space="preserve">the </w:t>
      </w:r>
      <w:r w:rsidR="00961281" w:rsidRPr="00A95604">
        <w:rPr>
          <w:rFonts w:ascii="Arial Narrow" w:hAnsi="Arial Narrow"/>
          <w:sz w:val="36"/>
          <w:szCs w:val="36"/>
        </w:rPr>
        <w:t xml:space="preserve">86 </w:t>
      </w:r>
      <w:r w:rsidR="005846E0" w:rsidRPr="00A95604">
        <w:rPr>
          <w:rFonts w:ascii="Arial Narrow" w:hAnsi="Arial Narrow"/>
          <w:sz w:val="36"/>
          <w:szCs w:val="36"/>
        </w:rPr>
        <w:t>accepted recommendations</w:t>
      </w:r>
      <w:r w:rsidR="00C3542F" w:rsidRPr="00A95604">
        <w:rPr>
          <w:rFonts w:ascii="Arial Narrow" w:hAnsi="Arial Narrow"/>
          <w:sz w:val="36"/>
          <w:szCs w:val="36"/>
        </w:rPr>
        <w:t xml:space="preserve"> from the third cycle</w:t>
      </w:r>
      <w:r w:rsidR="005846E0" w:rsidRPr="00A95604">
        <w:rPr>
          <w:rFonts w:ascii="Arial Narrow" w:hAnsi="Arial Narrow"/>
          <w:sz w:val="36"/>
          <w:szCs w:val="36"/>
        </w:rPr>
        <w:t>.</w:t>
      </w:r>
      <w:r w:rsidR="00E81156" w:rsidRPr="00A95604">
        <w:rPr>
          <w:rFonts w:ascii="Arial Narrow" w:hAnsi="Arial Narrow"/>
          <w:sz w:val="36"/>
          <w:szCs w:val="36"/>
        </w:rPr>
        <w:t xml:space="preserve"> </w:t>
      </w:r>
    </w:p>
    <w:p w14:paraId="1DD02027" w14:textId="77777777" w:rsidR="00436A00" w:rsidRPr="00A95604" w:rsidRDefault="00436A00" w:rsidP="00DA7A56">
      <w:pPr>
        <w:spacing w:after="0" w:line="360" w:lineRule="auto"/>
        <w:jc w:val="both"/>
        <w:rPr>
          <w:rFonts w:ascii="Arial Narrow" w:hAnsi="Arial Narrow"/>
          <w:sz w:val="36"/>
          <w:szCs w:val="36"/>
        </w:rPr>
      </w:pPr>
    </w:p>
    <w:p w14:paraId="0664A4B2" w14:textId="49CA036D" w:rsidR="00E25E0F" w:rsidRPr="00A95604" w:rsidRDefault="000E06D7" w:rsidP="00DA7A56">
      <w:pPr>
        <w:spacing w:after="0" w:line="360" w:lineRule="auto"/>
        <w:jc w:val="both"/>
        <w:rPr>
          <w:rFonts w:ascii="Arial Narrow" w:hAnsi="Arial Narrow"/>
          <w:sz w:val="36"/>
          <w:szCs w:val="36"/>
        </w:rPr>
      </w:pPr>
      <w:r w:rsidRPr="00A95604">
        <w:rPr>
          <w:rFonts w:ascii="Arial Narrow" w:hAnsi="Arial Narrow"/>
          <w:sz w:val="36"/>
          <w:szCs w:val="36"/>
        </w:rPr>
        <w:t>My delegation</w:t>
      </w:r>
      <w:r w:rsidR="00FF6BA4" w:rsidRPr="00A95604">
        <w:rPr>
          <w:rFonts w:ascii="Arial Narrow" w:hAnsi="Arial Narrow"/>
          <w:sz w:val="36"/>
          <w:szCs w:val="36"/>
        </w:rPr>
        <w:t>’</w:t>
      </w:r>
      <w:r w:rsidRPr="00A95604">
        <w:rPr>
          <w:rFonts w:ascii="Arial Narrow" w:hAnsi="Arial Narrow"/>
          <w:sz w:val="36"/>
          <w:szCs w:val="36"/>
        </w:rPr>
        <w:t>s</w:t>
      </w:r>
      <w:r w:rsidR="00805E39" w:rsidRPr="00A95604">
        <w:rPr>
          <w:rFonts w:ascii="Arial Narrow" w:hAnsi="Arial Narrow"/>
          <w:sz w:val="36"/>
          <w:szCs w:val="36"/>
        </w:rPr>
        <w:t xml:space="preserve"> p</w:t>
      </w:r>
      <w:r w:rsidR="008C1994" w:rsidRPr="00A95604">
        <w:rPr>
          <w:rFonts w:ascii="Arial Narrow" w:hAnsi="Arial Narrow"/>
          <w:sz w:val="36"/>
          <w:szCs w:val="36"/>
        </w:rPr>
        <w:t>articipation today</w:t>
      </w:r>
      <w:r w:rsidR="006922EE" w:rsidRPr="00A95604">
        <w:rPr>
          <w:rFonts w:ascii="Arial Narrow" w:hAnsi="Arial Narrow"/>
          <w:sz w:val="36"/>
          <w:szCs w:val="36"/>
        </w:rPr>
        <w:t>,</w:t>
      </w:r>
      <w:r w:rsidR="008C1994" w:rsidRPr="00A95604">
        <w:rPr>
          <w:rFonts w:ascii="Arial Narrow" w:hAnsi="Arial Narrow"/>
          <w:sz w:val="36"/>
          <w:szCs w:val="36"/>
        </w:rPr>
        <w:t xml:space="preserve"> </w:t>
      </w:r>
      <w:r w:rsidR="00C96BB2" w:rsidRPr="00A95604">
        <w:rPr>
          <w:rFonts w:ascii="Arial Narrow" w:hAnsi="Arial Narrow"/>
          <w:sz w:val="36"/>
          <w:szCs w:val="36"/>
        </w:rPr>
        <w:t>reaffirms</w:t>
      </w:r>
      <w:r w:rsidR="00D17D8D" w:rsidRPr="00A95604">
        <w:rPr>
          <w:rFonts w:ascii="Arial Narrow" w:hAnsi="Arial Narrow"/>
          <w:sz w:val="36"/>
          <w:szCs w:val="36"/>
        </w:rPr>
        <w:t xml:space="preserve"> </w:t>
      </w:r>
      <w:r w:rsidRPr="00A95604">
        <w:rPr>
          <w:rFonts w:ascii="Arial Narrow" w:hAnsi="Arial Narrow"/>
          <w:sz w:val="36"/>
          <w:szCs w:val="36"/>
        </w:rPr>
        <w:t xml:space="preserve">Dominica’s </w:t>
      </w:r>
      <w:r w:rsidR="008C1994" w:rsidRPr="00A95604">
        <w:rPr>
          <w:rFonts w:ascii="Arial Narrow" w:hAnsi="Arial Narrow"/>
          <w:sz w:val="36"/>
          <w:szCs w:val="36"/>
        </w:rPr>
        <w:t>commitment</w:t>
      </w:r>
      <w:r w:rsidR="00805E39" w:rsidRPr="00A95604">
        <w:rPr>
          <w:rFonts w:ascii="Arial Narrow" w:hAnsi="Arial Narrow"/>
          <w:sz w:val="36"/>
          <w:szCs w:val="36"/>
        </w:rPr>
        <w:t xml:space="preserve"> to the promotion and protection of human rights </w:t>
      </w:r>
      <w:r w:rsidR="009D1FAF" w:rsidRPr="00A95604">
        <w:rPr>
          <w:rFonts w:ascii="Arial Narrow" w:hAnsi="Arial Narrow"/>
          <w:sz w:val="36"/>
          <w:szCs w:val="36"/>
        </w:rPr>
        <w:t xml:space="preserve">at the national </w:t>
      </w:r>
      <w:r w:rsidR="00277999" w:rsidRPr="00A95604">
        <w:rPr>
          <w:rFonts w:ascii="Arial Narrow" w:hAnsi="Arial Narrow"/>
          <w:sz w:val="36"/>
          <w:szCs w:val="36"/>
        </w:rPr>
        <w:t>level</w:t>
      </w:r>
      <w:r w:rsidR="001C2559" w:rsidRPr="00A95604">
        <w:rPr>
          <w:rFonts w:ascii="Arial Narrow" w:hAnsi="Arial Narrow"/>
          <w:sz w:val="36"/>
          <w:szCs w:val="36"/>
        </w:rPr>
        <w:t>,</w:t>
      </w:r>
      <w:r w:rsidR="008B6896" w:rsidRPr="00A95604">
        <w:rPr>
          <w:rFonts w:ascii="Arial Narrow" w:hAnsi="Arial Narrow"/>
          <w:sz w:val="36"/>
          <w:szCs w:val="36"/>
        </w:rPr>
        <w:t xml:space="preserve"> </w:t>
      </w:r>
      <w:r w:rsidR="0051035C" w:rsidRPr="00A95604">
        <w:rPr>
          <w:rFonts w:ascii="Arial Narrow" w:hAnsi="Arial Narrow"/>
          <w:sz w:val="36"/>
          <w:szCs w:val="36"/>
        </w:rPr>
        <w:t>and</w:t>
      </w:r>
      <w:r w:rsidR="00224ACF" w:rsidRPr="00A95604">
        <w:rPr>
          <w:rFonts w:ascii="Arial Narrow" w:hAnsi="Arial Narrow"/>
          <w:sz w:val="36"/>
          <w:szCs w:val="36"/>
        </w:rPr>
        <w:t xml:space="preserve"> </w:t>
      </w:r>
      <w:r w:rsidR="00402009" w:rsidRPr="00A95604">
        <w:rPr>
          <w:rFonts w:ascii="Arial Narrow" w:hAnsi="Arial Narrow"/>
          <w:sz w:val="36"/>
          <w:szCs w:val="36"/>
        </w:rPr>
        <w:t>to</w:t>
      </w:r>
      <w:r w:rsidR="0051035C" w:rsidRPr="00A95604">
        <w:rPr>
          <w:rFonts w:ascii="Arial Narrow" w:hAnsi="Arial Narrow"/>
          <w:sz w:val="36"/>
          <w:szCs w:val="36"/>
        </w:rPr>
        <w:t xml:space="preserve"> </w:t>
      </w:r>
      <w:r w:rsidR="00E25E0F" w:rsidRPr="00A95604">
        <w:rPr>
          <w:rFonts w:ascii="Arial Narrow" w:hAnsi="Arial Narrow"/>
          <w:sz w:val="36"/>
          <w:szCs w:val="36"/>
        </w:rPr>
        <w:t xml:space="preserve">international </w:t>
      </w:r>
      <w:r w:rsidR="008B6896" w:rsidRPr="00A95604">
        <w:rPr>
          <w:rFonts w:ascii="Arial Narrow" w:hAnsi="Arial Narrow"/>
          <w:sz w:val="36"/>
          <w:szCs w:val="36"/>
        </w:rPr>
        <w:t xml:space="preserve">human rights obligations, including the </w:t>
      </w:r>
      <w:r w:rsidR="00E25E0F" w:rsidRPr="00A95604">
        <w:rPr>
          <w:rFonts w:ascii="Arial Narrow" w:hAnsi="Arial Narrow"/>
          <w:sz w:val="36"/>
          <w:szCs w:val="36"/>
        </w:rPr>
        <w:t>UPR</w:t>
      </w:r>
      <w:r w:rsidR="008C1994" w:rsidRPr="00A95604">
        <w:rPr>
          <w:rFonts w:ascii="Arial Narrow" w:hAnsi="Arial Narrow"/>
          <w:sz w:val="36"/>
          <w:szCs w:val="36"/>
        </w:rPr>
        <w:t>.</w:t>
      </w:r>
      <w:r w:rsidR="00E25E0F" w:rsidRPr="00A95604">
        <w:rPr>
          <w:rFonts w:ascii="Arial Narrow" w:hAnsi="Arial Narrow"/>
          <w:sz w:val="36"/>
          <w:szCs w:val="36"/>
        </w:rPr>
        <w:t xml:space="preserve"> </w:t>
      </w:r>
      <w:r w:rsidR="00FF6BA4" w:rsidRPr="00A95604">
        <w:rPr>
          <w:rFonts w:ascii="Arial Narrow" w:hAnsi="Arial Narrow"/>
          <w:sz w:val="36"/>
          <w:szCs w:val="36"/>
        </w:rPr>
        <w:t xml:space="preserve">Dominica recognises the UPR </w:t>
      </w:r>
      <w:r w:rsidR="00327B58" w:rsidRPr="00A95604">
        <w:rPr>
          <w:rFonts w:ascii="Arial Narrow" w:hAnsi="Arial Narrow"/>
          <w:sz w:val="36"/>
          <w:szCs w:val="36"/>
        </w:rPr>
        <w:t xml:space="preserve">as </w:t>
      </w:r>
      <w:r w:rsidR="00FF6BA4" w:rsidRPr="00A95604">
        <w:rPr>
          <w:rFonts w:ascii="Arial Narrow" w:hAnsi="Arial Narrow"/>
          <w:sz w:val="36"/>
          <w:szCs w:val="36"/>
        </w:rPr>
        <w:t xml:space="preserve">an important </w:t>
      </w:r>
      <w:r w:rsidR="00D31365" w:rsidRPr="00A95604">
        <w:rPr>
          <w:rFonts w:ascii="Arial Narrow" w:hAnsi="Arial Narrow"/>
          <w:sz w:val="36"/>
          <w:szCs w:val="36"/>
        </w:rPr>
        <w:t xml:space="preserve">universal mechanism </w:t>
      </w:r>
      <w:r w:rsidR="0082299C" w:rsidRPr="00A95604">
        <w:rPr>
          <w:rFonts w:ascii="Arial Narrow" w:hAnsi="Arial Narrow"/>
          <w:sz w:val="36"/>
          <w:szCs w:val="36"/>
        </w:rPr>
        <w:t xml:space="preserve">that </w:t>
      </w:r>
      <w:r w:rsidR="00F210B5" w:rsidRPr="00A95604">
        <w:rPr>
          <w:rFonts w:ascii="Arial Narrow" w:hAnsi="Arial Narrow"/>
          <w:sz w:val="36"/>
          <w:szCs w:val="36"/>
        </w:rPr>
        <w:t xml:space="preserve">drives, reinforces, and enhances the </w:t>
      </w:r>
      <w:r w:rsidR="0010441F" w:rsidRPr="00A95604">
        <w:rPr>
          <w:rFonts w:ascii="Arial Narrow" w:hAnsi="Arial Narrow"/>
          <w:sz w:val="36"/>
          <w:szCs w:val="36"/>
        </w:rPr>
        <w:t xml:space="preserve">advancement </w:t>
      </w:r>
      <w:r w:rsidR="004B5E7F" w:rsidRPr="00A95604">
        <w:rPr>
          <w:rFonts w:ascii="Arial Narrow" w:hAnsi="Arial Narrow"/>
          <w:sz w:val="36"/>
          <w:szCs w:val="36"/>
        </w:rPr>
        <w:t xml:space="preserve">of human rights, through </w:t>
      </w:r>
      <w:r w:rsidR="00865050" w:rsidRPr="00A95604">
        <w:rPr>
          <w:rFonts w:ascii="Arial Narrow" w:hAnsi="Arial Narrow"/>
          <w:sz w:val="36"/>
          <w:szCs w:val="36"/>
        </w:rPr>
        <w:t>comprehensive assessment</w:t>
      </w:r>
      <w:r w:rsidR="004B5E7F" w:rsidRPr="00A95604">
        <w:rPr>
          <w:rFonts w:ascii="Arial Narrow" w:hAnsi="Arial Narrow"/>
          <w:sz w:val="36"/>
          <w:szCs w:val="36"/>
        </w:rPr>
        <w:t>s</w:t>
      </w:r>
      <w:r w:rsidR="00D547EB" w:rsidRPr="00A95604">
        <w:rPr>
          <w:rFonts w:ascii="Arial Narrow" w:hAnsi="Arial Narrow"/>
          <w:sz w:val="36"/>
          <w:szCs w:val="36"/>
        </w:rPr>
        <w:t xml:space="preserve">, </w:t>
      </w:r>
      <w:r w:rsidR="00D76A34" w:rsidRPr="00A95604">
        <w:rPr>
          <w:rFonts w:ascii="Arial Narrow" w:hAnsi="Arial Narrow"/>
          <w:sz w:val="36"/>
          <w:szCs w:val="36"/>
        </w:rPr>
        <w:t xml:space="preserve">the </w:t>
      </w:r>
      <w:r w:rsidR="008261E4" w:rsidRPr="00A95604">
        <w:rPr>
          <w:rFonts w:ascii="Arial Narrow" w:hAnsi="Arial Narrow"/>
          <w:sz w:val="36"/>
          <w:szCs w:val="36"/>
        </w:rPr>
        <w:t>exchange of views</w:t>
      </w:r>
      <w:r w:rsidR="004402ED" w:rsidRPr="00A95604">
        <w:rPr>
          <w:rFonts w:ascii="Arial Narrow" w:hAnsi="Arial Narrow"/>
          <w:sz w:val="36"/>
          <w:szCs w:val="36"/>
        </w:rPr>
        <w:t>, cooperation</w:t>
      </w:r>
      <w:r w:rsidR="008261E4" w:rsidRPr="00A95604">
        <w:rPr>
          <w:rFonts w:ascii="Arial Narrow" w:hAnsi="Arial Narrow"/>
          <w:sz w:val="36"/>
          <w:szCs w:val="36"/>
        </w:rPr>
        <w:t xml:space="preserve"> and the implementation </w:t>
      </w:r>
      <w:r w:rsidR="00FD2615" w:rsidRPr="00A95604">
        <w:rPr>
          <w:rFonts w:ascii="Arial Narrow" w:hAnsi="Arial Narrow"/>
          <w:sz w:val="36"/>
          <w:szCs w:val="36"/>
        </w:rPr>
        <w:t>of measures</w:t>
      </w:r>
      <w:r w:rsidR="00A97DEF" w:rsidRPr="00A95604">
        <w:rPr>
          <w:rFonts w:ascii="Arial Narrow" w:hAnsi="Arial Narrow"/>
          <w:sz w:val="36"/>
          <w:szCs w:val="36"/>
        </w:rPr>
        <w:t xml:space="preserve"> which positively impact </w:t>
      </w:r>
      <w:r w:rsidR="00181565" w:rsidRPr="00A95604">
        <w:rPr>
          <w:rFonts w:ascii="Arial Narrow" w:hAnsi="Arial Narrow"/>
          <w:sz w:val="36"/>
          <w:szCs w:val="36"/>
        </w:rPr>
        <w:t xml:space="preserve">the </w:t>
      </w:r>
      <w:r w:rsidR="00A97DEF" w:rsidRPr="00A95604">
        <w:rPr>
          <w:rFonts w:ascii="Arial Narrow" w:hAnsi="Arial Narrow"/>
          <w:sz w:val="36"/>
          <w:szCs w:val="36"/>
        </w:rPr>
        <w:t>li</w:t>
      </w:r>
      <w:r w:rsidR="008261E4" w:rsidRPr="00A95604">
        <w:rPr>
          <w:rFonts w:ascii="Arial Narrow" w:hAnsi="Arial Narrow"/>
          <w:sz w:val="36"/>
          <w:szCs w:val="36"/>
        </w:rPr>
        <w:t xml:space="preserve">ves </w:t>
      </w:r>
      <w:r w:rsidR="00A97DEF" w:rsidRPr="00A95604">
        <w:rPr>
          <w:rFonts w:ascii="Arial Narrow" w:hAnsi="Arial Narrow"/>
          <w:sz w:val="36"/>
          <w:szCs w:val="36"/>
        </w:rPr>
        <w:t xml:space="preserve">of people. </w:t>
      </w:r>
    </w:p>
    <w:p w14:paraId="0CC2AFBD" w14:textId="77777777" w:rsidR="00E25E0F" w:rsidRPr="00A95604" w:rsidRDefault="00E25E0F" w:rsidP="00DE4FE6">
      <w:pPr>
        <w:spacing w:after="0" w:line="360" w:lineRule="auto"/>
        <w:jc w:val="both"/>
        <w:rPr>
          <w:rFonts w:ascii="Arial Narrow" w:hAnsi="Arial Narrow"/>
          <w:sz w:val="36"/>
          <w:szCs w:val="36"/>
        </w:rPr>
      </w:pPr>
    </w:p>
    <w:p w14:paraId="0B6D6D50" w14:textId="0B6B0D4E" w:rsidR="00732AE0" w:rsidRPr="00A95604" w:rsidRDefault="00E25E0F" w:rsidP="00DE4FE6">
      <w:pPr>
        <w:spacing w:after="0" w:line="360" w:lineRule="auto"/>
        <w:jc w:val="both"/>
        <w:rPr>
          <w:rFonts w:ascii="Arial Narrow" w:hAnsi="Arial Narrow"/>
          <w:sz w:val="36"/>
          <w:szCs w:val="36"/>
        </w:rPr>
      </w:pPr>
      <w:r w:rsidRPr="00A95604">
        <w:rPr>
          <w:rFonts w:ascii="Arial Narrow" w:hAnsi="Arial Narrow"/>
          <w:sz w:val="36"/>
          <w:szCs w:val="36"/>
        </w:rPr>
        <w:t>I therefore take th</w:t>
      </w:r>
      <w:r w:rsidR="00FF6BA4" w:rsidRPr="00A95604">
        <w:rPr>
          <w:rFonts w:ascii="Arial Narrow" w:hAnsi="Arial Narrow"/>
          <w:sz w:val="36"/>
          <w:szCs w:val="36"/>
        </w:rPr>
        <w:t>is</w:t>
      </w:r>
      <w:r w:rsidRPr="00A95604">
        <w:rPr>
          <w:rFonts w:ascii="Arial Narrow" w:hAnsi="Arial Narrow"/>
          <w:sz w:val="36"/>
          <w:szCs w:val="36"/>
        </w:rPr>
        <w:t xml:space="preserve"> opportunity to thank </w:t>
      </w:r>
      <w:r w:rsidR="005A215B" w:rsidRPr="00A95604">
        <w:rPr>
          <w:rFonts w:ascii="Arial Narrow" w:hAnsi="Arial Narrow"/>
          <w:sz w:val="36"/>
          <w:szCs w:val="36"/>
        </w:rPr>
        <w:t xml:space="preserve">the Office of the High Commissioner for Human Rights (OHCHR) </w:t>
      </w:r>
      <w:r w:rsidR="004A5401" w:rsidRPr="00A95604">
        <w:rPr>
          <w:rFonts w:ascii="Arial Narrow" w:hAnsi="Arial Narrow"/>
          <w:sz w:val="36"/>
          <w:szCs w:val="36"/>
        </w:rPr>
        <w:t xml:space="preserve">for its </w:t>
      </w:r>
      <w:r w:rsidR="00441704" w:rsidRPr="00A95604">
        <w:rPr>
          <w:rFonts w:ascii="Arial Narrow" w:hAnsi="Arial Narrow"/>
          <w:sz w:val="36"/>
          <w:szCs w:val="36"/>
        </w:rPr>
        <w:t xml:space="preserve">coordinated </w:t>
      </w:r>
      <w:r w:rsidR="004A5401" w:rsidRPr="00A95604">
        <w:rPr>
          <w:rFonts w:ascii="Arial Narrow" w:hAnsi="Arial Narrow"/>
          <w:sz w:val="36"/>
          <w:szCs w:val="36"/>
        </w:rPr>
        <w:t>efforts in prepar</w:t>
      </w:r>
      <w:r w:rsidR="00E447C7" w:rsidRPr="00A95604">
        <w:rPr>
          <w:rFonts w:ascii="Arial Narrow" w:hAnsi="Arial Narrow"/>
          <w:sz w:val="36"/>
          <w:szCs w:val="36"/>
        </w:rPr>
        <w:t>ation</w:t>
      </w:r>
      <w:r w:rsidR="004A5401" w:rsidRPr="00A95604">
        <w:rPr>
          <w:rFonts w:ascii="Arial Narrow" w:hAnsi="Arial Narrow"/>
          <w:sz w:val="36"/>
          <w:szCs w:val="36"/>
        </w:rPr>
        <w:t xml:space="preserve"> </w:t>
      </w:r>
      <w:r w:rsidR="00181565" w:rsidRPr="00A95604">
        <w:rPr>
          <w:rFonts w:ascii="Arial Narrow" w:hAnsi="Arial Narrow"/>
          <w:sz w:val="36"/>
          <w:szCs w:val="36"/>
        </w:rPr>
        <w:t>for</w:t>
      </w:r>
      <w:r w:rsidR="0071532D" w:rsidRPr="00A95604">
        <w:rPr>
          <w:rFonts w:ascii="Arial Narrow" w:hAnsi="Arial Narrow"/>
          <w:sz w:val="36"/>
          <w:szCs w:val="36"/>
        </w:rPr>
        <w:t xml:space="preserve"> this review</w:t>
      </w:r>
      <w:r w:rsidR="005719DE" w:rsidRPr="00A95604">
        <w:rPr>
          <w:rFonts w:ascii="Arial Narrow" w:hAnsi="Arial Narrow"/>
          <w:sz w:val="36"/>
          <w:szCs w:val="36"/>
        </w:rPr>
        <w:t>, inc</w:t>
      </w:r>
      <w:r w:rsidR="004B08C8" w:rsidRPr="00A95604">
        <w:rPr>
          <w:rFonts w:ascii="Arial Narrow" w:hAnsi="Arial Narrow"/>
          <w:sz w:val="36"/>
          <w:szCs w:val="36"/>
        </w:rPr>
        <w:t xml:space="preserve">luding </w:t>
      </w:r>
      <w:r w:rsidR="00F90FAE" w:rsidRPr="00A95604">
        <w:rPr>
          <w:rFonts w:ascii="Arial Narrow" w:hAnsi="Arial Narrow"/>
          <w:sz w:val="36"/>
          <w:szCs w:val="36"/>
        </w:rPr>
        <w:t xml:space="preserve">the </w:t>
      </w:r>
      <w:r w:rsidR="004B08C8" w:rsidRPr="00A95604">
        <w:rPr>
          <w:rFonts w:ascii="Arial Narrow" w:hAnsi="Arial Narrow"/>
          <w:sz w:val="36"/>
          <w:szCs w:val="36"/>
        </w:rPr>
        <w:t>production of the Comp</w:t>
      </w:r>
      <w:r w:rsidR="007271CF" w:rsidRPr="00A95604">
        <w:rPr>
          <w:rFonts w:ascii="Arial Narrow" w:hAnsi="Arial Narrow"/>
          <w:sz w:val="36"/>
          <w:szCs w:val="36"/>
        </w:rPr>
        <w:t>ilation and Summary of Stakeholder</w:t>
      </w:r>
      <w:r w:rsidR="008A3314" w:rsidRPr="00A95604">
        <w:rPr>
          <w:rFonts w:ascii="Arial Narrow" w:hAnsi="Arial Narrow"/>
          <w:sz w:val="36"/>
          <w:szCs w:val="36"/>
        </w:rPr>
        <w:t>s</w:t>
      </w:r>
      <w:r w:rsidR="007271CF" w:rsidRPr="00A95604">
        <w:rPr>
          <w:rFonts w:ascii="Arial Narrow" w:hAnsi="Arial Narrow"/>
          <w:sz w:val="36"/>
          <w:szCs w:val="36"/>
        </w:rPr>
        <w:t xml:space="preserve"> Reports</w:t>
      </w:r>
      <w:r w:rsidR="00262E55" w:rsidRPr="00A95604">
        <w:rPr>
          <w:rFonts w:ascii="Arial Narrow" w:hAnsi="Arial Narrow"/>
          <w:sz w:val="36"/>
          <w:szCs w:val="36"/>
        </w:rPr>
        <w:t>,</w:t>
      </w:r>
      <w:r w:rsidR="00C97909" w:rsidRPr="00A95604">
        <w:rPr>
          <w:rFonts w:ascii="Arial Narrow" w:hAnsi="Arial Narrow"/>
          <w:sz w:val="36"/>
          <w:szCs w:val="36"/>
        </w:rPr>
        <w:t xml:space="preserve"> and for </w:t>
      </w:r>
      <w:r w:rsidR="00262E55" w:rsidRPr="00A95604">
        <w:rPr>
          <w:rFonts w:ascii="Arial Narrow" w:hAnsi="Arial Narrow"/>
          <w:sz w:val="36"/>
          <w:szCs w:val="36"/>
        </w:rPr>
        <w:t>facilitating</w:t>
      </w:r>
      <w:r w:rsidR="00C97909" w:rsidRPr="00A95604">
        <w:rPr>
          <w:rFonts w:ascii="Arial Narrow" w:hAnsi="Arial Narrow"/>
          <w:sz w:val="36"/>
          <w:szCs w:val="36"/>
        </w:rPr>
        <w:t xml:space="preserve"> the participation of one</w:t>
      </w:r>
      <w:r w:rsidR="00270471" w:rsidRPr="00A95604">
        <w:rPr>
          <w:rFonts w:ascii="Arial Narrow" w:hAnsi="Arial Narrow"/>
          <w:sz w:val="36"/>
          <w:szCs w:val="36"/>
        </w:rPr>
        <w:t xml:space="preserve"> of</w:t>
      </w:r>
      <w:r w:rsidR="00C97909" w:rsidRPr="00A95604">
        <w:rPr>
          <w:rFonts w:ascii="Arial Narrow" w:hAnsi="Arial Narrow"/>
          <w:sz w:val="36"/>
          <w:szCs w:val="36"/>
        </w:rPr>
        <w:t xml:space="preserve"> our delegates through the </w:t>
      </w:r>
      <w:r w:rsidR="00855782" w:rsidRPr="00A95604">
        <w:rPr>
          <w:rFonts w:ascii="Arial Narrow" w:hAnsi="Arial Narrow"/>
          <w:sz w:val="36"/>
          <w:szCs w:val="36"/>
        </w:rPr>
        <w:t>Voluntary Fund.</w:t>
      </w:r>
      <w:r w:rsidR="00262E55" w:rsidRPr="00A95604">
        <w:rPr>
          <w:rFonts w:ascii="Arial Narrow" w:hAnsi="Arial Narrow"/>
          <w:sz w:val="36"/>
          <w:szCs w:val="36"/>
        </w:rPr>
        <w:t xml:space="preserve"> </w:t>
      </w:r>
      <w:r w:rsidR="0090546D" w:rsidRPr="00A95604">
        <w:rPr>
          <w:rFonts w:ascii="Arial Narrow" w:hAnsi="Arial Narrow"/>
          <w:sz w:val="36"/>
          <w:szCs w:val="36"/>
        </w:rPr>
        <w:t xml:space="preserve">I also </w:t>
      </w:r>
      <w:r w:rsidR="00855782" w:rsidRPr="00A95604">
        <w:rPr>
          <w:rFonts w:ascii="Arial Narrow" w:hAnsi="Arial Narrow"/>
          <w:sz w:val="36"/>
          <w:szCs w:val="36"/>
        </w:rPr>
        <w:t>ex</w:t>
      </w:r>
      <w:r w:rsidR="00BF7924" w:rsidRPr="00A95604">
        <w:rPr>
          <w:rFonts w:ascii="Arial Narrow" w:hAnsi="Arial Narrow"/>
          <w:sz w:val="36"/>
          <w:szCs w:val="36"/>
        </w:rPr>
        <w:t>tend</w:t>
      </w:r>
      <w:r w:rsidR="00855782" w:rsidRPr="00A95604">
        <w:rPr>
          <w:rFonts w:ascii="Arial Narrow" w:hAnsi="Arial Narrow"/>
          <w:sz w:val="36"/>
          <w:szCs w:val="36"/>
        </w:rPr>
        <w:t xml:space="preserve"> gratitude</w:t>
      </w:r>
      <w:r w:rsidR="0090546D" w:rsidRPr="00A95604">
        <w:rPr>
          <w:rFonts w:ascii="Arial Narrow" w:hAnsi="Arial Narrow"/>
          <w:sz w:val="36"/>
          <w:szCs w:val="36"/>
        </w:rPr>
        <w:t xml:space="preserve"> </w:t>
      </w:r>
      <w:r w:rsidR="00D93915" w:rsidRPr="00A95604">
        <w:rPr>
          <w:rFonts w:ascii="Arial Narrow" w:hAnsi="Arial Narrow"/>
          <w:sz w:val="36"/>
          <w:szCs w:val="36"/>
        </w:rPr>
        <w:t>to</w:t>
      </w:r>
      <w:r w:rsidR="00623F29" w:rsidRPr="00A95604">
        <w:rPr>
          <w:rFonts w:ascii="Arial Narrow" w:hAnsi="Arial Narrow"/>
          <w:sz w:val="36"/>
          <w:szCs w:val="36"/>
        </w:rPr>
        <w:t xml:space="preserve"> </w:t>
      </w:r>
      <w:r w:rsidR="0038203C" w:rsidRPr="00A95604">
        <w:rPr>
          <w:rFonts w:ascii="Arial Narrow" w:hAnsi="Arial Narrow"/>
          <w:sz w:val="36"/>
          <w:szCs w:val="36"/>
        </w:rPr>
        <w:t xml:space="preserve">the </w:t>
      </w:r>
      <w:r w:rsidR="00855782" w:rsidRPr="00A95604">
        <w:rPr>
          <w:rFonts w:ascii="Arial Narrow" w:hAnsi="Arial Narrow"/>
          <w:sz w:val="36"/>
          <w:szCs w:val="36"/>
        </w:rPr>
        <w:t xml:space="preserve">members of </w:t>
      </w:r>
      <w:r w:rsidR="0038203C" w:rsidRPr="00A95604">
        <w:rPr>
          <w:rFonts w:ascii="Arial Narrow" w:hAnsi="Arial Narrow"/>
          <w:sz w:val="36"/>
          <w:szCs w:val="36"/>
        </w:rPr>
        <w:t xml:space="preserve">the </w:t>
      </w:r>
      <w:r w:rsidR="00855782" w:rsidRPr="00A95604">
        <w:rPr>
          <w:rFonts w:ascii="Arial Narrow" w:hAnsi="Arial Narrow"/>
          <w:sz w:val="36"/>
          <w:szCs w:val="36"/>
        </w:rPr>
        <w:t>Troika</w:t>
      </w:r>
      <w:r w:rsidR="00677398" w:rsidRPr="00A95604">
        <w:rPr>
          <w:rFonts w:ascii="Arial Narrow" w:hAnsi="Arial Narrow"/>
          <w:sz w:val="36"/>
          <w:szCs w:val="36"/>
        </w:rPr>
        <w:t xml:space="preserve">, namely, </w:t>
      </w:r>
      <w:r w:rsidR="00623F29" w:rsidRPr="00A95604">
        <w:rPr>
          <w:rFonts w:ascii="Arial Narrow" w:hAnsi="Arial Narrow"/>
          <w:sz w:val="36"/>
          <w:szCs w:val="36"/>
        </w:rPr>
        <w:t xml:space="preserve">Somalia, Kuwait and </w:t>
      </w:r>
      <w:r w:rsidR="00E04A6E" w:rsidRPr="00A95604">
        <w:rPr>
          <w:rFonts w:ascii="Arial Narrow" w:hAnsi="Arial Narrow"/>
          <w:sz w:val="36"/>
          <w:szCs w:val="36"/>
        </w:rPr>
        <w:t>Brazil</w:t>
      </w:r>
      <w:r w:rsidR="00DB5DBC" w:rsidRPr="00A95604">
        <w:rPr>
          <w:rFonts w:ascii="Arial Narrow" w:hAnsi="Arial Narrow"/>
          <w:sz w:val="36"/>
          <w:szCs w:val="36"/>
        </w:rPr>
        <w:t xml:space="preserve"> for their contribution</w:t>
      </w:r>
      <w:r w:rsidR="00420B4B" w:rsidRPr="00A95604">
        <w:rPr>
          <w:rFonts w:ascii="Arial Narrow" w:hAnsi="Arial Narrow"/>
          <w:sz w:val="36"/>
          <w:szCs w:val="36"/>
        </w:rPr>
        <w:t>s</w:t>
      </w:r>
      <w:r w:rsidR="00DB5DBC" w:rsidRPr="00A95604">
        <w:rPr>
          <w:rFonts w:ascii="Arial Narrow" w:hAnsi="Arial Narrow"/>
          <w:sz w:val="36"/>
          <w:szCs w:val="36"/>
        </w:rPr>
        <w:t xml:space="preserve"> to this</w:t>
      </w:r>
      <w:r w:rsidR="00EF5A9B" w:rsidRPr="00A95604">
        <w:rPr>
          <w:rFonts w:ascii="Arial Narrow" w:hAnsi="Arial Narrow"/>
          <w:sz w:val="36"/>
          <w:szCs w:val="36"/>
        </w:rPr>
        <w:t xml:space="preserve"> entire </w:t>
      </w:r>
      <w:r w:rsidR="00DB5DBC" w:rsidRPr="00A95604">
        <w:rPr>
          <w:rFonts w:ascii="Arial Narrow" w:hAnsi="Arial Narrow"/>
          <w:sz w:val="36"/>
          <w:szCs w:val="36"/>
        </w:rPr>
        <w:t>review</w:t>
      </w:r>
      <w:r w:rsidR="00EF5A9B" w:rsidRPr="00A95604">
        <w:rPr>
          <w:rFonts w:ascii="Arial Narrow" w:hAnsi="Arial Narrow"/>
          <w:sz w:val="36"/>
          <w:szCs w:val="36"/>
        </w:rPr>
        <w:t xml:space="preserve"> process</w:t>
      </w:r>
      <w:r w:rsidR="00957AF0" w:rsidRPr="00A95604">
        <w:rPr>
          <w:rFonts w:ascii="Arial Narrow" w:hAnsi="Arial Narrow"/>
          <w:sz w:val="36"/>
          <w:szCs w:val="36"/>
        </w:rPr>
        <w:t>,</w:t>
      </w:r>
      <w:r w:rsidR="00E04A6E" w:rsidRPr="00A95604">
        <w:rPr>
          <w:rFonts w:ascii="Arial Narrow" w:hAnsi="Arial Narrow"/>
          <w:sz w:val="36"/>
          <w:szCs w:val="36"/>
        </w:rPr>
        <w:t xml:space="preserve"> and</w:t>
      </w:r>
      <w:r w:rsidR="00677398" w:rsidRPr="00A95604">
        <w:rPr>
          <w:rFonts w:ascii="Arial Narrow" w:hAnsi="Arial Narrow"/>
          <w:sz w:val="36"/>
          <w:szCs w:val="36"/>
        </w:rPr>
        <w:t xml:space="preserve"> to the states who have submitted questions </w:t>
      </w:r>
      <w:r w:rsidR="000E3E82" w:rsidRPr="00A95604">
        <w:rPr>
          <w:rFonts w:ascii="Arial Narrow" w:hAnsi="Arial Narrow"/>
          <w:sz w:val="36"/>
          <w:szCs w:val="36"/>
        </w:rPr>
        <w:t xml:space="preserve">for consideration, many of which will be addressed </w:t>
      </w:r>
      <w:proofErr w:type="gramStart"/>
      <w:r w:rsidR="000E3E82" w:rsidRPr="00A95604">
        <w:rPr>
          <w:rFonts w:ascii="Arial Narrow" w:hAnsi="Arial Narrow"/>
          <w:sz w:val="36"/>
          <w:szCs w:val="36"/>
        </w:rPr>
        <w:t>in the course of</w:t>
      </w:r>
      <w:proofErr w:type="gramEnd"/>
      <w:r w:rsidR="000E3E82" w:rsidRPr="00A95604">
        <w:rPr>
          <w:rFonts w:ascii="Arial Narrow" w:hAnsi="Arial Narrow"/>
          <w:sz w:val="36"/>
          <w:szCs w:val="36"/>
        </w:rPr>
        <w:t xml:space="preserve"> this opening statement</w:t>
      </w:r>
      <w:r w:rsidR="00FD2615" w:rsidRPr="00A95604">
        <w:rPr>
          <w:rFonts w:ascii="Arial Narrow" w:hAnsi="Arial Narrow"/>
          <w:sz w:val="36"/>
          <w:szCs w:val="36"/>
        </w:rPr>
        <w:t>.</w:t>
      </w:r>
    </w:p>
    <w:p w14:paraId="2B35687D" w14:textId="77777777" w:rsidR="002F0B7F" w:rsidRPr="00A95604" w:rsidRDefault="002F0B7F" w:rsidP="00DE4FE6">
      <w:pPr>
        <w:spacing w:after="0" w:line="360" w:lineRule="auto"/>
        <w:jc w:val="both"/>
        <w:rPr>
          <w:rFonts w:ascii="Arial Narrow" w:hAnsi="Arial Narrow"/>
          <w:sz w:val="36"/>
          <w:szCs w:val="36"/>
        </w:rPr>
      </w:pPr>
    </w:p>
    <w:p w14:paraId="4FD55433" w14:textId="796DF4D1" w:rsidR="0092717B" w:rsidRPr="00A95604" w:rsidRDefault="002F0B7F" w:rsidP="00DE4FE6">
      <w:pPr>
        <w:spacing w:after="0" w:line="360" w:lineRule="auto"/>
        <w:jc w:val="both"/>
        <w:rPr>
          <w:rFonts w:ascii="Arial Narrow" w:hAnsi="Arial Narrow"/>
          <w:sz w:val="36"/>
          <w:szCs w:val="36"/>
        </w:rPr>
      </w:pPr>
      <w:r w:rsidRPr="00A95604">
        <w:rPr>
          <w:rFonts w:ascii="Arial Narrow" w:hAnsi="Arial Narrow"/>
          <w:sz w:val="36"/>
          <w:szCs w:val="36"/>
        </w:rPr>
        <w:t>M</w:t>
      </w:r>
      <w:r w:rsidR="0092717B" w:rsidRPr="00A95604">
        <w:rPr>
          <w:rFonts w:ascii="Arial Narrow" w:hAnsi="Arial Narrow"/>
          <w:sz w:val="36"/>
          <w:szCs w:val="36"/>
        </w:rPr>
        <w:t xml:space="preserve">y delegation welcomes the keen interest shown by the </w:t>
      </w:r>
      <w:r w:rsidR="00DB4D96" w:rsidRPr="00A95604">
        <w:rPr>
          <w:rFonts w:ascii="Arial Narrow" w:hAnsi="Arial Narrow"/>
          <w:sz w:val="36"/>
          <w:szCs w:val="36"/>
        </w:rPr>
        <w:t>M</w:t>
      </w:r>
      <w:r w:rsidR="0092717B" w:rsidRPr="00A95604">
        <w:rPr>
          <w:rFonts w:ascii="Arial Narrow" w:hAnsi="Arial Narrow"/>
          <w:sz w:val="36"/>
          <w:szCs w:val="36"/>
        </w:rPr>
        <w:t xml:space="preserve">embers of the Council, other UN Member States, </w:t>
      </w:r>
      <w:r w:rsidR="00242A32" w:rsidRPr="00A95604">
        <w:rPr>
          <w:rFonts w:ascii="Arial Narrow" w:hAnsi="Arial Narrow"/>
          <w:sz w:val="36"/>
          <w:szCs w:val="36"/>
        </w:rPr>
        <w:t xml:space="preserve">and </w:t>
      </w:r>
      <w:r w:rsidR="0092717B" w:rsidRPr="00A95604">
        <w:rPr>
          <w:rFonts w:ascii="Arial Narrow" w:hAnsi="Arial Narrow"/>
          <w:sz w:val="36"/>
          <w:szCs w:val="36"/>
        </w:rPr>
        <w:t xml:space="preserve">stakeholders, on the human rights </w:t>
      </w:r>
      <w:r w:rsidR="003703CA" w:rsidRPr="00A95604">
        <w:rPr>
          <w:rFonts w:ascii="Arial Narrow" w:hAnsi="Arial Narrow"/>
          <w:sz w:val="36"/>
          <w:szCs w:val="36"/>
        </w:rPr>
        <w:t>situation</w:t>
      </w:r>
      <w:r w:rsidR="0092717B" w:rsidRPr="00A95604">
        <w:rPr>
          <w:rFonts w:ascii="Arial Narrow" w:hAnsi="Arial Narrow"/>
          <w:sz w:val="36"/>
          <w:szCs w:val="36"/>
        </w:rPr>
        <w:t xml:space="preserve"> of Dominica</w:t>
      </w:r>
      <w:r w:rsidR="004A1F8F" w:rsidRPr="00A95604">
        <w:rPr>
          <w:rFonts w:ascii="Arial Narrow" w:hAnsi="Arial Narrow"/>
          <w:sz w:val="36"/>
          <w:szCs w:val="36"/>
        </w:rPr>
        <w:t>, and</w:t>
      </w:r>
      <w:r w:rsidR="0092717B" w:rsidRPr="00A95604">
        <w:rPr>
          <w:rFonts w:ascii="Arial Narrow" w:hAnsi="Arial Narrow"/>
          <w:sz w:val="36"/>
          <w:szCs w:val="36"/>
        </w:rPr>
        <w:t xml:space="preserve"> stand</w:t>
      </w:r>
      <w:r w:rsidR="00EB64B5" w:rsidRPr="00A95604">
        <w:rPr>
          <w:rFonts w:ascii="Arial Narrow" w:hAnsi="Arial Narrow"/>
          <w:sz w:val="36"/>
          <w:szCs w:val="36"/>
        </w:rPr>
        <w:t>s</w:t>
      </w:r>
      <w:r w:rsidR="0092717B" w:rsidRPr="00A95604">
        <w:rPr>
          <w:rFonts w:ascii="Arial Narrow" w:hAnsi="Arial Narrow"/>
          <w:sz w:val="36"/>
          <w:szCs w:val="36"/>
        </w:rPr>
        <w:t xml:space="preserve"> ready to engage </w:t>
      </w:r>
      <w:r w:rsidR="007569D4" w:rsidRPr="00A95604">
        <w:rPr>
          <w:rFonts w:ascii="Arial Narrow" w:hAnsi="Arial Narrow"/>
          <w:sz w:val="36"/>
          <w:szCs w:val="36"/>
        </w:rPr>
        <w:t xml:space="preserve">constructively in today’s review. </w:t>
      </w:r>
    </w:p>
    <w:p w14:paraId="3501DD74" w14:textId="77777777" w:rsidR="0090546D" w:rsidRPr="00A95604" w:rsidRDefault="0090546D" w:rsidP="00DE4FE6">
      <w:pPr>
        <w:spacing w:after="0" w:line="360" w:lineRule="auto"/>
        <w:jc w:val="both"/>
        <w:rPr>
          <w:rFonts w:ascii="Arial Narrow" w:hAnsi="Arial Narrow"/>
          <w:sz w:val="36"/>
          <w:szCs w:val="36"/>
        </w:rPr>
      </w:pPr>
    </w:p>
    <w:p w14:paraId="364CDB9F" w14:textId="5E0D36AA" w:rsidR="008C1994" w:rsidRPr="00A95604" w:rsidRDefault="00F2151B" w:rsidP="00DA7A56">
      <w:pPr>
        <w:spacing w:after="0" w:line="360" w:lineRule="auto"/>
        <w:rPr>
          <w:rFonts w:ascii="Arial Narrow" w:hAnsi="Arial Narrow"/>
          <w:b/>
          <w:bCs/>
          <w:sz w:val="36"/>
          <w:szCs w:val="36"/>
        </w:rPr>
      </w:pPr>
      <w:r w:rsidRPr="00A95604">
        <w:rPr>
          <w:rFonts w:ascii="Arial Narrow" w:hAnsi="Arial Narrow"/>
          <w:b/>
          <w:bCs/>
          <w:sz w:val="36"/>
          <w:szCs w:val="36"/>
        </w:rPr>
        <w:t>BACKGROUND</w:t>
      </w:r>
    </w:p>
    <w:p w14:paraId="3BF700A9" w14:textId="77777777" w:rsidR="00DA7A56" w:rsidRPr="00A95604" w:rsidRDefault="00DA7A56" w:rsidP="00DE4FE6">
      <w:pPr>
        <w:spacing w:after="0" w:line="360" w:lineRule="auto"/>
        <w:jc w:val="both"/>
        <w:rPr>
          <w:rFonts w:ascii="Arial Narrow" w:hAnsi="Arial Narrow"/>
          <w:b/>
          <w:bCs/>
          <w:sz w:val="36"/>
          <w:szCs w:val="36"/>
        </w:rPr>
      </w:pPr>
    </w:p>
    <w:p w14:paraId="2C834E29" w14:textId="6AD515D7" w:rsidR="00E25E0F" w:rsidRPr="00A95604" w:rsidRDefault="008C1994" w:rsidP="00DE4FE6">
      <w:pPr>
        <w:spacing w:after="0" w:line="360" w:lineRule="auto"/>
        <w:jc w:val="both"/>
        <w:rPr>
          <w:rFonts w:ascii="Arial Narrow" w:hAnsi="Arial Narrow"/>
          <w:sz w:val="36"/>
          <w:szCs w:val="36"/>
        </w:rPr>
      </w:pPr>
      <w:r w:rsidRPr="00A95604">
        <w:rPr>
          <w:rFonts w:ascii="Arial Narrow" w:hAnsi="Arial Narrow"/>
          <w:b/>
          <w:bCs/>
          <w:sz w:val="36"/>
          <w:szCs w:val="36"/>
        </w:rPr>
        <w:t>Mr. President</w:t>
      </w:r>
      <w:r w:rsidRPr="00A95604">
        <w:rPr>
          <w:rFonts w:ascii="Arial Narrow" w:hAnsi="Arial Narrow"/>
          <w:sz w:val="36"/>
          <w:szCs w:val="36"/>
        </w:rPr>
        <w:t xml:space="preserve">, </w:t>
      </w:r>
      <w:r w:rsidR="00D851E3" w:rsidRPr="00A95604">
        <w:rPr>
          <w:rFonts w:ascii="Arial Narrow" w:hAnsi="Arial Narrow"/>
          <w:sz w:val="36"/>
          <w:szCs w:val="36"/>
        </w:rPr>
        <w:t>Dominica</w:t>
      </w:r>
      <w:r w:rsidR="00FA6C96" w:rsidRPr="00A95604">
        <w:rPr>
          <w:rFonts w:ascii="Arial Narrow" w:hAnsi="Arial Narrow"/>
          <w:sz w:val="36"/>
          <w:szCs w:val="36"/>
        </w:rPr>
        <w:t xml:space="preserve"> </w:t>
      </w:r>
      <w:r w:rsidR="00E25E0F" w:rsidRPr="00A95604">
        <w:rPr>
          <w:rFonts w:ascii="Arial Narrow" w:hAnsi="Arial Narrow"/>
          <w:sz w:val="36"/>
          <w:szCs w:val="36"/>
        </w:rPr>
        <w:t>remains steadfast in its commitment to uphold human rights</w:t>
      </w:r>
      <w:r w:rsidR="00DE39FA" w:rsidRPr="00A95604">
        <w:rPr>
          <w:rFonts w:ascii="Arial Narrow" w:hAnsi="Arial Narrow"/>
          <w:sz w:val="36"/>
          <w:szCs w:val="36"/>
        </w:rPr>
        <w:t xml:space="preserve"> and freedoms</w:t>
      </w:r>
      <w:r w:rsidR="00E25E0F" w:rsidRPr="00A95604">
        <w:rPr>
          <w:rFonts w:ascii="Arial Narrow" w:hAnsi="Arial Narrow"/>
          <w:sz w:val="36"/>
          <w:szCs w:val="36"/>
        </w:rPr>
        <w:t xml:space="preserve"> for all individuals within our borders. </w:t>
      </w:r>
    </w:p>
    <w:p w14:paraId="1CEA630F" w14:textId="77777777" w:rsidR="00EB64B5" w:rsidRPr="00A95604" w:rsidRDefault="00EB64B5" w:rsidP="00DE4FE6">
      <w:pPr>
        <w:spacing w:after="0" w:line="360" w:lineRule="auto"/>
        <w:jc w:val="both"/>
        <w:rPr>
          <w:rFonts w:ascii="Arial Narrow" w:hAnsi="Arial Narrow"/>
          <w:sz w:val="36"/>
          <w:szCs w:val="36"/>
        </w:rPr>
      </w:pPr>
    </w:p>
    <w:p w14:paraId="3D48337E" w14:textId="16DD71E8" w:rsidR="00D851E3" w:rsidRPr="00A95604" w:rsidRDefault="001947A0" w:rsidP="00DE4FE6">
      <w:pPr>
        <w:spacing w:after="0" w:line="360" w:lineRule="auto"/>
        <w:jc w:val="both"/>
        <w:rPr>
          <w:rFonts w:ascii="Arial Narrow" w:hAnsi="Arial Narrow"/>
          <w:sz w:val="36"/>
          <w:szCs w:val="36"/>
        </w:rPr>
      </w:pPr>
      <w:r w:rsidRPr="00A95604">
        <w:rPr>
          <w:rFonts w:ascii="Arial Narrow" w:hAnsi="Arial Narrow"/>
          <w:sz w:val="36"/>
          <w:szCs w:val="36"/>
        </w:rPr>
        <w:t>Since the attainment of independence</w:t>
      </w:r>
      <w:r w:rsidR="0038028D" w:rsidRPr="00A95604">
        <w:rPr>
          <w:rFonts w:ascii="Arial Narrow" w:hAnsi="Arial Narrow"/>
          <w:sz w:val="36"/>
          <w:szCs w:val="36"/>
        </w:rPr>
        <w:t xml:space="preserve">, 46 years ago, </w:t>
      </w:r>
      <w:r w:rsidR="004D2ED0" w:rsidRPr="00A95604">
        <w:rPr>
          <w:rFonts w:ascii="Arial Narrow" w:hAnsi="Arial Narrow"/>
          <w:sz w:val="36"/>
          <w:szCs w:val="36"/>
        </w:rPr>
        <w:t>h</w:t>
      </w:r>
      <w:r w:rsidR="00D851E3" w:rsidRPr="00A95604">
        <w:rPr>
          <w:rFonts w:ascii="Arial Narrow" w:hAnsi="Arial Narrow"/>
          <w:sz w:val="36"/>
          <w:szCs w:val="36"/>
        </w:rPr>
        <w:t xml:space="preserve">uman rights </w:t>
      </w:r>
      <w:r w:rsidR="00CC5437" w:rsidRPr="00A95604">
        <w:rPr>
          <w:rFonts w:ascii="Arial Narrow" w:hAnsi="Arial Narrow"/>
          <w:sz w:val="36"/>
          <w:szCs w:val="36"/>
        </w:rPr>
        <w:t>have</w:t>
      </w:r>
      <w:r w:rsidR="00254CFB" w:rsidRPr="00A95604">
        <w:rPr>
          <w:rFonts w:ascii="Arial Narrow" w:hAnsi="Arial Narrow"/>
          <w:sz w:val="36"/>
          <w:szCs w:val="36"/>
        </w:rPr>
        <w:t xml:space="preserve"> been </w:t>
      </w:r>
      <w:r w:rsidR="0018525A" w:rsidRPr="00A95604">
        <w:rPr>
          <w:rFonts w:ascii="Arial Narrow" w:hAnsi="Arial Narrow"/>
          <w:sz w:val="36"/>
          <w:szCs w:val="36"/>
        </w:rPr>
        <w:t xml:space="preserve">the </w:t>
      </w:r>
      <w:r w:rsidR="00254CFB" w:rsidRPr="00A95604">
        <w:rPr>
          <w:rFonts w:ascii="Arial Narrow" w:hAnsi="Arial Narrow"/>
          <w:sz w:val="36"/>
          <w:szCs w:val="36"/>
        </w:rPr>
        <w:t>cornerstone</w:t>
      </w:r>
      <w:r w:rsidR="00FC7063" w:rsidRPr="00A95604">
        <w:rPr>
          <w:rFonts w:ascii="Arial Narrow" w:hAnsi="Arial Narrow"/>
          <w:sz w:val="36"/>
          <w:szCs w:val="36"/>
        </w:rPr>
        <w:t xml:space="preserve"> of </w:t>
      </w:r>
      <w:r w:rsidR="00813431" w:rsidRPr="00A95604">
        <w:rPr>
          <w:rFonts w:ascii="Arial Narrow" w:hAnsi="Arial Narrow"/>
          <w:sz w:val="36"/>
          <w:szCs w:val="36"/>
        </w:rPr>
        <w:t>Dominica’s</w:t>
      </w:r>
      <w:r w:rsidR="00FC7063" w:rsidRPr="00A95604">
        <w:rPr>
          <w:rFonts w:ascii="Arial Narrow" w:hAnsi="Arial Narrow"/>
          <w:sz w:val="36"/>
          <w:szCs w:val="36"/>
        </w:rPr>
        <w:t xml:space="preserve"> governance and national </w:t>
      </w:r>
      <w:r w:rsidR="000A55B5" w:rsidRPr="00A95604">
        <w:rPr>
          <w:rFonts w:ascii="Arial Narrow" w:hAnsi="Arial Narrow"/>
          <w:sz w:val="36"/>
          <w:szCs w:val="36"/>
        </w:rPr>
        <w:t>identity and</w:t>
      </w:r>
      <w:r w:rsidR="00813431" w:rsidRPr="00A95604">
        <w:rPr>
          <w:rFonts w:ascii="Arial Narrow" w:hAnsi="Arial Narrow"/>
          <w:sz w:val="36"/>
          <w:szCs w:val="36"/>
        </w:rPr>
        <w:t xml:space="preserve"> serves </w:t>
      </w:r>
      <w:r w:rsidR="000A55B5" w:rsidRPr="00A95604">
        <w:rPr>
          <w:rFonts w:ascii="Arial Narrow" w:hAnsi="Arial Narrow"/>
          <w:sz w:val="36"/>
          <w:szCs w:val="36"/>
        </w:rPr>
        <w:t>as</w:t>
      </w:r>
      <w:r w:rsidR="00CC5437" w:rsidRPr="00A95604">
        <w:rPr>
          <w:rFonts w:ascii="Arial Narrow" w:hAnsi="Arial Narrow"/>
          <w:sz w:val="36"/>
          <w:szCs w:val="36"/>
        </w:rPr>
        <w:t xml:space="preserve"> an integral component in the path </w:t>
      </w:r>
      <w:r w:rsidR="00CA703A" w:rsidRPr="00A95604">
        <w:rPr>
          <w:rFonts w:ascii="Arial Narrow" w:hAnsi="Arial Narrow"/>
          <w:sz w:val="36"/>
          <w:szCs w:val="36"/>
        </w:rPr>
        <w:t>to greater</w:t>
      </w:r>
      <w:r w:rsidR="000A55B5" w:rsidRPr="00A95604">
        <w:rPr>
          <w:rFonts w:ascii="Arial Narrow" w:hAnsi="Arial Narrow"/>
          <w:sz w:val="36"/>
          <w:szCs w:val="36"/>
        </w:rPr>
        <w:t xml:space="preserve"> </w:t>
      </w:r>
      <w:r w:rsidR="00CC5437" w:rsidRPr="00A95604">
        <w:rPr>
          <w:rFonts w:ascii="Arial Narrow" w:hAnsi="Arial Narrow"/>
          <w:sz w:val="36"/>
          <w:szCs w:val="36"/>
        </w:rPr>
        <w:t xml:space="preserve">development. </w:t>
      </w:r>
      <w:r w:rsidR="00254CFB" w:rsidRPr="00A95604">
        <w:rPr>
          <w:rFonts w:ascii="Arial Narrow" w:hAnsi="Arial Narrow"/>
          <w:sz w:val="36"/>
          <w:szCs w:val="36"/>
        </w:rPr>
        <w:t xml:space="preserve"> </w:t>
      </w:r>
      <w:r w:rsidR="00B705FB" w:rsidRPr="00A95604">
        <w:rPr>
          <w:rFonts w:ascii="Arial Narrow" w:hAnsi="Arial Narrow"/>
          <w:sz w:val="36"/>
          <w:szCs w:val="36"/>
        </w:rPr>
        <w:t>Accordingly</w:t>
      </w:r>
      <w:r w:rsidR="00D851E3" w:rsidRPr="00A95604">
        <w:rPr>
          <w:rFonts w:ascii="Arial Narrow" w:hAnsi="Arial Narrow"/>
          <w:sz w:val="36"/>
          <w:szCs w:val="36"/>
        </w:rPr>
        <w:t xml:space="preserve">, human rights protections </w:t>
      </w:r>
      <w:r w:rsidR="001E454B" w:rsidRPr="00A95604">
        <w:rPr>
          <w:rFonts w:ascii="Arial Narrow" w:hAnsi="Arial Narrow"/>
          <w:sz w:val="36"/>
          <w:szCs w:val="36"/>
        </w:rPr>
        <w:t xml:space="preserve">are enshrined </w:t>
      </w:r>
      <w:r w:rsidR="006B13B4" w:rsidRPr="00A95604">
        <w:rPr>
          <w:rFonts w:ascii="Arial Narrow" w:hAnsi="Arial Narrow"/>
          <w:sz w:val="36"/>
          <w:szCs w:val="36"/>
        </w:rPr>
        <w:t xml:space="preserve">in </w:t>
      </w:r>
      <w:r w:rsidR="0018525A" w:rsidRPr="00A95604">
        <w:rPr>
          <w:rFonts w:ascii="Arial Narrow" w:hAnsi="Arial Narrow"/>
          <w:sz w:val="36"/>
          <w:szCs w:val="36"/>
        </w:rPr>
        <w:t>our</w:t>
      </w:r>
      <w:r w:rsidR="0095726B" w:rsidRPr="00A95604">
        <w:rPr>
          <w:rFonts w:ascii="Arial Narrow" w:hAnsi="Arial Narrow"/>
          <w:sz w:val="36"/>
          <w:szCs w:val="36"/>
        </w:rPr>
        <w:t xml:space="preserve"> </w:t>
      </w:r>
      <w:r w:rsidR="00D851E3" w:rsidRPr="00A95604">
        <w:rPr>
          <w:rFonts w:ascii="Arial Narrow" w:hAnsi="Arial Narrow"/>
          <w:sz w:val="36"/>
          <w:szCs w:val="36"/>
        </w:rPr>
        <w:t xml:space="preserve">constitution, </w:t>
      </w:r>
      <w:r w:rsidR="00B705FB" w:rsidRPr="00A95604">
        <w:rPr>
          <w:rFonts w:ascii="Arial Narrow" w:hAnsi="Arial Narrow"/>
          <w:sz w:val="36"/>
          <w:szCs w:val="36"/>
        </w:rPr>
        <w:t xml:space="preserve">and </w:t>
      </w:r>
      <w:r w:rsidR="00B026C9" w:rsidRPr="00A95604">
        <w:rPr>
          <w:rFonts w:ascii="Arial Narrow" w:hAnsi="Arial Narrow"/>
          <w:sz w:val="36"/>
          <w:szCs w:val="36"/>
        </w:rPr>
        <w:t xml:space="preserve">our </w:t>
      </w:r>
      <w:proofErr w:type="gramStart"/>
      <w:r w:rsidR="0095726B" w:rsidRPr="00A95604">
        <w:rPr>
          <w:rFonts w:ascii="Arial Narrow" w:hAnsi="Arial Narrow"/>
          <w:sz w:val="36"/>
          <w:szCs w:val="36"/>
        </w:rPr>
        <w:t>Government</w:t>
      </w:r>
      <w:proofErr w:type="gramEnd"/>
      <w:r w:rsidR="0095726B" w:rsidRPr="00A95604">
        <w:rPr>
          <w:rFonts w:ascii="Arial Narrow" w:hAnsi="Arial Narrow"/>
          <w:sz w:val="36"/>
          <w:szCs w:val="36"/>
        </w:rPr>
        <w:t xml:space="preserve"> </w:t>
      </w:r>
      <w:r w:rsidR="00B705FB" w:rsidRPr="00A95604">
        <w:rPr>
          <w:rFonts w:ascii="Arial Narrow" w:hAnsi="Arial Narrow"/>
          <w:sz w:val="36"/>
          <w:szCs w:val="36"/>
        </w:rPr>
        <w:t xml:space="preserve">continuously </w:t>
      </w:r>
      <w:r w:rsidR="0065088F" w:rsidRPr="00A95604">
        <w:rPr>
          <w:rFonts w:ascii="Arial Narrow" w:hAnsi="Arial Narrow"/>
          <w:sz w:val="36"/>
          <w:szCs w:val="36"/>
        </w:rPr>
        <w:t xml:space="preserve">seeks </w:t>
      </w:r>
      <w:r w:rsidR="00D851E3" w:rsidRPr="00A95604">
        <w:rPr>
          <w:rFonts w:ascii="Arial Narrow" w:hAnsi="Arial Narrow"/>
          <w:sz w:val="36"/>
          <w:szCs w:val="36"/>
        </w:rPr>
        <w:t>to align its policies</w:t>
      </w:r>
      <w:r w:rsidR="0095726B" w:rsidRPr="00A95604">
        <w:rPr>
          <w:rFonts w:ascii="Arial Narrow" w:hAnsi="Arial Narrow"/>
          <w:sz w:val="36"/>
          <w:szCs w:val="36"/>
        </w:rPr>
        <w:t xml:space="preserve">, </w:t>
      </w:r>
      <w:r w:rsidR="00D851E3" w:rsidRPr="00A95604">
        <w:rPr>
          <w:rFonts w:ascii="Arial Narrow" w:hAnsi="Arial Narrow"/>
          <w:sz w:val="36"/>
          <w:szCs w:val="36"/>
        </w:rPr>
        <w:t xml:space="preserve">laws </w:t>
      </w:r>
      <w:r w:rsidR="0095726B" w:rsidRPr="00A95604">
        <w:rPr>
          <w:rFonts w:ascii="Arial Narrow" w:hAnsi="Arial Narrow"/>
          <w:sz w:val="36"/>
          <w:szCs w:val="36"/>
        </w:rPr>
        <w:t xml:space="preserve">and </w:t>
      </w:r>
      <w:r w:rsidR="006D3A3F" w:rsidRPr="00A95604">
        <w:rPr>
          <w:rFonts w:ascii="Arial Narrow" w:hAnsi="Arial Narrow"/>
          <w:sz w:val="36"/>
          <w:szCs w:val="36"/>
        </w:rPr>
        <w:t xml:space="preserve">programmes </w:t>
      </w:r>
      <w:r w:rsidR="00D851E3" w:rsidRPr="00A95604">
        <w:rPr>
          <w:rFonts w:ascii="Arial Narrow" w:hAnsi="Arial Narrow"/>
          <w:sz w:val="36"/>
          <w:szCs w:val="36"/>
        </w:rPr>
        <w:t>with human rights standards</w:t>
      </w:r>
      <w:r w:rsidR="00CA703A" w:rsidRPr="00A95604">
        <w:rPr>
          <w:rFonts w:ascii="Arial Narrow" w:hAnsi="Arial Narrow"/>
          <w:sz w:val="36"/>
          <w:szCs w:val="36"/>
        </w:rPr>
        <w:t xml:space="preserve"> at the forefront of considerations</w:t>
      </w:r>
      <w:r w:rsidR="0065088F" w:rsidRPr="00A95604">
        <w:rPr>
          <w:rFonts w:ascii="Arial Narrow" w:hAnsi="Arial Narrow"/>
          <w:sz w:val="36"/>
          <w:szCs w:val="36"/>
        </w:rPr>
        <w:t xml:space="preserve">. </w:t>
      </w:r>
      <w:r w:rsidR="003A18F3" w:rsidRPr="00A95604">
        <w:rPr>
          <w:rFonts w:ascii="Arial Narrow" w:hAnsi="Arial Narrow"/>
          <w:sz w:val="36"/>
          <w:szCs w:val="36"/>
        </w:rPr>
        <w:t xml:space="preserve"> </w:t>
      </w:r>
    </w:p>
    <w:p w14:paraId="1291F59E" w14:textId="77777777" w:rsidR="00CA703A" w:rsidRPr="00A95604" w:rsidRDefault="00CA703A" w:rsidP="00DE4FE6">
      <w:pPr>
        <w:spacing w:after="0" w:line="360" w:lineRule="auto"/>
        <w:jc w:val="both"/>
        <w:rPr>
          <w:rFonts w:ascii="Arial Narrow" w:hAnsi="Arial Narrow"/>
          <w:sz w:val="36"/>
          <w:szCs w:val="36"/>
        </w:rPr>
      </w:pPr>
    </w:p>
    <w:p w14:paraId="7EB264F5" w14:textId="119C6EAF" w:rsidR="00CA703A" w:rsidRPr="00A95604" w:rsidRDefault="00CA703A" w:rsidP="00DE4FE6">
      <w:pPr>
        <w:spacing w:after="0" w:line="360" w:lineRule="auto"/>
        <w:jc w:val="both"/>
        <w:rPr>
          <w:rFonts w:ascii="Arial Narrow" w:hAnsi="Arial Narrow"/>
          <w:sz w:val="36"/>
          <w:szCs w:val="36"/>
        </w:rPr>
      </w:pPr>
      <w:r w:rsidRPr="00A95604">
        <w:rPr>
          <w:rFonts w:ascii="Arial Narrow" w:hAnsi="Arial Narrow"/>
          <w:sz w:val="36"/>
          <w:szCs w:val="36"/>
        </w:rPr>
        <w:t xml:space="preserve">However, while </w:t>
      </w:r>
      <w:r w:rsidR="007675BF" w:rsidRPr="00A95604">
        <w:rPr>
          <w:rFonts w:ascii="Arial Narrow" w:hAnsi="Arial Narrow"/>
          <w:sz w:val="36"/>
          <w:szCs w:val="36"/>
        </w:rPr>
        <w:t xml:space="preserve">Dominica </w:t>
      </w:r>
      <w:r w:rsidRPr="00A95604">
        <w:rPr>
          <w:rFonts w:ascii="Arial Narrow" w:hAnsi="Arial Narrow"/>
          <w:sz w:val="36"/>
          <w:szCs w:val="36"/>
        </w:rPr>
        <w:t xml:space="preserve">remains resolute in its commitment, </w:t>
      </w:r>
      <w:r w:rsidR="00DE2DEA" w:rsidRPr="00A95604">
        <w:rPr>
          <w:rFonts w:ascii="Arial Narrow" w:hAnsi="Arial Narrow"/>
          <w:sz w:val="36"/>
          <w:szCs w:val="36"/>
        </w:rPr>
        <w:t>it</w:t>
      </w:r>
      <w:r w:rsidR="00A35F83" w:rsidRPr="00A95604">
        <w:rPr>
          <w:rFonts w:ascii="Arial Narrow" w:hAnsi="Arial Narrow"/>
          <w:sz w:val="36"/>
          <w:szCs w:val="36"/>
        </w:rPr>
        <w:t xml:space="preserve">s </w:t>
      </w:r>
      <w:r w:rsidR="00DE2DEA" w:rsidRPr="00A95604">
        <w:rPr>
          <w:rFonts w:ascii="Arial Narrow" w:hAnsi="Arial Narrow"/>
          <w:sz w:val="36"/>
          <w:szCs w:val="36"/>
        </w:rPr>
        <w:t>efforts have not been devoid of challenge</w:t>
      </w:r>
      <w:r w:rsidR="00D003A0" w:rsidRPr="00A95604">
        <w:rPr>
          <w:rFonts w:ascii="Arial Narrow" w:hAnsi="Arial Narrow"/>
          <w:sz w:val="36"/>
          <w:szCs w:val="36"/>
        </w:rPr>
        <w:t>s</w:t>
      </w:r>
      <w:r w:rsidR="00DE2DEA" w:rsidRPr="00A95604">
        <w:rPr>
          <w:rFonts w:ascii="Arial Narrow" w:hAnsi="Arial Narrow"/>
          <w:sz w:val="36"/>
          <w:szCs w:val="36"/>
        </w:rPr>
        <w:t xml:space="preserve">. As a small island </w:t>
      </w:r>
      <w:r w:rsidR="00CF15BB" w:rsidRPr="00A95604">
        <w:rPr>
          <w:rFonts w:ascii="Arial Narrow" w:hAnsi="Arial Narrow"/>
          <w:sz w:val="36"/>
          <w:szCs w:val="36"/>
        </w:rPr>
        <w:lastRenderedPageBreak/>
        <w:t xml:space="preserve">developing </w:t>
      </w:r>
      <w:r w:rsidR="00DE2DEA" w:rsidRPr="00A95604">
        <w:rPr>
          <w:rFonts w:ascii="Arial Narrow" w:hAnsi="Arial Narrow"/>
          <w:sz w:val="36"/>
          <w:szCs w:val="36"/>
        </w:rPr>
        <w:t xml:space="preserve">state, Dominica continues to face the perils of </w:t>
      </w:r>
      <w:r w:rsidR="00D32D77" w:rsidRPr="00A95604">
        <w:rPr>
          <w:rFonts w:ascii="Arial Narrow" w:hAnsi="Arial Narrow"/>
          <w:sz w:val="36"/>
          <w:szCs w:val="36"/>
        </w:rPr>
        <w:t>climate</w:t>
      </w:r>
      <w:r w:rsidR="00DB07D5" w:rsidRPr="00A95604">
        <w:rPr>
          <w:rFonts w:ascii="Arial Narrow" w:hAnsi="Arial Narrow"/>
          <w:sz w:val="36"/>
          <w:szCs w:val="36"/>
        </w:rPr>
        <w:t>-related hazards</w:t>
      </w:r>
      <w:r w:rsidR="006D22F1" w:rsidRPr="00A95604">
        <w:rPr>
          <w:rFonts w:ascii="Arial Narrow" w:hAnsi="Arial Narrow"/>
          <w:sz w:val="36"/>
          <w:szCs w:val="36"/>
        </w:rPr>
        <w:t>,</w:t>
      </w:r>
      <w:r w:rsidR="00D32D77" w:rsidRPr="00A95604">
        <w:rPr>
          <w:rFonts w:ascii="Arial Narrow" w:hAnsi="Arial Narrow"/>
          <w:sz w:val="36"/>
          <w:szCs w:val="36"/>
        </w:rPr>
        <w:t xml:space="preserve"> </w:t>
      </w:r>
      <w:r w:rsidR="0090130A" w:rsidRPr="00A95604">
        <w:rPr>
          <w:rFonts w:ascii="Arial Narrow" w:hAnsi="Arial Narrow"/>
          <w:sz w:val="36"/>
          <w:szCs w:val="36"/>
        </w:rPr>
        <w:t>among other</w:t>
      </w:r>
      <w:r w:rsidR="00D32D77" w:rsidRPr="00A95604">
        <w:rPr>
          <w:rFonts w:ascii="Arial Narrow" w:hAnsi="Arial Narrow"/>
          <w:sz w:val="36"/>
          <w:szCs w:val="36"/>
        </w:rPr>
        <w:t xml:space="preserve"> threats</w:t>
      </w:r>
      <w:r w:rsidR="00DE2DEA" w:rsidRPr="00A95604">
        <w:rPr>
          <w:rFonts w:ascii="Arial Narrow" w:hAnsi="Arial Narrow"/>
          <w:sz w:val="36"/>
          <w:szCs w:val="36"/>
        </w:rPr>
        <w:t xml:space="preserve">, </w:t>
      </w:r>
      <w:r w:rsidR="00565EDB" w:rsidRPr="00A95604">
        <w:rPr>
          <w:rFonts w:ascii="Arial Narrow" w:hAnsi="Arial Narrow"/>
          <w:sz w:val="36"/>
          <w:szCs w:val="36"/>
        </w:rPr>
        <w:t>many of which reverse significan</w:t>
      </w:r>
      <w:r w:rsidR="00B026C9" w:rsidRPr="00A95604">
        <w:rPr>
          <w:rFonts w:ascii="Arial Narrow" w:hAnsi="Arial Narrow"/>
          <w:sz w:val="36"/>
          <w:szCs w:val="36"/>
        </w:rPr>
        <w:t>t</w:t>
      </w:r>
      <w:r w:rsidR="00565EDB" w:rsidRPr="00A95604">
        <w:rPr>
          <w:rFonts w:ascii="Arial Narrow" w:hAnsi="Arial Narrow"/>
          <w:sz w:val="36"/>
          <w:szCs w:val="36"/>
        </w:rPr>
        <w:t xml:space="preserve"> </w:t>
      </w:r>
      <w:r w:rsidR="0090130A" w:rsidRPr="00A95604">
        <w:rPr>
          <w:rFonts w:ascii="Arial Narrow" w:hAnsi="Arial Narrow"/>
          <w:sz w:val="36"/>
          <w:szCs w:val="36"/>
        </w:rPr>
        <w:t xml:space="preserve">progress made towards the </w:t>
      </w:r>
      <w:r w:rsidR="00EA5796" w:rsidRPr="00A95604">
        <w:rPr>
          <w:rFonts w:ascii="Arial Narrow" w:hAnsi="Arial Narrow"/>
          <w:sz w:val="36"/>
          <w:szCs w:val="36"/>
        </w:rPr>
        <w:t xml:space="preserve">full </w:t>
      </w:r>
      <w:r w:rsidR="0090130A" w:rsidRPr="00A95604">
        <w:rPr>
          <w:rFonts w:ascii="Arial Narrow" w:hAnsi="Arial Narrow"/>
          <w:sz w:val="36"/>
          <w:szCs w:val="36"/>
        </w:rPr>
        <w:t>enjoyment of human rights and the a</w:t>
      </w:r>
      <w:r w:rsidR="004E6C4D" w:rsidRPr="00A95604">
        <w:rPr>
          <w:rFonts w:ascii="Arial Narrow" w:hAnsi="Arial Narrow"/>
          <w:sz w:val="36"/>
          <w:szCs w:val="36"/>
        </w:rPr>
        <w:t>chievement</w:t>
      </w:r>
      <w:r w:rsidR="0090130A" w:rsidRPr="00A95604">
        <w:rPr>
          <w:rFonts w:ascii="Arial Narrow" w:hAnsi="Arial Narrow"/>
          <w:sz w:val="36"/>
          <w:szCs w:val="36"/>
        </w:rPr>
        <w:t xml:space="preserve"> of the </w:t>
      </w:r>
      <w:r w:rsidR="00367DD4">
        <w:rPr>
          <w:rFonts w:ascii="Arial Narrow" w:hAnsi="Arial Narrow"/>
          <w:sz w:val="36"/>
          <w:szCs w:val="36"/>
        </w:rPr>
        <w:t xml:space="preserve">United Nations </w:t>
      </w:r>
      <w:r w:rsidR="0090130A" w:rsidRPr="00A95604">
        <w:rPr>
          <w:rFonts w:ascii="Arial Narrow" w:hAnsi="Arial Narrow"/>
          <w:sz w:val="36"/>
          <w:szCs w:val="36"/>
        </w:rPr>
        <w:t>Sustainable Development Goals (SDGs).</w:t>
      </w:r>
    </w:p>
    <w:p w14:paraId="2F3BEBCA" w14:textId="77777777" w:rsidR="0090130A" w:rsidRPr="00A95604" w:rsidRDefault="0090130A" w:rsidP="00DE4FE6">
      <w:pPr>
        <w:spacing w:after="0" w:line="360" w:lineRule="auto"/>
        <w:jc w:val="both"/>
        <w:rPr>
          <w:rFonts w:ascii="Arial Narrow" w:hAnsi="Arial Narrow"/>
          <w:sz w:val="36"/>
          <w:szCs w:val="36"/>
        </w:rPr>
      </w:pPr>
    </w:p>
    <w:p w14:paraId="344B4C8B" w14:textId="5A62731D" w:rsidR="00214429" w:rsidRPr="00A95604" w:rsidRDefault="00935A04" w:rsidP="00DE4FE6">
      <w:pPr>
        <w:spacing w:after="0" w:line="360" w:lineRule="auto"/>
        <w:jc w:val="both"/>
        <w:rPr>
          <w:rFonts w:ascii="Arial Narrow" w:hAnsi="Arial Narrow"/>
          <w:sz w:val="36"/>
          <w:szCs w:val="36"/>
        </w:rPr>
      </w:pPr>
      <w:r w:rsidRPr="00A95604">
        <w:rPr>
          <w:rFonts w:ascii="Arial Narrow" w:hAnsi="Arial Narrow"/>
          <w:sz w:val="36"/>
          <w:szCs w:val="36"/>
        </w:rPr>
        <w:t>It must be noted that a</w:t>
      </w:r>
      <w:r w:rsidR="00BA4858" w:rsidRPr="00A95604">
        <w:rPr>
          <w:rFonts w:ascii="Arial Narrow" w:hAnsi="Arial Narrow"/>
          <w:sz w:val="36"/>
          <w:szCs w:val="36"/>
        </w:rPr>
        <w:t>t the beginning of th</w:t>
      </w:r>
      <w:r w:rsidRPr="00A95604">
        <w:rPr>
          <w:rFonts w:ascii="Arial Narrow" w:hAnsi="Arial Narrow"/>
          <w:sz w:val="36"/>
          <w:szCs w:val="36"/>
        </w:rPr>
        <w:t>is</w:t>
      </w:r>
      <w:r w:rsidR="00BA4858" w:rsidRPr="00A95604">
        <w:rPr>
          <w:rFonts w:ascii="Arial Narrow" w:hAnsi="Arial Narrow"/>
          <w:sz w:val="36"/>
          <w:szCs w:val="36"/>
        </w:rPr>
        <w:t xml:space="preserve"> </w:t>
      </w:r>
      <w:r w:rsidR="0090130A" w:rsidRPr="00A95604">
        <w:rPr>
          <w:rFonts w:ascii="Arial Narrow" w:hAnsi="Arial Narrow"/>
          <w:sz w:val="36"/>
          <w:szCs w:val="36"/>
        </w:rPr>
        <w:t xml:space="preserve">period </w:t>
      </w:r>
      <w:r w:rsidR="00D87925" w:rsidRPr="00A95604">
        <w:rPr>
          <w:rFonts w:ascii="Arial Narrow" w:hAnsi="Arial Narrow"/>
          <w:sz w:val="36"/>
          <w:szCs w:val="36"/>
        </w:rPr>
        <w:t>under review</w:t>
      </w:r>
      <w:r w:rsidR="00225D6B" w:rsidRPr="00A95604">
        <w:rPr>
          <w:rFonts w:ascii="Arial Narrow" w:hAnsi="Arial Narrow"/>
          <w:sz w:val="36"/>
          <w:szCs w:val="36"/>
        </w:rPr>
        <w:t>,</w:t>
      </w:r>
      <w:r w:rsidR="00D87925" w:rsidRPr="00A95604">
        <w:rPr>
          <w:rFonts w:ascii="Arial Narrow" w:hAnsi="Arial Narrow"/>
          <w:sz w:val="36"/>
          <w:szCs w:val="36"/>
        </w:rPr>
        <w:t xml:space="preserve"> </w:t>
      </w:r>
      <w:r w:rsidR="00BA4858" w:rsidRPr="00A95604">
        <w:rPr>
          <w:rFonts w:ascii="Arial Narrow" w:hAnsi="Arial Narrow"/>
          <w:sz w:val="36"/>
          <w:szCs w:val="36"/>
        </w:rPr>
        <w:t>Dominic</w:t>
      </w:r>
      <w:r w:rsidR="00E41A6A" w:rsidRPr="00A95604">
        <w:rPr>
          <w:rFonts w:ascii="Arial Narrow" w:hAnsi="Arial Narrow"/>
          <w:sz w:val="36"/>
          <w:szCs w:val="36"/>
        </w:rPr>
        <w:t>a</w:t>
      </w:r>
      <w:r w:rsidR="00BA4858" w:rsidRPr="00A95604">
        <w:rPr>
          <w:rFonts w:ascii="Arial Narrow" w:hAnsi="Arial Narrow"/>
          <w:sz w:val="36"/>
          <w:szCs w:val="36"/>
        </w:rPr>
        <w:t xml:space="preserve"> was still</w:t>
      </w:r>
      <w:r w:rsidR="006028BB" w:rsidRPr="00A95604">
        <w:rPr>
          <w:rFonts w:ascii="Arial Narrow" w:hAnsi="Arial Narrow"/>
          <w:sz w:val="36"/>
          <w:szCs w:val="36"/>
        </w:rPr>
        <w:t xml:space="preserve"> navigati</w:t>
      </w:r>
      <w:r w:rsidR="00080E0D" w:rsidRPr="00A95604">
        <w:rPr>
          <w:rFonts w:ascii="Arial Narrow" w:hAnsi="Arial Narrow"/>
          <w:sz w:val="36"/>
          <w:szCs w:val="36"/>
        </w:rPr>
        <w:t>ng</w:t>
      </w:r>
      <w:r w:rsidR="00BA4858" w:rsidRPr="00A95604">
        <w:rPr>
          <w:rFonts w:ascii="Arial Narrow" w:hAnsi="Arial Narrow"/>
          <w:sz w:val="36"/>
          <w:szCs w:val="36"/>
        </w:rPr>
        <w:t xml:space="preserve"> </w:t>
      </w:r>
      <w:r w:rsidR="009004B0" w:rsidRPr="00A95604">
        <w:rPr>
          <w:rFonts w:ascii="Arial Narrow" w:hAnsi="Arial Narrow"/>
          <w:sz w:val="36"/>
          <w:szCs w:val="36"/>
        </w:rPr>
        <w:t>the preliminary stages of its recovery</w:t>
      </w:r>
      <w:r w:rsidR="00C444C4" w:rsidRPr="00A95604">
        <w:rPr>
          <w:rFonts w:ascii="Arial Narrow" w:hAnsi="Arial Narrow"/>
          <w:sz w:val="36"/>
          <w:szCs w:val="36"/>
        </w:rPr>
        <w:t xml:space="preserve"> </w:t>
      </w:r>
      <w:r w:rsidR="001A099F" w:rsidRPr="00A95604">
        <w:rPr>
          <w:rFonts w:ascii="Arial Narrow" w:hAnsi="Arial Narrow"/>
          <w:sz w:val="36"/>
          <w:szCs w:val="36"/>
        </w:rPr>
        <w:t>and rehabilitation</w:t>
      </w:r>
      <w:r w:rsidR="007A4BE9" w:rsidRPr="00A95604">
        <w:rPr>
          <w:rFonts w:ascii="Arial Narrow" w:hAnsi="Arial Narrow"/>
          <w:sz w:val="36"/>
          <w:szCs w:val="36"/>
        </w:rPr>
        <w:t xml:space="preserve"> </w:t>
      </w:r>
      <w:r w:rsidR="00DB47F5" w:rsidRPr="00A95604">
        <w:rPr>
          <w:rFonts w:ascii="Arial Narrow" w:hAnsi="Arial Narrow"/>
          <w:sz w:val="36"/>
          <w:szCs w:val="36"/>
        </w:rPr>
        <w:t xml:space="preserve">from </w:t>
      </w:r>
      <w:r w:rsidR="00C25172" w:rsidRPr="00A95604">
        <w:rPr>
          <w:rFonts w:ascii="Arial Narrow" w:hAnsi="Arial Narrow"/>
          <w:sz w:val="36"/>
          <w:szCs w:val="36"/>
        </w:rPr>
        <w:t xml:space="preserve">Hurricane Maria, a </w:t>
      </w:r>
      <w:r w:rsidR="00DC22DA" w:rsidRPr="00A95604">
        <w:rPr>
          <w:rFonts w:ascii="Arial Narrow" w:hAnsi="Arial Narrow"/>
          <w:sz w:val="36"/>
          <w:szCs w:val="36"/>
        </w:rPr>
        <w:t>Category 5</w:t>
      </w:r>
      <w:r w:rsidR="00C25172" w:rsidRPr="00A95604">
        <w:rPr>
          <w:rFonts w:ascii="Arial Narrow" w:hAnsi="Arial Narrow"/>
          <w:sz w:val="36"/>
          <w:szCs w:val="36"/>
        </w:rPr>
        <w:t xml:space="preserve"> storm</w:t>
      </w:r>
      <w:r w:rsidR="00DC22DA" w:rsidRPr="00A95604">
        <w:rPr>
          <w:rFonts w:ascii="Arial Narrow" w:hAnsi="Arial Narrow"/>
          <w:sz w:val="36"/>
          <w:szCs w:val="36"/>
        </w:rPr>
        <w:t xml:space="preserve"> </w:t>
      </w:r>
      <w:r w:rsidR="007A4BE9" w:rsidRPr="00A95604">
        <w:rPr>
          <w:rFonts w:ascii="Arial Narrow" w:hAnsi="Arial Narrow"/>
          <w:sz w:val="36"/>
          <w:szCs w:val="36"/>
        </w:rPr>
        <w:t xml:space="preserve">which </w:t>
      </w:r>
      <w:r w:rsidR="00C25172" w:rsidRPr="00A95604">
        <w:rPr>
          <w:rFonts w:ascii="Arial Narrow" w:hAnsi="Arial Narrow"/>
          <w:sz w:val="36"/>
          <w:szCs w:val="36"/>
        </w:rPr>
        <w:t>devastated</w:t>
      </w:r>
      <w:r w:rsidR="00F86F38" w:rsidRPr="00A95604">
        <w:rPr>
          <w:rFonts w:ascii="Arial Narrow" w:hAnsi="Arial Narrow"/>
          <w:sz w:val="36"/>
          <w:szCs w:val="36"/>
        </w:rPr>
        <w:t xml:space="preserve"> the </w:t>
      </w:r>
      <w:r w:rsidR="00080E0D" w:rsidRPr="00A95604">
        <w:rPr>
          <w:rFonts w:ascii="Arial Narrow" w:hAnsi="Arial Narrow"/>
          <w:sz w:val="36"/>
          <w:szCs w:val="36"/>
        </w:rPr>
        <w:t>island</w:t>
      </w:r>
      <w:r w:rsidR="007A4BE9" w:rsidRPr="00A95604">
        <w:rPr>
          <w:rFonts w:ascii="Arial Narrow" w:hAnsi="Arial Narrow"/>
          <w:sz w:val="36"/>
          <w:szCs w:val="36"/>
        </w:rPr>
        <w:t xml:space="preserve"> </w:t>
      </w:r>
      <w:r w:rsidR="009004B0" w:rsidRPr="00A95604">
        <w:rPr>
          <w:rFonts w:ascii="Arial Narrow" w:hAnsi="Arial Narrow"/>
          <w:sz w:val="36"/>
          <w:szCs w:val="36"/>
        </w:rPr>
        <w:t>in September 2017</w:t>
      </w:r>
      <w:r w:rsidR="00A1714A" w:rsidRPr="00A95604">
        <w:rPr>
          <w:rFonts w:ascii="Arial Narrow" w:hAnsi="Arial Narrow"/>
          <w:sz w:val="36"/>
          <w:szCs w:val="36"/>
        </w:rPr>
        <w:t xml:space="preserve">. </w:t>
      </w:r>
      <w:r w:rsidR="00C25172" w:rsidRPr="00A95604">
        <w:rPr>
          <w:rFonts w:ascii="Arial Narrow" w:hAnsi="Arial Narrow"/>
          <w:sz w:val="36"/>
          <w:szCs w:val="36"/>
        </w:rPr>
        <w:t xml:space="preserve"> In quick succession in 202</w:t>
      </w:r>
      <w:r w:rsidR="00A1714A" w:rsidRPr="00A95604">
        <w:rPr>
          <w:rFonts w:ascii="Arial Narrow" w:hAnsi="Arial Narrow"/>
          <w:sz w:val="36"/>
          <w:szCs w:val="36"/>
        </w:rPr>
        <w:t>0, like the rest of the world</w:t>
      </w:r>
      <w:r w:rsidR="00C20C75" w:rsidRPr="00A95604">
        <w:rPr>
          <w:rFonts w:ascii="Arial Narrow" w:hAnsi="Arial Narrow"/>
          <w:sz w:val="36"/>
          <w:szCs w:val="36"/>
        </w:rPr>
        <w:t>, we were</w:t>
      </w:r>
      <w:r w:rsidR="00A1714A" w:rsidRPr="00A95604">
        <w:rPr>
          <w:rFonts w:ascii="Arial Narrow" w:hAnsi="Arial Narrow"/>
          <w:sz w:val="36"/>
          <w:szCs w:val="36"/>
        </w:rPr>
        <w:t xml:space="preserve"> </w:t>
      </w:r>
      <w:r w:rsidR="00D91C0C" w:rsidRPr="00A95604">
        <w:rPr>
          <w:rFonts w:ascii="Arial Narrow" w:hAnsi="Arial Narrow"/>
          <w:sz w:val="36"/>
          <w:szCs w:val="36"/>
        </w:rPr>
        <w:t xml:space="preserve">faced </w:t>
      </w:r>
      <w:r w:rsidR="00C25172" w:rsidRPr="00A95604">
        <w:rPr>
          <w:rFonts w:ascii="Arial Narrow" w:hAnsi="Arial Narrow"/>
          <w:sz w:val="36"/>
          <w:szCs w:val="36"/>
        </w:rPr>
        <w:t>with</w:t>
      </w:r>
      <w:r w:rsidR="00BF3358" w:rsidRPr="00A95604">
        <w:rPr>
          <w:rFonts w:ascii="Arial Narrow" w:hAnsi="Arial Narrow"/>
          <w:sz w:val="36"/>
          <w:szCs w:val="36"/>
        </w:rPr>
        <w:t xml:space="preserve"> </w:t>
      </w:r>
      <w:r w:rsidR="00D91C0C" w:rsidRPr="00A95604">
        <w:rPr>
          <w:rFonts w:ascii="Arial Narrow" w:hAnsi="Arial Narrow"/>
          <w:sz w:val="36"/>
          <w:szCs w:val="36"/>
        </w:rPr>
        <w:t>the onset of the COVID-19 pandemic</w:t>
      </w:r>
      <w:r w:rsidR="00E4504F" w:rsidRPr="00A95604">
        <w:rPr>
          <w:rFonts w:ascii="Arial Narrow" w:hAnsi="Arial Narrow"/>
          <w:sz w:val="36"/>
          <w:szCs w:val="36"/>
        </w:rPr>
        <w:t xml:space="preserve">, which </w:t>
      </w:r>
      <w:r w:rsidR="00346934" w:rsidRPr="00A95604">
        <w:rPr>
          <w:rFonts w:ascii="Arial Narrow" w:hAnsi="Arial Narrow"/>
          <w:sz w:val="36"/>
          <w:szCs w:val="36"/>
        </w:rPr>
        <w:t>further exacerbat</w:t>
      </w:r>
      <w:r w:rsidR="00E4504F" w:rsidRPr="00A95604">
        <w:rPr>
          <w:rFonts w:ascii="Arial Narrow" w:hAnsi="Arial Narrow"/>
          <w:sz w:val="36"/>
          <w:szCs w:val="36"/>
        </w:rPr>
        <w:t xml:space="preserve">ed </w:t>
      </w:r>
      <w:r w:rsidR="00346934" w:rsidRPr="00A95604">
        <w:rPr>
          <w:rFonts w:ascii="Arial Narrow" w:hAnsi="Arial Narrow"/>
          <w:sz w:val="36"/>
          <w:szCs w:val="36"/>
        </w:rPr>
        <w:t>economic and social challenges</w:t>
      </w:r>
      <w:r w:rsidR="00B80B78" w:rsidRPr="00A95604">
        <w:rPr>
          <w:rFonts w:ascii="Arial Narrow" w:hAnsi="Arial Narrow"/>
          <w:sz w:val="36"/>
          <w:szCs w:val="36"/>
        </w:rPr>
        <w:t>, highlight</w:t>
      </w:r>
      <w:r w:rsidR="00E4504F" w:rsidRPr="00A95604">
        <w:rPr>
          <w:rFonts w:ascii="Arial Narrow" w:hAnsi="Arial Narrow"/>
          <w:sz w:val="36"/>
          <w:szCs w:val="36"/>
        </w:rPr>
        <w:t>ed</w:t>
      </w:r>
      <w:r w:rsidR="00B80B78" w:rsidRPr="00A95604">
        <w:rPr>
          <w:rFonts w:ascii="Arial Narrow" w:hAnsi="Arial Narrow"/>
          <w:sz w:val="36"/>
          <w:szCs w:val="36"/>
        </w:rPr>
        <w:t xml:space="preserve"> a</w:t>
      </w:r>
      <w:r w:rsidR="004F330C" w:rsidRPr="00A95604">
        <w:rPr>
          <w:rFonts w:ascii="Arial Narrow" w:hAnsi="Arial Narrow"/>
          <w:sz w:val="36"/>
          <w:szCs w:val="36"/>
        </w:rPr>
        <w:t>n</w:t>
      </w:r>
      <w:r w:rsidR="00B80B78" w:rsidRPr="00A95604">
        <w:rPr>
          <w:rFonts w:ascii="Arial Narrow" w:hAnsi="Arial Narrow"/>
          <w:sz w:val="36"/>
          <w:szCs w:val="36"/>
        </w:rPr>
        <w:t xml:space="preserve"> </w:t>
      </w:r>
      <w:r w:rsidR="004F330C" w:rsidRPr="00A95604">
        <w:rPr>
          <w:rFonts w:ascii="Arial Narrow" w:hAnsi="Arial Narrow"/>
          <w:sz w:val="36"/>
          <w:szCs w:val="36"/>
        </w:rPr>
        <w:t xml:space="preserve">even </w:t>
      </w:r>
      <w:r w:rsidR="00B80B78" w:rsidRPr="00A95604">
        <w:rPr>
          <w:rFonts w:ascii="Arial Narrow" w:hAnsi="Arial Narrow"/>
          <w:sz w:val="36"/>
          <w:szCs w:val="36"/>
        </w:rPr>
        <w:t xml:space="preserve">greater need for robust and innovative </w:t>
      </w:r>
      <w:r w:rsidR="00DA0FB7" w:rsidRPr="00A95604">
        <w:rPr>
          <w:rFonts w:ascii="Arial Narrow" w:hAnsi="Arial Narrow"/>
          <w:sz w:val="36"/>
          <w:szCs w:val="36"/>
        </w:rPr>
        <w:t>recovery strategies and resilien</w:t>
      </w:r>
      <w:r w:rsidR="00BF3358" w:rsidRPr="00A95604">
        <w:rPr>
          <w:rFonts w:ascii="Arial Narrow" w:hAnsi="Arial Narrow"/>
          <w:sz w:val="36"/>
          <w:szCs w:val="36"/>
        </w:rPr>
        <w:t>t</w:t>
      </w:r>
      <w:r w:rsidR="00DA0FB7" w:rsidRPr="00A95604">
        <w:rPr>
          <w:rFonts w:ascii="Arial Narrow" w:hAnsi="Arial Narrow"/>
          <w:sz w:val="36"/>
          <w:szCs w:val="36"/>
        </w:rPr>
        <w:t xml:space="preserve"> building efforts. </w:t>
      </w:r>
    </w:p>
    <w:p w14:paraId="1DF2C99B" w14:textId="77777777" w:rsidR="00B75DFD" w:rsidRPr="00A95604" w:rsidRDefault="00B75DFD" w:rsidP="00DE4FE6">
      <w:pPr>
        <w:spacing w:after="0" w:line="360" w:lineRule="auto"/>
        <w:jc w:val="both"/>
        <w:rPr>
          <w:rFonts w:ascii="Arial Narrow" w:hAnsi="Arial Narrow"/>
          <w:sz w:val="36"/>
          <w:szCs w:val="36"/>
        </w:rPr>
      </w:pPr>
    </w:p>
    <w:p w14:paraId="6B82C27C" w14:textId="7A5D9B43" w:rsidR="00E6014B" w:rsidRPr="00A95604" w:rsidRDefault="001B24F0" w:rsidP="00DE4FE6">
      <w:pPr>
        <w:spacing w:after="0" w:line="360" w:lineRule="auto"/>
        <w:jc w:val="both"/>
        <w:rPr>
          <w:rFonts w:ascii="Arial Narrow" w:hAnsi="Arial Narrow"/>
          <w:sz w:val="36"/>
          <w:szCs w:val="36"/>
        </w:rPr>
      </w:pPr>
      <w:r w:rsidRPr="00A95604">
        <w:rPr>
          <w:rFonts w:ascii="Arial Narrow" w:hAnsi="Arial Narrow"/>
          <w:b/>
          <w:bCs/>
          <w:sz w:val="36"/>
          <w:szCs w:val="36"/>
        </w:rPr>
        <w:t>Mr. President,</w:t>
      </w:r>
      <w:r w:rsidRPr="00A95604">
        <w:rPr>
          <w:rFonts w:ascii="Arial Narrow" w:hAnsi="Arial Narrow"/>
          <w:sz w:val="36"/>
          <w:szCs w:val="36"/>
        </w:rPr>
        <w:t xml:space="preserve"> </w:t>
      </w:r>
      <w:r w:rsidR="00713CEB" w:rsidRPr="00A95604">
        <w:rPr>
          <w:rFonts w:ascii="Arial Narrow" w:hAnsi="Arial Narrow"/>
          <w:sz w:val="36"/>
          <w:szCs w:val="36"/>
        </w:rPr>
        <w:t>i</w:t>
      </w:r>
      <w:r w:rsidR="00C71B6C" w:rsidRPr="00A95604">
        <w:rPr>
          <w:rFonts w:ascii="Arial Narrow" w:hAnsi="Arial Narrow"/>
          <w:sz w:val="36"/>
          <w:szCs w:val="36"/>
        </w:rPr>
        <w:t xml:space="preserve">t is against this backdrop that </w:t>
      </w:r>
      <w:r w:rsidR="00E4504F" w:rsidRPr="00A95604">
        <w:rPr>
          <w:rFonts w:ascii="Arial Narrow" w:hAnsi="Arial Narrow"/>
          <w:sz w:val="36"/>
          <w:szCs w:val="36"/>
        </w:rPr>
        <w:t xml:space="preserve">my delegation </w:t>
      </w:r>
      <w:r w:rsidR="006748DF" w:rsidRPr="00A95604">
        <w:rPr>
          <w:rFonts w:ascii="Arial Narrow" w:hAnsi="Arial Narrow"/>
          <w:sz w:val="36"/>
          <w:szCs w:val="36"/>
        </w:rPr>
        <w:t>now turn</w:t>
      </w:r>
      <w:r w:rsidR="00E4504F" w:rsidRPr="00A95604">
        <w:rPr>
          <w:rFonts w:ascii="Arial Narrow" w:hAnsi="Arial Narrow"/>
          <w:sz w:val="36"/>
          <w:szCs w:val="36"/>
        </w:rPr>
        <w:t>s</w:t>
      </w:r>
      <w:r w:rsidR="006748DF" w:rsidRPr="00A95604">
        <w:rPr>
          <w:rFonts w:ascii="Arial Narrow" w:hAnsi="Arial Narrow"/>
          <w:sz w:val="36"/>
          <w:szCs w:val="36"/>
        </w:rPr>
        <w:t xml:space="preserve"> </w:t>
      </w:r>
      <w:r w:rsidR="00C438F5" w:rsidRPr="00A95604">
        <w:rPr>
          <w:rFonts w:ascii="Arial Narrow" w:hAnsi="Arial Narrow"/>
          <w:sz w:val="36"/>
          <w:szCs w:val="36"/>
        </w:rPr>
        <w:t xml:space="preserve">to </w:t>
      </w:r>
      <w:r w:rsidR="006F0EF0" w:rsidRPr="00A95604">
        <w:rPr>
          <w:rFonts w:ascii="Arial Narrow" w:hAnsi="Arial Narrow"/>
          <w:sz w:val="36"/>
          <w:szCs w:val="36"/>
        </w:rPr>
        <w:t>highlight key areas of p</w:t>
      </w:r>
      <w:r w:rsidR="001938E0" w:rsidRPr="00A95604">
        <w:rPr>
          <w:rFonts w:ascii="Arial Narrow" w:hAnsi="Arial Narrow"/>
          <w:sz w:val="36"/>
          <w:szCs w:val="36"/>
        </w:rPr>
        <w:t xml:space="preserve">rogress </w:t>
      </w:r>
      <w:r w:rsidR="008B3F74" w:rsidRPr="00A95604">
        <w:rPr>
          <w:rFonts w:ascii="Arial Narrow" w:hAnsi="Arial Narrow"/>
          <w:sz w:val="36"/>
          <w:szCs w:val="36"/>
        </w:rPr>
        <w:t xml:space="preserve">made </w:t>
      </w:r>
      <w:r w:rsidR="006748DF" w:rsidRPr="00A95604">
        <w:rPr>
          <w:rFonts w:ascii="Arial Narrow" w:hAnsi="Arial Narrow"/>
          <w:sz w:val="36"/>
          <w:szCs w:val="36"/>
        </w:rPr>
        <w:t xml:space="preserve">with respect to the </w:t>
      </w:r>
      <w:r w:rsidR="00127891" w:rsidRPr="00A95604">
        <w:rPr>
          <w:rFonts w:ascii="Arial Narrow" w:hAnsi="Arial Narrow"/>
          <w:sz w:val="36"/>
          <w:szCs w:val="36"/>
        </w:rPr>
        <w:t xml:space="preserve">86 </w:t>
      </w:r>
      <w:r w:rsidR="006748DF" w:rsidRPr="00A95604">
        <w:rPr>
          <w:rFonts w:ascii="Arial Narrow" w:hAnsi="Arial Narrow"/>
          <w:sz w:val="36"/>
          <w:szCs w:val="36"/>
        </w:rPr>
        <w:t xml:space="preserve">accepted recommendations: </w:t>
      </w:r>
    </w:p>
    <w:p w14:paraId="00975F61" w14:textId="77777777" w:rsidR="005D0C6D" w:rsidRPr="00A95604" w:rsidRDefault="005D0C6D" w:rsidP="00DE4FE6">
      <w:pPr>
        <w:spacing w:after="0" w:line="360" w:lineRule="auto"/>
        <w:jc w:val="both"/>
        <w:rPr>
          <w:rFonts w:ascii="Arial Narrow" w:hAnsi="Arial Narrow"/>
          <w:sz w:val="36"/>
          <w:szCs w:val="36"/>
        </w:rPr>
      </w:pPr>
    </w:p>
    <w:p w14:paraId="797FAA37" w14:textId="6762E449" w:rsidR="00C86679" w:rsidRPr="00A95604" w:rsidRDefault="003018F4" w:rsidP="00DE4FE6">
      <w:pPr>
        <w:spacing w:after="0" w:line="360" w:lineRule="auto"/>
        <w:jc w:val="both"/>
        <w:rPr>
          <w:rFonts w:ascii="Arial Narrow" w:hAnsi="Arial Narrow"/>
          <w:b/>
          <w:bCs/>
          <w:sz w:val="36"/>
          <w:szCs w:val="36"/>
        </w:rPr>
      </w:pPr>
      <w:r w:rsidRPr="00A95604">
        <w:rPr>
          <w:rFonts w:ascii="Arial Narrow" w:hAnsi="Arial Narrow"/>
          <w:b/>
          <w:bCs/>
          <w:sz w:val="36"/>
          <w:szCs w:val="36"/>
        </w:rPr>
        <w:t>ESTABLISHMENT OF THE NATIONAL MECHANISM FOR IMPLEMENTATION, REPORTING AND FOLLOW-UP (NMIRF)</w:t>
      </w:r>
      <w:r w:rsidR="00B75D04" w:rsidRPr="00A95604">
        <w:rPr>
          <w:rFonts w:ascii="Arial Narrow" w:hAnsi="Arial Narrow"/>
          <w:b/>
          <w:bCs/>
          <w:sz w:val="36"/>
          <w:szCs w:val="36"/>
        </w:rPr>
        <w:t>:</w:t>
      </w:r>
    </w:p>
    <w:p w14:paraId="3EF4807C" w14:textId="24011725" w:rsidR="008C138A" w:rsidRPr="00A95604" w:rsidRDefault="00097E91" w:rsidP="00DE4FE6">
      <w:pPr>
        <w:spacing w:after="0" w:line="360" w:lineRule="auto"/>
        <w:jc w:val="both"/>
        <w:rPr>
          <w:rFonts w:ascii="Arial Narrow" w:hAnsi="Arial Narrow"/>
          <w:sz w:val="36"/>
          <w:szCs w:val="36"/>
        </w:rPr>
      </w:pPr>
      <w:r w:rsidRPr="00A95604">
        <w:rPr>
          <w:rFonts w:ascii="Arial Narrow" w:hAnsi="Arial Narrow"/>
          <w:sz w:val="36"/>
          <w:szCs w:val="36"/>
        </w:rPr>
        <w:lastRenderedPageBreak/>
        <w:t>Dominica</w:t>
      </w:r>
      <w:r w:rsidR="000C55DD" w:rsidRPr="00A95604">
        <w:rPr>
          <w:rFonts w:ascii="Arial Narrow" w:hAnsi="Arial Narrow"/>
          <w:sz w:val="36"/>
          <w:szCs w:val="36"/>
        </w:rPr>
        <w:t xml:space="preserve"> officially</w:t>
      </w:r>
      <w:r w:rsidRPr="00A95604">
        <w:rPr>
          <w:rFonts w:ascii="Arial Narrow" w:hAnsi="Arial Narrow"/>
          <w:sz w:val="36"/>
          <w:szCs w:val="36"/>
        </w:rPr>
        <w:t xml:space="preserve"> establish</w:t>
      </w:r>
      <w:r w:rsidR="002B1172" w:rsidRPr="00A95604">
        <w:rPr>
          <w:rFonts w:ascii="Arial Narrow" w:hAnsi="Arial Narrow"/>
          <w:sz w:val="36"/>
          <w:szCs w:val="36"/>
        </w:rPr>
        <w:t xml:space="preserve">ed </w:t>
      </w:r>
      <w:r w:rsidR="008B3F74" w:rsidRPr="00A95604">
        <w:rPr>
          <w:rFonts w:ascii="Arial Narrow" w:hAnsi="Arial Narrow"/>
          <w:sz w:val="36"/>
          <w:szCs w:val="36"/>
        </w:rPr>
        <w:t>a</w:t>
      </w:r>
      <w:r w:rsidR="000D28AC" w:rsidRPr="00A95604">
        <w:rPr>
          <w:rFonts w:ascii="Arial Narrow" w:hAnsi="Arial Narrow"/>
          <w:sz w:val="36"/>
          <w:szCs w:val="36"/>
        </w:rPr>
        <w:t xml:space="preserve"> </w:t>
      </w:r>
      <w:bookmarkStart w:id="0" w:name="_Hlk180673341"/>
      <w:r w:rsidR="0089215D" w:rsidRPr="00A95604">
        <w:rPr>
          <w:rFonts w:ascii="Arial Narrow" w:hAnsi="Arial Narrow"/>
          <w:sz w:val="36"/>
          <w:szCs w:val="36"/>
        </w:rPr>
        <w:t>National Mechanism for Implementation, Reporting and Follow-up</w:t>
      </w:r>
      <w:r w:rsidR="00204D66" w:rsidRPr="00A95604">
        <w:rPr>
          <w:rFonts w:ascii="Arial Narrow" w:hAnsi="Arial Narrow"/>
          <w:sz w:val="36"/>
          <w:szCs w:val="36"/>
        </w:rPr>
        <w:t xml:space="preserve"> (NMIRF)</w:t>
      </w:r>
      <w:r w:rsidR="0089215D" w:rsidRPr="00A95604">
        <w:rPr>
          <w:rFonts w:ascii="Arial Narrow" w:hAnsi="Arial Narrow"/>
          <w:sz w:val="36"/>
          <w:szCs w:val="36"/>
        </w:rPr>
        <w:t xml:space="preserve"> </w:t>
      </w:r>
      <w:bookmarkEnd w:id="0"/>
      <w:r w:rsidR="00711C5F" w:rsidRPr="00A95604">
        <w:rPr>
          <w:rFonts w:ascii="Arial Narrow" w:hAnsi="Arial Narrow"/>
          <w:sz w:val="36"/>
          <w:szCs w:val="36"/>
        </w:rPr>
        <w:t xml:space="preserve">through </w:t>
      </w:r>
      <w:r w:rsidR="00A1472B" w:rsidRPr="00A95604">
        <w:rPr>
          <w:rFonts w:ascii="Arial Narrow" w:hAnsi="Arial Narrow"/>
          <w:sz w:val="36"/>
          <w:szCs w:val="36"/>
        </w:rPr>
        <w:t>a cabinet decision</w:t>
      </w:r>
      <w:r w:rsidR="00F53BCA" w:rsidRPr="00A95604">
        <w:rPr>
          <w:rFonts w:ascii="Arial Narrow" w:hAnsi="Arial Narrow"/>
          <w:sz w:val="36"/>
          <w:szCs w:val="36"/>
        </w:rPr>
        <w:t xml:space="preserve"> in July 2019.</w:t>
      </w:r>
      <w:r w:rsidR="00E30860" w:rsidRPr="00A95604">
        <w:rPr>
          <w:rFonts w:ascii="Arial Narrow" w:hAnsi="Arial Narrow"/>
          <w:sz w:val="36"/>
          <w:szCs w:val="36"/>
        </w:rPr>
        <w:t xml:space="preserve"> </w:t>
      </w:r>
      <w:r w:rsidR="001418B6" w:rsidRPr="00A95604">
        <w:rPr>
          <w:rFonts w:ascii="Arial Narrow" w:hAnsi="Arial Narrow"/>
          <w:sz w:val="36"/>
          <w:szCs w:val="36"/>
        </w:rPr>
        <w:t>This standing</w:t>
      </w:r>
      <w:r w:rsidR="0072258C" w:rsidRPr="00A95604">
        <w:rPr>
          <w:rFonts w:ascii="Arial Narrow" w:hAnsi="Arial Narrow"/>
          <w:sz w:val="36"/>
          <w:szCs w:val="36"/>
        </w:rPr>
        <w:t>, inter-ministerial body</w:t>
      </w:r>
      <w:r w:rsidR="00494847" w:rsidRPr="00A95604">
        <w:rPr>
          <w:rFonts w:ascii="Arial Narrow" w:hAnsi="Arial Narrow"/>
          <w:sz w:val="36"/>
          <w:szCs w:val="36"/>
        </w:rPr>
        <w:t xml:space="preserve"> includes</w:t>
      </w:r>
      <w:r w:rsidR="00D63E9C" w:rsidRPr="00A95604">
        <w:rPr>
          <w:rFonts w:ascii="Arial Narrow" w:hAnsi="Arial Narrow"/>
          <w:sz w:val="36"/>
          <w:szCs w:val="36"/>
        </w:rPr>
        <w:t xml:space="preserve"> representative</w:t>
      </w:r>
      <w:r w:rsidR="00EB25EA" w:rsidRPr="00A95604">
        <w:rPr>
          <w:rFonts w:ascii="Arial Narrow" w:hAnsi="Arial Narrow"/>
          <w:sz w:val="36"/>
          <w:szCs w:val="36"/>
        </w:rPr>
        <w:t>s</w:t>
      </w:r>
      <w:r w:rsidR="00D63E9C" w:rsidRPr="00A95604">
        <w:rPr>
          <w:rFonts w:ascii="Arial Narrow" w:hAnsi="Arial Narrow"/>
          <w:sz w:val="36"/>
          <w:szCs w:val="36"/>
        </w:rPr>
        <w:t xml:space="preserve"> </w:t>
      </w:r>
      <w:r w:rsidR="001433B3" w:rsidRPr="00A95604">
        <w:rPr>
          <w:rFonts w:ascii="Arial Narrow" w:hAnsi="Arial Narrow"/>
          <w:sz w:val="36"/>
          <w:szCs w:val="36"/>
        </w:rPr>
        <w:t>from key ministries involve</w:t>
      </w:r>
      <w:r w:rsidR="00EB25EA" w:rsidRPr="00A95604">
        <w:rPr>
          <w:rFonts w:ascii="Arial Narrow" w:hAnsi="Arial Narrow"/>
          <w:sz w:val="36"/>
          <w:szCs w:val="36"/>
        </w:rPr>
        <w:t>d</w:t>
      </w:r>
      <w:r w:rsidR="001433B3" w:rsidRPr="00A95604">
        <w:rPr>
          <w:rFonts w:ascii="Arial Narrow" w:hAnsi="Arial Narrow"/>
          <w:sz w:val="36"/>
          <w:szCs w:val="36"/>
        </w:rPr>
        <w:t xml:space="preserve"> in the advancement of the human rights agenda</w:t>
      </w:r>
      <w:r w:rsidR="00950EA7" w:rsidRPr="00A95604">
        <w:rPr>
          <w:rFonts w:ascii="Arial Narrow" w:hAnsi="Arial Narrow"/>
          <w:sz w:val="36"/>
          <w:szCs w:val="36"/>
        </w:rPr>
        <w:t>,</w:t>
      </w:r>
      <w:r w:rsidR="00FB2D7E" w:rsidRPr="00A95604">
        <w:rPr>
          <w:rFonts w:ascii="Arial Narrow" w:hAnsi="Arial Narrow"/>
          <w:sz w:val="36"/>
          <w:szCs w:val="36"/>
        </w:rPr>
        <w:t xml:space="preserve"> with the</w:t>
      </w:r>
      <w:r w:rsidR="000932B0" w:rsidRPr="00A95604">
        <w:rPr>
          <w:rFonts w:ascii="Arial Narrow" w:hAnsi="Arial Narrow"/>
          <w:sz w:val="36"/>
          <w:szCs w:val="36"/>
        </w:rPr>
        <w:t xml:space="preserve"> Minist</w:t>
      </w:r>
      <w:r w:rsidR="005958CF" w:rsidRPr="00A95604">
        <w:rPr>
          <w:rFonts w:ascii="Arial Narrow" w:hAnsi="Arial Narrow"/>
          <w:sz w:val="36"/>
          <w:szCs w:val="36"/>
        </w:rPr>
        <w:t>ries</w:t>
      </w:r>
      <w:r w:rsidR="000932B0" w:rsidRPr="00A95604">
        <w:rPr>
          <w:rFonts w:ascii="Arial Narrow" w:hAnsi="Arial Narrow"/>
          <w:sz w:val="36"/>
          <w:szCs w:val="36"/>
        </w:rPr>
        <w:t xml:space="preserve"> of Foreign Affairs </w:t>
      </w:r>
      <w:r w:rsidR="00FB2D7E" w:rsidRPr="00A95604">
        <w:rPr>
          <w:rFonts w:ascii="Arial Narrow" w:hAnsi="Arial Narrow"/>
          <w:sz w:val="36"/>
          <w:szCs w:val="36"/>
        </w:rPr>
        <w:t>an</w:t>
      </w:r>
      <w:r w:rsidR="001418B6" w:rsidRPr="00A95604">
        <w:rPr>
          <w:rFonts w:ascii="Arial Narrow" w:hAnsi="Arial Narrow"/>
          <w:sz w:val="36"/>
          <w:szCs w:val="36"/>
        </w:rPr>
        <w:t xml:space="preserve">d </w:t>
      </w:r>
      <w:r w:rsidR="005958CF" w:rsidRPr="00A95604">
        <w:rPr>
          <w:rFonts w:ascii="Arial Narrow" w:hAnsi="Arial Narrow"/>
          <w:sz w:val="36"/>
          <w:szCs w:val="36"/>
        </w:rPr>
        <w:t xml:space="preserve">Legal </w:t>
      </w:r>
      <w:r w:rsidR="00D80512" w:rsidRPr="00A95604">
        <w:rPr>
          <w:rFonts w:ascii="Arial Narrow" w:hAnsi="Arial Narrow"/>
          <w:sz w:val="36"/>
          <w:szCs w:val="36"/>
        </w:rPr>
        <w:t>Affairs</w:t>
      </w:r>
      <w:r w:rsidR="001418B6" w:rsidRPr="00A95604">
        <w:rPr>
          <w:rFonts w:ascii="Arial Narrow" w:hAnsi="Arial Narrow"/>
          <w:sz w:val="36"/>
          <w:szCs w:val="36"/>
        </w:rPr>
        <w:t xml:space="preserve"> serving as co-chairs. </w:t>
      </w:r>
      <w:r w:rsidR="008C713D" w:rsidRPr="00A95604">
        <w:rPr>
          <w:rFonts w:ascii="Arial Narrow" w:hAnsi="Arial Narrow"/>
          <w:sz w:val="36"/>
          <w:szCs w:val="36"/>
        </w:rPr>
        <w:t xml:space="preserve">The mandate of the NMIRF </w:t>
      </w:r>
      <w:r w:rsidR="003D65D5" w:rsidRPr="00A95604">
        <w:rPr>
          <w:rFonts w:ascii="Arial Narrow" w:hAnsi="Arial Narrow"/>
          <w:sz w:val="36"/>
          <w:szCs w:val="36"/>
        </w:rPr>
        <w:t xml:space="preserve">is </w:t>
      </w:r>
      <w:r w:rsidR="00153B26" w:rsidRPr="00A95604">
        <w:rPr>
          <w:rFonts w:ascii="Arial Narrow" w:hAnsi="Arial Narrow"/>
          <w:sz w:val="36"/>
          <w:szCs w:val="36"/>
        </w:rPr>
        <w:t xml:space="preserve">to coordinate and </w:t>
      </w:r>
      <w:r w:rsidR="00950EA7" w:rsidRPr="00A95604">
        <w:rPr>
          <w:rFonts w:ascii="Arial Narrow" w:hAnsi="Arial Narrow"/>
          <w:sz w:val="36"/>
          <w:szCs w:val="36"/>
        </w:rPr>
        <w:t>generate</w:t>
      </w:r>
      <w:r w:rsidR="00153B26" w:rsidRPr="00A95604">
        <w:rPr>
          <w:rFonts w:ascii="Arial Narrow" w:hAnsi="Arial Narrow"/>
          <w:sz w:val="36"/>
          <w:szCs w:val="36"/>
        </w:rPr>
        <w:t xml:space="preserve"> reports </w:t>
      </w:r>
      <w:r w:rsidR="00950EA7" w:rsidRPr="00A95604">
        <w:rPr>
          <w:rFonts w:ascii="Arial Narrow" w:hAnsi="Arial Narrow"/>
          <w:sz w:val="36"/>
          <w:szCs w:val="36"/>
        </w:rPr>
        <w:t xml:space="preserve">for </w:t>
      </w:r>
      <w:r w:rsidR="00153B26" w:rsidRPr="00A95604">
        <w:rPr>
          <w:rFonts w:ascii="Arial Narrow" w:hAnsi="Arial Narrow"/>
          <w:sz w:val="36"/>
          <w:szCs w:val="36"/>
        </w:rPr>
        <w:t xml:space="preserve">international and regional human rights mechanisms, </w:t>
      </w:r>
      <w:r w:rsidR="00213047" w:rsidRPr="00A95604">
        <w:rPr>
          <w:rFonts w:ascii="Arial Narrow" w:hAnsi="Arial Narrow"/>
          <w:sz w:val="36"/>
          <w:szCs w:val="36"/>
        </w:rPr>
        <w:t xml:space="preserve">as well as </w:t>
      </w:r>
      <w:r w:rsidR="00587DC8" w:rsidRPr="00A95604">
        <w:rPr>
          <w:rFonts w:ascii="Arial Narrow" w:hAnsi="Arial Narrow"/>
          <w:sz w:val="36"/>
          <w:szCs w:val="36"/>
        </w:rPr>
        <w:t xml:space="preserve">to </w:t>
      </w:r>
      <w:r w:rsidR="00213047" w:rsidRPr="00A95604">
        <w:rPr>
          <w:rFonts w:ascii="Arial Narrow" w:hAnsi="Arial Narrow"/>
          <w:sz w:val="36"/>
          <w:szCs w:val="36"/>
        </w:rPr>
        <w:t>oversee the national follow-up and implementation of treaty obligations and recommendations from these mechanisms.</w:t>
      </w:r>
      <w:r w:rsidR="00711C5F" w:rsidRPr="00A95604">
        <w:rPr>
          <w:rFonts w:ascii="Arial Narrow" w:hAnsi="Arial Narrow"/>
          <w:sz w:val="36"/>
          <w:szCs w:val="36"/>
        </w:rPr>
        <w:t xml:space="preserve"> </w:t>
      </w:r>
    </w:p>
    <w:p w14:paraId="7150E808" w14:textId="77777777" w:rsidR="001418B6" w:rsidRPr="00A95604" w:rsidRDefault="001418B6" w:rsidP="00DE4FE6">
      <w:pPr>
        <w:spacing w:after="0" w:line="360" w:lineRule="auto"/>
        <w:jc w:val="both"/>
        <w:rPr>
          <w:rFonts w:ascii="Arial Narrow" w:hAnsi="Arial Narrow"/>
          <w:sz w:val="36"/>
          <w:szCs w:val="36"/>
        </w:rPr>
      </w:pPr>
    </w:p>
    <w:p w14:paraId="518BD051" w14:textId="175F5572" w:rsidR="00153B26" w:rsidRPr="00A95604" w:rsidRDefault="00213047" w:rsidP="00DE4FE6">
      <w:pPr>
        <w:spacing w:after="0" w:line="360" w:lineRule="auto"/>
        <w:jc w:val="both"/>
        <w:rPr>
          <w:rFonts w:ascii="Arial Narrow" w:hAnsi="Arial Narrow"/>
          <w:sz w:val="36"/>
          <w:szCs w:val="36"/>
        </w:rPr>
      </w:pPr>
      <w:r w:rsidRPr="00A95604">
        <w:rPr>
          <w:rFonts w:ascii="Arial Narrow" w:hAnsi="Arial Narrow"/>
          <w:sz w:val="36"/>
          <w:szCs w:val="36"/>
        </w:rPr>
        <w:t xml:space="preserve">Following the acceptance of </w:t>
      </w:r>
      <w:r w:rsidR="009748E8" w:rsidRPr="00A95604">
        <w:rPr>
          <w:rFonts w:ascii="Arial Narrow" w:hAnsi="Arial Narrow"/>
          <w:sz w:val="36"/>
          <w:szCs w:val="36"/>
        </w:rPr>
        <w:t xml:space="preserve">the </w:t>
      </w:r>
      <w:r w:rsidRPr="00A95604">
        <w:rPr>
          <w:rFonts w:ascii="Arial Narrow" w:hAnsi="Arial Narrow"/>
          <w:sz w:val="36"/>
          <w:szCs w:val="36"/>
        </w:rPr>
        <w:t>86 recommendations from the third cycle of the UPR, the NMIRF share</w:t>
      </w:r>
      <w:r w:rsidR="0081569D" w:rsidRPr="00A95604">
        <w:rPr>
          <w:rFonts w:ascii="Arial Narrow" w:hAnsi="Arial Narrow"/>
          <w:sz w:val="36"/>
          <w:szCs w:val="36"/>
        </w:rPr>
        <w:t>d</w:t>
      </w:r>
      <w:r w:rsidRPr="00A95604">
        <w:rPr>
          <w:rFonts w:ascii="Arial Narrow" w:hAnsi="Arial Narrow"/>
          <w:sz w:val="36"/>
          <w:szCs w:val="36"/>
        </w:rPr>
        <w:t xml:space="preserve"> the recommendation matrix with relevant government agencies and stakeholders to kickstart implementation efforts</w:t>
      </w:r>
      <w:r w:rsidR="00C1714D" w:rsidRPr="00A95604">
        <w:rPr>
          <w:rFonts w:ascii="Arial Narrow" w:hAnsi="Arial Narrow"/>
          <w:sz w:val="36"/>
          <w:szCs w:val="36"/>
        </w:rPr>
        <w:t xml:space="preserve">, </w:t>
      </w:r>
      <w:r w:rsidR="00737CEC" w:rsidRPr="00A95604">
        <w:rPr>
          <w:rFonts w:ascii="Arial Narrow" w:hAnsi="Arial Narrow"/>
          <w:sz w:val="36"/>
          <w:szCs w:val="36"/>
        </w:rPr>
        <w:t>consult</w:t>
      </w:r>
      <w:r w:rsidR="0081569D" w:rsidRPr="00A95604">
        <w:rPr>
          <w:rFonts w:ascii="Arial Narrow" w:hAnsi="Arial Narrow"/>
          <w:sz w:val="36"/>
          <w:szCs w:val="36"/>
        </w:rPr>
        <w:t>e</w:t>
      </w:r>
      <w:r w:rsidR="009F0CF9" w:rsidRPr="00A95604">
        <w:rPr>
          <w:rFonts w:ascii="Arial Narrow" w:hAnsi="Arial Narrow"/>
          <w:sz w:val="36"/>
          <w:szCs w:val="36"/>
        </w:rPr>
        <w:t>d</w:t>
      </w:r>
      <w:r w:rsidR="00C1714D" w:rsidRPr="00A95604">
        <w:rPr>
          <w:rFonts w:ascii="Arial Narrow" w:hAnsi="Arial Narrow"/>
          <w:sz w:val="36"/>
          <w:szCs w:val="36"/>
        </w:rPr>
        <w:t xml:space="preserve"> with civil society and non-governmental organisations</w:t>
      </w:r>
      <w:r w:rsidR="00CA6005" w:rsidRPr="00A95604">
        <w:rPr>
          <w:rFonts w:ascii="Arial Narrow" w:hAnsi="Arial Narrow"/>
          <w:sz w:val="36"/>
          <w:szCs w:val="36"/>
        </w:rPr>
        <w:t xml:space="preserve">, and </w:t>
      </w:r>
      <w:r w:rsidR="00A51C6D" w:rsidRPr="00A95604">
        <w:rPr>
          <w:rFonts w:ascii="Arial Narrow" w:hAnsi="Arial Narrow"/>
          <w:sz w:val="36"/>
          <w:szCs w:val="36"/>
        </w:rPr>
        <w:t>h</w:t>
      </w:r>
      <w:r w:rsidR="009F0CF9" w:rsidRPr="00A95604">
        <w:rPr>
          <w:rFonts w:ascii="Arial Narrow" w:hAnsi="Arial Narrow"/>
          <w:sz w:val="36"/>
          <w:szCs w:val="36"/>
        </w:rPr>
        <w:t>e</w:t>
      </w:r>
      <w:r w:rsidR="00272757" w:rsidRPr="00A95604">
        <w:rPr>
          <w:rFonts w:ascii="Arial Narrow" w:hAnsi="Arial Narrow"/>
          <w:sz w:val="36"/>
          <w:szCs w:val="36"/>
        </w:rPr>
        <w:t>ld</w:t>
      </w:r>
      <w:r w:rsidR="00737CEC" w:rsidRPr="00A95604">
        <w:rPr>
          <w:rFonts w:ascii="Arial Narrow" w:hAnsi="Arial Narrow"/>
          <w:sz w:val="36"/>
          <w:szCs w:val="36"/>
        </w:rPr>
        <w:t xml:space="preserve"> </w:t>
      </w:r>
      <w:r w:rsidR="004F0BDF" w:rsidRPr="00A95604">
        <w:rPr>
          <w:rFonts w:ascii="Arial Narrow" w:hAnsi="Arial Narrow"/>
          <w:sz w:val="36"/>
          <w:szCs w:val="36"/>
        </w:rPr>
        <w:t xml:space="preserve">periodic meetings </w:t>
      </w:r>
      <w:r w:rsidRPr="00A95604">
        <w:rPr>
          <w:rFonts w:ascii="Arial Narrow" w:hAnsi="Arial Narrow"/>
          <w:sz w:val="36"/>
          <w:szCs w:val="36"/>
        </w:rPr>
        <w:t>to track progress.</w:t>
      </w:r>
    </w:p>
    <w:p w14:paraId="1E7FCB24" w14:textId="77777777" w:rsidR="004F0BDF" w:rsidRPr="00A95604" w:rsidRDefault="004F0BDF" w:rsidP="00DE4FE6">
      <w:pPr>
        <w:spacing w:after="0" w:line="360" w:lineRule="auto"/>
        <w:jc w:val="both"/>
        <w:rPr>
          <w:rFonts w:ascii="Arial Narrow" w:hAnsi="Arial Narrow"/>
          <w:sz w:val="36"/>
          <w:szCs w:val="36"/>
        </w:rPr>
      </w:pPr>
    </w:p>
    <w:p w14:paraId="770A56CA" w14:textId="25B26916" w:rsidR="008810B0" w:rsidRPr="00A95604" w:rsidRDefault="00FF521B" w:rsidP="00DE4FE6">
      <w:pPr>
        <w:spacing w:after="0" w:line="360" w:lineRule="auto"/>
        <w:jc w:val="both"/>
        <w:rPr>
          <w:rFonts w:ascii="Arial Narrow" w:hAnsi="Arial Narrow"/>
          <w:sz w:val="36"/>
          <w:szCs w:val="36"/>
        </w:rPr>
      </w:pPr>
      <w:r w:rsidRPr="00A95604">
        <w:rPr>
          <w:rFonts w:ascii="Arial Narrow" w:hAnsi="Arial Narrow"/>
          <w:sz w:val="36"/>
          <w:szCs w:val="36"/>
        </w:rPr>
        <w:t xml:space="preserve">The greatest challenge encountered by the NMIRF since its establishment, was </w:t>
      </w:r>
      <w:r w:rsidR="004F0BDF" w:rsidRPr="00A95604">
        <w:rPr>
          <w:rFonts w:ascii="Arial Narrow" w:hAnsi="Arial Narrow"/>
          <w:sz w:val="36"/>
          <w:szCs w:val="36"/>
        </w:rPr>
        <w:t>the disruption caused by the COVID-19 pandemic, which temporarily slowed down its initial momentum due to resource reallocation. However, despite th</w:t>
      </w:r>
      <w:r w:rsidR="00C7472C" w:rsidRPr="00A95604">
        <w:rPr>
          <w:rFonts w:ascii="Arial Narrow" w:hAnsi="Arial Narrow"/>
          <w:sz w:val="36"/>
          <w:szCs w:val="36"/>
        </w:rPr>
        <w:t>is</w:t>
      </w:r>
      <w:r w:rsidR="004F0BDF" w:rsidRPr="00A95604">
        <w:rPr>
          <w:rFonts w:ascii="Arial Narrow" w:hAnsi="Arial Narrow"/>
          <w:sz w:val="36"/>
          <w:szCs w:val="36"/>
        </w:rPr>
        <w:t xml:space="preserve"> setback, the NMIRF remains </w:t>
      </w:r>
      <w:r w:rsidR="007A76C9" w:rsidRPr="00A95604">
        <w:rPr>
          <w:rFonts w:ascii="Arial Narrow" w:hAnsi="Arial Narrow"/>
          <w:sz w:val="36"/>
          <w:szCs w:val="36"/>
        </w:rPr>
        <w:t xml:space="preserve">fully </w:t>
      </w:r>
      <w:r w:rsidR="004F0BDF" w:rsidRPr="00A95604">
        <w:rPr>
          <w:rFonts w:ascii="Arial Narrow" w:hAnsi="Arial Narrow"/>
          <w:sz w:val="36"/>
          <w:szCs w:val="36"/>
        </w:rPr>
        <w:lastRenderedPageBreak/>
        <w:t>operational</w:t>
      </w:r>
      <w:r w:rsidR="003F1086" w:rsidRPr="00A95604">
        <w:rPr>
          <w:rFonts w:ascii="Arial Narrow" w:hAnsi="Arial Narrow"/>
          <w:sz w:val="36"/>
          <w:szCs w:val="36"/>
        </w:rPr>
        <w:t xml:space="preserve"> and its members fully </w:t>
      </w:r>
      <w:proofErr w:type="gramStart"/>
      <w:r w:rsidR="003F1086" w:rsidRPr="00A95604">
        <w:rPr>
          <w:rFonts w:ascii="Arial Narrow" w:hAnsi="Arial Narrow"/>
          <w:sz w:val="36"/>
          <w:szCs w:val="36"/>
        </w:rPr>
        <w:t>committe</w:t>
      </w:r>
      <w:r w:rsidR="002D3FC9" w:rsidRPr="00A95604">
        <w:rPr>
          <w:rFonts w:ascii="Arial Narrow" w:hAnsi="Arial Narrow"/>
          <w:sz w:val="36"/>
          <w:szCs w:val="36"/>
        </w:rPr>
        <w:t>d</w:t>
      </w:r>
      <w:r w:rsidR="00FD5086" w:rsidRPr="00A95604">
        <w:rPr>
          <w:rFonts w:ascii="Arial Narrow" w:hAnsi="Arial Narrow"/>
          <w:sz w:val="36"/>
          <w:szCs w:val="36"/>
        </w:rPr>
        <w:t xml:space="preserve">, </w:t>
      </w:r>
      <w:r w:rsidR="004F0BDF" w:rsidRPr="00A95604">
        <w:rPr>
          <w:rFonts w:ascii="Arial Narrow" w:hAnsi="Arial Narrow"/>
          <w:sz w:val="36"/>
          <w:szCs w:val="36"/>
        </w:rPr>
        <w:t>and</w:t>
      </w:r>
      <w:proofErr w:type="gramEnd"/>
      <w:r w:rsidR="003F1086" w:rsidRPr="00A95604">
        <w:rPr>
          <w:rFonts w:ascii="Arial Narrow" w:hAnsi="Arial Narrow"/>
          <w:sz w:val="36"/>
          <w:szCs w:val="36"/>
        </w:rPr>
        <w:t xml:space="preserve"> have worked tirelessly in </w:t>
      </w:r>
      <w:r w:rsidR="004F0BDF" w:rsidRPr="00A95604">
        <w:rPr>
          <w:rFonts w:ascii="Arial Narrow" w:hAnsi="Arial Narrow"/>
          <w:sz w:val="36"/>
          <w:szCs w:val="36"/>
        </w:rPr>
        <w:t>prepar</w:t>
      </w:r>
      <w:r w:rsidRPr="00A95604">
        <w:rPr>
          <w:rFonts w:ascii="Arial Narrow" w:hAnsi="Arial Narrow"/>
          <w:sz w:val="36"/>
          <w:szCs w:val="36"/>
        </w:rPr>
        <w:t>ation</w:t>
      </w:r>
      <w:r w:rsidR="004F0BDF" w:rsidRPr="00A95604">
        <w:rPr>
          <w:rFonts w:ascii="Arial Narrow" w:hAnsi="Arial Narrow"/>
          <w:sz w:val="36"/>
          <w:szCs w:val="36"/>
        </w:rPr>
        <w:t xml:space="preserve"> for th</w:t>
      </w:r>
      <w:r w:rsidR="008810B0" w:rsidRPr="00A95604">
        <w:rPr>
          <w:rFonts w:ascii="Arial Narrow" w:hAnsi="Arial Narrow"/>
          <w:sz w:val="36"/>
          <w:szCs w:val="36"/>
        </w:rPr>
        <w:t>is</w:t>
      </w:r>
      <w:r w:rsidR="004F0BDF" w:rsidRPr="00A95604">
        <w:rPr>
          <w:rFonts w:ascii="Arial Narrow" w:hAnsi="Arial Narrow"/>
          <w:sz w:val="36"/>
          <w:szCs w:val="36"/>
        </w:rPr>
        <w:t xml:space="preserve"> review. </w:t>
      </w:r>
    </w:p>
    <w:p w14:paraId="25EC0350" w14:textId="77777777" w:rsidR="008810B0" w:rsidRPr="00A95604" w:rsidRDefault="008810B0" w:rsidP="00DE4FE6">
      <w:pPr>
        <w:spacing w:after="0" w:line="360" w:lineRule="auto"/>
        <w:jc w:val="both"/>
        <w:rPr>
          <w:rFonts w:ascii="Arial Narrow" w:hAnsi="Arial Narrow"/>
          <w:sz w:val="36"/>
          <w:szCs w:val="36"/>
        </w:rPr>
      </w:pPr>
    </w:p>
    <w:p w14:paraId="636B525F" w14:textId="2C955C10" w:rsidR="004F0BDF" w:rsidRPr="00A95604" w:rsidRDefault="004F0BDF" w:rsidP="00DE4FE6">
      <w:pPr>
        <w:spacing w:after="0" w:line="360" w:lineRule="auto"/>
        <w:jc w:val="both"/>
        <w:rPr>
          <w:rFonts w:ascii="Arial Narrow" w:hAnsi="Arial Narrow"/>
          <w:sz w:val="36"/>
          <w:szCs w:val="36"/>
        </w:rPr>
      </w:pPr>
      <w:r w:rsidRPr="00A95604">
        <w:rPr>
          <w:rFonts w:ascii="Arial Narrow" w:hAnsi="Arial Narrow"/>
          <w:sz w:val="36"/>
          <w:szCs w:val="36"/>
        </w:rPr>
        <w:t xml:space="preserve">Efforts are currently </w:t>
      </w:r>
      <w:r w:rsidR="008810B0" w:rsidRPr="00A95604">
        <w:rPr>
          <w:rFonts w:ascii="Arial Narrow" w:hAnsi="Arial Narrow"/>
          <w:sz w:val="36"/>
          <w:szCs w:val="36"/>
        </w:rPr>
        <w:t xml:space="preserve">being </w:t>
      </w:r>
      <w:r w:rsidR="00FD1B43" w:rsidRPr="00A95604">
        <w:rPr>
          <w:rFonts w:ascii="Arial Narrow" w:hAnsi="Arial Narrow"/>
          <w:sz w:val="36"/>
          <w:szCs w:val="36"/>
        </w:rPr>
        <w:t>directed towards i</w:t>
      </w:r>
      <w:r w:rsidR="00940267" w:rsidRPr="00A95604">
        <w:rPr>
          <w:rFonts w:ascii="Arial Narrow" w:hAnsi="Arial Narrow"/>
          <w:sz w:val="36"/>
          <w:szCs w:val="36"/>
        </w:rPr>
        <w:t xml:space="preserve">mproving the mechanism's effectiveness and efficiency through capacity-building initiatives. </w:t>
      </w:r>
      <w:r w:rsidR="00821621" w:rsidRPr="00A95604">
        <w:rPr>
          <w:rFonts w:ascii="Arial Narrow" w:hAnsi="Arial Narrow"/>
          <w:sz w:val="36"/>
          <w:szCs w:val="36"/>
        </w:rPr>
        <w:t xml:space="preserve"> </w:t>
      </w:r>
      <w:r w:rsidR="00E1200F" w:rsidRPr="00A95604">
        <w:rPr>
          <w:rFonts w:ascii="Arial Narrow" w:hAnsi="Arial Narrow"/>
          <w:sz w:val="36"/>
          <w:szCs w:val="36"/>
        </w:rPr>
        <w:t xml:space="preserve">For example, in March of this year, the Human Rights Unit of the Commonwealth Secretariat conducted a workshop to bolster the NMIRF's capacity in fulfilling its mandate. It is important to note that the Commonwealth Secretariat's Human Rights Unit has played a key role </w:t>
      </w:r>
      <w:r w:rsidR="007B56CD" w:rsidRPr="00A95604">
        <w:rPr>
          <w:rFonts w:ascii="Arial Narrow" w:hAnsi="Arial Narrow"/>
          <w:sz w:val="36"/>
          <w:szCs w:val="36"/>
        </w:rPr>
        <w:t xml:space="preserve">in guiding the establishment and </w:t>
      </w:r>
      <w:r w:rsidR="003C0BF0" w:rsidRPr="00A95604">
        <w:rPr>
          <w:rFonts w:ascii="Arial Narrow" w:hAnsi="Arial Narrow"/>
          <w:sz w:val="36"/>
          <w:szCs w:val="36"/>
        </w:rPr>
        <w:t>development</w:t>
      </w:r>
      <w:r w:rsidR="007B56CD" w:rsidRPr="00A95604">
        <w:rPr>
          <w:rFonts w:ascii="Arial Narrow" w:hAnsi="Arial Narrow"/>
          <w:sz w:val="36"/>
          <w:szCs w:val="36"/>
        </w:rPr>
        <w:t xml:space="preserve"> of </w:t>
      </w:r>
      <w:r w:rsidR="00F76A87" w:rsidRPr="00A95604">
        <w:rPr>
          <w:rFonts w:ascii="Arial Narrow" w:hAnsi="Arial Narrow"/>
          <w:sz w:val="36"/>
          <w:szCs w:val="36"/>
        </w:rPr>
        <w:t xml:space="preserve">Dominica’s </w:t>
      </w:r>
      <w:r w:rsidR="007B56CD" w:rsidRPr="00A95604">
        <w:rPr>
          <w:rFonts w:ascii="Arial Narrow" w:hAnsi="Arial Narrow"/>
          <w:sz w:val="36"/>
          <w:szCs w:val="36"/>
        </w:rPr>
        <w:t>NMIRF</w:t>
      </w:r>
      <w:r w:rsidR="004274DF" w:rsidRPr="00A95604">
        <w:rPr>
          <w:rFonts w:ascii="Arial Narrow" w:hAnsi="Arial Narrow"/>
          <w:sz w:val="36"/>
          <w:szCs w:val="36"/>
        </w:rPr>
        <w:t>.</w:t>
      </w:r>
    </w:p>
    <w:p w14:paraId="78B90B28" w14:textId="77777777" w:rsidR="003C0BF0" w:rsidRPr="00A95604" w:rsidRDefault="003C0BF0" w:rsidP="00DE4FE6">
      <w:pPr>
        <w:spacing w:after="0" w:line="360" w:lineRule="auto"/>
        <w:jc w:val="both"/>
        <w:rPr>
          <w:rFonts w:ascii="Arial Narrow" w:hAnsi="Arial Narrow"/>
          <w:sz w:val="36"/>
          <w:szCs w:val="36"/>
        </w:rPr>
      </w:pPr>
    </w:p>
    <w:p w14:paraId="047FD0FC" w14:textId="5A7576FE" w:rsidR="00ED7191" w:rsidRPr="00A95604" w:rsidRDefault="00E57C61" w:rsidP="00DE4FE6">
      <w:pPr>
        <w:spacing w:after="0" w:line="360" w:lineRule="auto"/>
        <w:jc w:val="both"/>
        <w:rPr>
          <w:rFonts w:ascii="Arial Narrow" w:hAnsi="Arial Narrow"/>
          <w:b/>
          <w:bCs/>
          <w:sz w:val="36"/>
          <w:szCs w:val="36"/>
        </w:rPr>
      </w:pPr>
      <w:r w:rsidRPr="00A95604">
        <w:rPr>
          <w:rFonts w:ascii="Arial Narrow" w:hAnsi="Arial Narrow"/>
          <w:b/>
          <w:bCs/>
          <w:sz w:val="36"/>
          <w:szCs w:val="36"/>
        </w:rPr>
        <w:t>INTERNATIONAL OBLIGATIONS AND COOPERATION WITH HUMAN RIGHTS MECHANISMS</w:t>
      </w:r>
      <w:r w:rsidR="00B75D04" w:rsidRPr="00A95604">
        <w:rPr>
          <w:rFonts w:ascii="Arial Narrow" w:hAnsi="Arial Narrow"/>
          <w:b/>
          <w:bCs/>
          <w:sz w:val="36"/>
          <w:szCs w:val="36"/>
        </w:rPr>
        <w:t>:</w:t>
      </w:r>
    </w:p>
    <w:p w14:paraId="58E125B6" w14:textId="2F57C93F" w:rsidR="00F236FD" w:rsidRPr="00A95604" w:rsidRDefault="00E57C61" w:rsidP="00DE4FE6">
      <w:pPr>
        <w:spacing w:after="0" w:line="360" w:lineRule="auto"/>
        <w:jc w:val="both"/>
        <w:rPr>
          <w:rFonts w:ascii="Arial Narrow" w:hAnsi="Arial Narrow"/>
          <w:b/>
          <w:bCs/>
          <w:sz w:val="36"/>
          <w:szCs w:val="36"/>
        </w:rPr>
      </w:pPr>
      <w:r w:rsidRPr="00A95604">
        <w:rPr>
          <w:rFonts w:ascii="Arial Narrow" w:hAnsi="Arial Narrow"/>
          <w:b/>
          <w:bCs/>
          <w:sz w:val="36"/>
          <w:szCs w:val="36"/>
        </w:rPr>
        <w:t>Acceptance of International Norms</w:t>
      </w:r>
    </w:p>
    <w:p w14:paraId="0D022FD0" w14:textId="1B8A508E" w:rsidR="00F236FD" w:rsidRPr="00A95604" w:rsidRDefault="00F236FD" w:rsidP="00DE4FE6">
      <w:pPr>
        <w:spacing w:after="0" w:line="360" w:lineRule="auto"/>
        <w:jc w:val="both"/>
        <w:rPr>
          <w:rFonts w:ascii="Arial Narrow" w:hAnsi="Arial Narrow"/>
          <w:sz w:val="36"/>
          <w:szCs w:val="36"/>
        </w:rPr>
      </w:pPr>
      <w:r w:rsidRPr="00A95604">
        <w:rPr>
          <w:rFonts w:ascii="Arial Narrow" w:hAnsi="Arial Narrow"/>
          <w:b/>
          <w:bCs/>
          <w:sz w:val="36"/>
          <w:szCs w:val="36"/>
        </w:rPr>
        <w:t>Mr. President,</w:t>
      </w:r>
      <w:r w:rsidRPr="00A95604">
        <w:rPr>
          <w:rFonts w:ascii="Arial Narrow" w:hAnsi="Arial Narrow"/>
          <w:sz w:val="36"/>
          <w:szCs w:val="36"/>
        </w:rPr>
        <w:t xml:space="preserve"> since </w:t>
      </w:r>
      <w:r w:rsidR="009F1965" w:rsidRPr="00A95604">
        <w:rPr>
          <w:rFonts w:ascii="Arial Narrow" w:hAnsi="Arial Narrow"/>
          <w:sz w:val="36"/>
          <w:szCs w:val="36"/>
        </w:rPr>
        <w:t>our</w:t>
      </w:r>
      <w:r w:rsidRPr="00A95604">
        <w:rPr>
          <w:rFonts w:ascii="Arial Narrow" w:hAnsi="Arial Narrow"/>
          <w:sz w:val="36"/>
          <w:szCs w:val="36"/>
        </w:rPr>
        <w:t xml:space="preserve"> last review, </w:t>
      </w:r>
      <w:r w:rsidR="007675BF" w:rsidRPr="00A95604">
        <w:rPr>
          <w:rFonts w:ascii="Arial Narrow" w:hAnsi="Arial Narrow"/>
          <w:sz w:val="36"/>
          <w:szCs w:val="36"/>
        </w:rPr>
        <w:t>Dominica</w:t>
      </w:r>
      <w:r w:rsidRPr="00A95604">
        <w:rPr>
          <w:rFonts w:ascii="Arial Narrow" w:hAnsi="Arial Narrow"/>
          <w:sz w:val="36"/>
          <w:szCs w:val="36"/>
        </w:rPr>
        <w:t xml:space="preserve"> acceded to both the Convention for the Protection of All </w:t>
      </w:r>
      <w:r w:rsidR="009819BE" w:rsidRPr="00A95604">
        <w:rPr>
          <w:rFonts w:ascii="Arial Narrow" w:hAnsi="Arial Narrow"/>
          <w:sz w:val="36"/>
          <w:szCs w:val="36"/>
        </w:rPr>
        <w:t>Persons from</w:t>
      </w:r>
      <w:r w:rsidRPr="00A95604">
        <w:rPr>
          <w:rFonts w:ascii="Arial Narrow" w:hAnsi="Arial Narrow"/>
          <w:sz w:val="36"/>
          <w:szCs w:val="36"/>
        </w:rPr>
        <w:t xml:space="preserve"> Enforced Disappearances (CED) and the International Convention on the Elimination of All Forms of Discrimination (CERD)</w:t>
      </w:r>
      <w:r w:rsidR="00B75D04" w:rsidRPr="00A95604">
        <w:rPr>
          <w:rFonts w:ascii="Arial Narrow" w:hAnsi="Arial Narrow"/>
          <w:sz w:val="36"/>
          <w:szCs w:val="36"/>
        </w:rPr>
        <w:t>. Additionally, Dominica is now</w:t>
      </w:r>
      <w:r w:rsidRPr="00A95604">
        <w:rPr>
          <w:rFonts w:ascii="Arial Narrow" w:hAnsi="Arial Narrow"/>
          <w:sz w:val="36"/>
          <w:szCs w:val="36"/>
        </w:rPr>
        <w:t xml:space="preserve"> state party to seven of the nine core international human rights instruments. </w:t>
      </w:r>
    </w:p>
    <w:p w14:paraId="16D4AF85" w14:textId="77777777" w:rsidR="00A47633" w:rsidRPr="00A95604" w:rsidRDefault="00A47633" w:rsidP="00DE4FE6">
      <w:pPr>
        <w:spacing w:after="0" w:line="360" w:lineRule="auto"/>
        <w:jc w:val="both"/>
        <w:rPr>
          <w:rFonts w:ascii="Arial Narrow" w:hAnsi="Arial Narrow"/>
          <w:sz w:val="36"/>
          <w:szCs w:val="36"/>
        </w:rPr>
      </w:pPr>
    </w:p>
    <w:p w14:paraId="61C17875" w14:textId="388DB2EF" w:rsidR="00F236FD" w:rsidRPr="00A95604" w:rsidRDefault="00A47633" w:rsidP="00DE4FE6">
      <w:pPr>
        <w:spacing w:after="0" w:line="360" w:lineRule="auto"/>
        <w:jc w:val="both"/>
        <w:rPr>
          <w:rFonts w:ascii="Arial Narrow" w:hAnsi="Arial Narrow"/>
          <w:sz w:val="36"/>
          <w:szCs w:val="36"/>
        </w:rPr>
      </w:pPr>
      <w:r w:rsidRPr="00A95604">
        <w:rPr>
          <w:rFonts w:ascii="Arial Narrow" w:hAnsi="Arial Narrow"/>
          <w:sz w:val="36"/>
          <w:szCs w:val="36"/>
        </w:rPr>
        <w:lastRenderedPageBreak/>
        <w:t>R</w:t>
      </w:r>
      <w:r w:rsidR="00D440EA" w:rsidRPr="00A95604">
        <w:rPr>
          <w:rFonts w:ascii="Arial Narrow" w:hAnsi="Arial Narrow"/>
          <w:sz w:val="36"/>
          <w:szCs w:val="36"/>
        </w:rPr>
        <w:t>eview</w:t>
      </w:r>
      <w:r w:rsidR="002D7663" w:rsidRPr="00A95604">
        <w:rPr>
          <w:rFonts w:ascii="Arial Narrow" w:hAnsi="Arial Narrow"/>
          <w:sz w:val="36"/>
          <w:szCs w:val="36"/>
        </w:rPr>
        <w:t xml:space="preserve">s are </w:t>
      </w:r>
      <w:r w:rsidRPr="00A95604">
        <w:rPr>
          <w:rFonts w:ascii="Arial Narrow" w:hAnsi="Arial Narrow"/>
          <w:sz w:val="36"/>
          <w:szCs w:val="36"/>
        </w:rPr>
        <w:t xml:space="preserve">on-going with respect to </w:t>
      </w:r>
      <w:r w:rsidR="00D440EA" w:rsidRPr="00A95604">
        <w:rPr>
          <w:rFonts w:ascii="Arial Narrow" w:hAnsi="Arial Narrow"/>
          <w:sz w:val="36"/>
          <w:szCs w:val="36"/>
        </w:rPr>
        <w:t xml:space="preserve">the remaining </w:t>
      </w:r>
      <w:r w:rsidR="00A95C6A" w:rsidRPr="00A95604">
        <w:rPr>
          <w:rFonts w:ascii="Arial Narrow" w:hAnsi="Arial Narrow"/>
          <w:sz w:val="36"/>
          <w:szCs w:val="36"/>
        </w:rPr>
        <w:t xml:space="preserve">core </w:t>
      </w:r>
      <w:r w:rsidR="00D440EA" w:rsidRPr="00A95604">
        <w:rPr>
          <w:rFonts w:ascii="Arial Narrow" w:hAnsi="Arial Narrow"/>
          <w:sz w:val="36"/>
          <w:szCs w:val="36"/>
        </w:rPr>
        <w:t>human rights treaties and optional protocols</w:t>
      </w:r>
      <w:r w:rsidR="00A95C6A" w:rsidRPr="00A95604">
        <w:rPr>
          <w:rFonts w:ascii="Arial Narrow" w:hAnsi="Arial Narrow"/>
          <w:sz w:val="36"/>
          <w:szCs w:val="36"/>
        </w:rPr>
        <w:t>, particularly</w:t>
      </w:r>
      <w:r w:rsidR="00450F72" w:rsidRPr="00A95604">
        <w:rPr>
          <w:rFonts w:ascii="Arial Narrow" w:hAnsi="Arial Narrow"/>
          <w:sz w:val="36"/>
          <w:szCs w:val="36"/>
        </w:rPr>
        <w:t xml:space="preserve"> the Convention against Torture (CAT)</w:t>
      </w:r>
      <w:r w:rsidR="00A95C6A" w:rsidRPr="00A95604">
        <w:rPr>
          <w:rFonts w:ascii="Arial Narrow" w:hAnsi="Arial Narrow"/>
          <w:sz w:val="36"/>
          <w:szCs w:val="36"/>
        </w:rPr>
        <w:t xml:space="preserve">. In the </w:t>
      </w:r>
      <w:r w:rsidR="004749DF" w:rsidRPr="00A95604">
        <w:rPr>
          <w:rFonts w:ascii="Arial Narrow" w:hAnsi="Arial Narrow"/>
          <w:sz w:val="36"/>
          <w:szCs w:val="36"/>
        </w:rPr>
        <w:t xml:space="preserve">period under review, </w:t>
      </w:r>
      <w:r w:rsidR="00450F72" w:rsidRPr="00A95604">
        <w:rPr>
          <w:rFonts w:ascii="Arial Narrow" w:hAnsi="Arial Narrow"/>
          <w:sz w:val="36"/>
          <w:szCs w:val="36"/>
        </w:rPr>
        <w:t xml:space="preserve">Dominica has </w:t>
      </w:r>
      <w:r w:rsidR="0017695B" w:rsidRPr="00A95604">
        <w:rPr>
          <w:rFonts w:ascii="Arial Narrow" w:hAnsi="Arial Narrow"/>
          <w:sz w:val="36"/>
          <w:szCs w:val="36"/>
        </w:rPr>
        <w:t xml:space="preserve">engaged </w:t>
      </w:r>
      <w:r w:rsidR="00450F72" w:rsidRPr="00A95604">
        <w:rPr>
          <w:rFonts w:ascii="Arial Narrow" w:hAnsi="Arial Narrow"/>
          <w:sz w:val="36"/>
          <w:szCs w:val="36"/>
        </w:rPr>
        <w:t>with the Convention Against Torture Initiative (CTI)</w:t>
      </w:r>
      <w:r w:rsidR="00F236FD" w:rsidRPr="00A95604">
        <w:rPr>
          <w:rFonts w:ascii="Arial Narrow" w:hAnsi="Arial Narrow"/>
          <w:sz w:val="36"/>
          <w:szCs w:val="36"/>
        </w:rPr>
        <w:t xml:space="preserve"> </w:t>
      </w:r>
      <w:r w:rsidR="004749DF" w:rsidRPr="00A95604">
        <w:rPr>
          <w:rFonts w:ascii="Arial Narrow" w:hAnsi="Arial Narrow"/>
          <w:sz w:val="36"/>
          <w:szCs w:val="36"/>
        </w:rPr>
        <w:t xml:space="preserve">which hosted </w:t>
      </w:r>
      <w:r w:rsidR="008F4F96" w:rsidRPr="00A95604">
        <w:rPr>
          <w:rFonts w:ascii="Arial Narrow" w:hAnsi="Arial Narrow"/>
          <w:sz w:val="36"/>
          <w:szCs w:val="36"/>
        </w:rPr>
        <w:t>a</w:t>
      </w:r>
      <w:r w:rsidR="00720CAA" w:rsidRPr="00A95604">
        <w:rPr>
          <w:rFonts w:ascii="Arial Narrow" w:hAnsi="Arial Narrow"/>
          <w:sz w:val="36"/>
          <w:szCs w:val="36"/>
        </w:rPr>
        <w:t xml:space="preserve"> </w:t>
      </w:r>
      <w:r w:rsidR="00A821C9" w:rsidRPr="00A95604">
        <w:rPr>
          <w:rFonts w:ascii="Arial Narrow" w:hAnsi="Arial Narrow"/>
          <w:sz w:val="36"/>
          <w:szCs w:val="36"/>
        </w:rPr>
        <w:t>workshop on the CAT</w:t>
      </w:r>
      <w:r w:rsidR="008F4F96" w:rsidRPr="00A95604">
        <w:rPr>
          <w:rFonts w:ascii="Arial Narrow" w:hAnsi="Arial Narrow"/>
          <w:sz w:val="36"/>
          <w:szCs w:val="36"/>
        </w:rPr>
        <w:t xml:space="preserve"> </w:t>
      </w:r>
      <w:r w:rsidR="004749DF" w:rsidRPr="00A95604">
        <w:rPr>
          <w:rFonts w:ascii="Arial Narrow" w:hAnsi="Arial Narrow"/>
          <w:sz w:val="36"/>
          <w:szCs w:val="36"/>
        </w:rPr>
        <w:t xml:space="preserve">in Dominica in </w:t>
      </w:r>
      <w:proofErr w:type="gramStart"/>
      <w:r w:rsidR="004749DF" w:rsidRPr="00A95604">
        <w:rPr>
          <w:rFonts w:ascii="Arial Narrow" w:hAnsi="Arial Narrow"/>
          <w:sz w:val="36"/>
          <w:szCs w:val="36"/>
        </w:rPr>
        <w:t>2019, and</w:t>
      </w:r>
      <w:proofErr w:type="gramEnd"/>
      <w:r w:rsidR="004749DF" w:rsidRPr="00A95604">
        <w:rPr>
          <w:rFonts w:ascii="Arial Narrow" w:hAnsi="Arial Narrow"/>
          <w:sz w:val="36"/>
          <w:szCs w:val="36"/>
        </w:rPr>
        <w:t xml:space="preserve"> has held meetings with</w:t>
      </w:r>
      <w:r w:rsidR="00A821C9" w:rsidRPr="00A95604">
        <w:rPr>
          <w:rFonts w:ascii="Arial Narrow" w:hAnsi="Arial Narrow"/>
          <w:sz w:val="36"/>
          <w:szCs w:val="36"/>
        </w:rPr>
        <w:t xml:space="preserve"> </w:t>
      </w:r>
      <w:r w:rsidR="00E34A4A" w:rsidRPr="00A95604">
        <w:rPr>
          <w:rFonts w:ascii="Arial Narrow" w:hAnsi="Arial Narrow"/>
          <w:sz w:val="36"/>
          <w:szCs w:val="36"/>
        </w:rPr>
        <w:t>various</w:t>
      </w:r>
      <w:r w:rsidR="00A821C9" w:rsidRPr="00A95604">
        <w:rPr>
          <w:rFonts w:ascii="Arial Narrow" w:hAnsi="Arial Narrow"/>
          <w:sz w:val="36"/>
          <w:szCs w:val="36"/>
        </w:rPr>
        <w:t xml:space="preserve"> stakeholders and high-level authorities</w:t>
      </w:r>
      <w:r w:rsidR="00E34A4A" w:rsidRPr="00A95604">
        <w:rPr>
          <w:rFonts w:ascii="Arial Narrow" w:hAnsi="Arial Narrow"/>
          <w:sz w:val="36"/>
          <w:szCs w:val="36"/>
        </w:rPr>
        <w:t xml:space="preserve"> over the years</w:t>
      </w:r>
      <w:r w:rsidR="00F236FD" w:rsidRPr="00A95604">
        <w:rPr>
          <w:rFonts w:ascii="Arial Narrow" w:hAnsi="Arial Narrow"/>
          <w:sz w:val="36"/>
          <w:szCs w:val="36"/>
        </w:rPr>
        <w:t>.</w:t>
      </w:r>
      <w:r w:rsidR="00B026C9" w:rsidRPr="00A95604">
        <w:rPr>
          <w:rFonts w:ascii="Arial Narrow" w:hAnsi="Arial Narrow"/>
          <w:sz w:val="36"/>
          <w:szCs w:val="36"/>
        </w:rPr>
        <w:t xml:space="preserve"> </w:t>
      </w:r>
      <w:r w:rsidR="00A20FB1">
        <w:rPr>
          <w:rFonts w:ascii="Arial Narrow" w:hAnsi="Arial Narrow"/>
          <w:sz w:val="36"/>
          <w:szCs w:val="36"/>
        </w:rPr>
        <w:t>We expect that before the end of this year, Dominica will join the other member states as a party to the CAT.</w:t>
      </w:r>
    </w:p>
    <w:p w14:paraId="56371252" w14:textId="77777777" w:rsidR="00F236FD" w:rsidRPr="00A95604" w:rsidRDefault="00F236FD" w:rsidP="00DE4FE6">
      <w:pPr>
        <w:spacing w:after="0" w:line="360" w:lineRule="auto"/>
        <w:jc w:val="both"/>
        <w:rPr>
          <w:rFonts w:ascii="Arial Narrow" w:hAnsi="Arial Narrow"/>
          <w:sz w:val="36"/>
          <w:szCs w:val="36"/>
        </w:rPr>
      </w:pPr>
    </w:p>
    <w:p w14:paraId="32799E52" w14:textId="3410A4E4" w:rsidR="00F236FD" w:rsidRPr="00A95604" w:rsidRDefault="002F3969" w:rsidP="00DE4FE6">
      <w:pPr>
        <w:spacing w:after="0" w:line="360" w:lineRule="auto"/>
        <w:jc w:val="both"/>
        <w:rPr>
          <w:rFonts w:ascii="Arial Narrow" w:hAnsi="Arial Narrow"/>
          <w:sz w:val="36"/>
          <w:szCs w:val="36"/>
        </w:rPr>
      </w:pPr>
      <w:r w:rsidRPr="00A95604">
        <w:rPr>
          <w:rFonts w:ascii="Arial Narrow" w:hAnsi="Arial Narrow"/>
          <w:sz w:val="36"/>
          <w:szCs w:val="36"/>
        </w:rPr>
        <w:t xml:space="preserve">Dominica </w:t>
      </w:r>
      <w:r w:rsidR="00E34A4A" w:rsidRPr="00A95604">
        <w:rPr>
          <w:rFonts w:ascii="Arial Narrow" w:hAnsi="Arial Narrow"/>
          <w:sz w:val="36"/>
          <w:szCs w:val="36"/>
        </w:rPr>
        <w:t>has also</w:t>
      </w:r>
      <w:r w:rsidR="00404071" w:rsidRPr="00A95604">
        <w:rPr>
          <w:rFonts w:ascii="Arial Narrow" w:hAnsi="Arial Narrow"/>
          <w:sz w:val="36"/>
          <w:szCs w:val="36"/>
        </w:rPr>
        <w:t xml:space="preserve"> </w:t>
      </w:r>
      <w:r w:rsidR="00E34A4A" w:rsidRPr="00A95604">
        <w:rPr>
          <w:rFonts w:ascii="Arial Narrow" w:hAnsi="Arial Narrow"/>
          <w:sz w:val="36"/>
          <w:szCs w:val="36"/>
        </w:rPr>
        <w:t xml:space="preserve">ratified </w:t>
      </w:r>
      <w:r w:rsidR="008A1755" w:rsidRPr="00A95604">
        <w:rPr>
          <w:rFonts w:ascii="Arial Narrow" w:hAnsi="Arial Narrow"/>
          <w:sz w:val="36"/>
          <w:szCs w:val="36"/>
        </w:rPr>
        <w:t>several</w:t>
      </w:r>
      <w:r w:rsidR="00404071" w:rsidRPr="00A95604">
        <w:rPr>
          <w:rFonts w:ascii="Arial Narrow" w:hAnsi="Arial Narrow"/>
          <w:sz w:val="36"/>
          <w:szCs w:val="36"/>
        </w:rPr>
        <w:t xml:space="preserve"> other</w:t>
      </w:r>
      <w:r w:rsidR="001E1347" w:rsidRPr="00A95604">
        <w:rPr>
          <w:rFonts w:ascii="Arial Narrow" w:hAnsi="Arial Narrow"/>
          <w:sz w:val="36"/>
          <w:szCs w:val="36"/>
        </w:rPr>
        <w:t xml:space="preserve"> instruments</w:t>
      </w:r>
      <w:r w:rsidR="00404071" w:rsidRPr="00A95604">
        <w:rPr>
          <w:rFonts w:ascii="Arial Narrow" w:hAnsi="Arial Narrow"/>
          <w:sz w:val="36"/>
          <w:szCs w:val="36"/>
        </w:rPr>
        <w:t xml:space="preserve"> </w:t>
      </w:r>
      <w:proofErr w:type="gramStart"/>
      <w:r w:rsidR="00404071" w:rsidRPr="00A95604">
        <w:rPr>
          <w:rFonts w:ascii="Arial Narrow" w:hAnsi="Arial Narrow"/>
          <w:sz w:val="36"/>
          <w:szCs w:val="36"/>
        </w:rPr>
        <w:t>in the area of</w:t>
      </w:r>
      <w:proofErr w:type="gramEnd"/>
      <w:r w:rsidR="00404071" w:rsidRPr="00A95604">
        <w:rPr>
          <w:rFonts w:ascii="Arial Narrow" w:hAnsi="Arial Narrow"/>
          <w:sz w:val="36"/>
          <w:szCs w:val="36"/>
        </w:rPr>
        <w:t xml:space="preserve"> human rights,</w:t>
      </w:r>
      <w:r w:rsidR="00404071" w:rsidRPr="00A95604">
        <w:rPr>
          <w:rFonts w:ascii="Arial Narrow" w:hAnsi="Arial Narrow"/>
          <w:i/>
          <w:iCs/>
          <w:sz w:val="36"/>
          <w:szCs w:val="36"/>
        </w:rPr>
        <w:t xml:space="preserve"> </w:t>
      </w:r>
      <w:r w:rsidR="00404071" w:rsidRPr="00A95604">
        <w:rPr>
          <w:rFonts w:ascii="Arial Narrow" w:hAnsi="Arial Narrow"/>
          <w:sz w:val="36"/>
          <w:szCs w:val="36"/>
        </w:rPr>
        <w:t>such as</w:t>
      </w:r>
      <w:r w:rsidR="00E34A4A" w:rsidRPr="00A95604">
        <w:rPr>
          <w:rFonts w:ascii="Arial Narrow" w:hAnsi="Arial Narrow"/>
          <w:sz w:val="36"/>
          <w:szCs w:val="36"/>
        </w:rPr>
        <w:t xml:space="preserve"> </w:t>
      </w:r>
      <w:r w:rsidRPr="00A95604">
        <w:rPr>
          <w:rFonts w:ascii="Arial Narrow" w:hAnsi="Arial Narrow"/>
          <w:sz w:val="36"/>
          <w:szCs w:val="36"/>
        </w:rPr>
        <w:t>the Convention on the Prevention and Punishment of the Crime of Genocide</w:t>
      </w:r>
      <w:r w:rsidR="009B6C4C" w:rsidRPr="00A95604">
        <w:rPr>
          <w:rFonts w:ascii="Arial Narrow" w:hAnsi="Arial Narrow"/>
          <w:sz w:val="36"/>
          <w:szCs w:val="36"/>
        </w:rPr>
        <w:t>,</w:t>
      </w:r>
      <w:r w:rsidR="00671920" w:rsidRPr="00A95604">
        <w:rPr>
          <w:rFonts w:ascii="Arial Narrow" w:hAnsi="Arial Narrow"/>
          <w:sz w:val="36"/>
          <w:szCs w:val="36"/>
        </w:rPr>
        <w:t xml:space="preserve"> </w:t>
      </w:r>
      <w:r w:rsidR="004E2E4F" w:rsidRPr="00A95604">
        <w:rPr>
          <w:rFonts w:ascii="Arial Narrow" w:hAnsi="Arial Narrow"/>
          <w:sz w:val="36"/>
          <w:szCs w:val="36"/>
        </w:rPr>
        <w:t>and the</w:t>
      </w:r>
      <w:r w:rsidR="003D3F98" w:rsidRPr="00A95604">
        <w:rPr>
          <w:rFonts w:ascii="Arial Narrow" w:hAnsi="Arial Narrow"/>
          <w:sz w:val="36"/>
          <w:szCs w:val="36"/>
        </w:rPr>
        <w:t xml:space="preserve"> </w:t>
      </w:r>
      <w:r w:rsidRPr="00A95604">
        <w:rPr>
          <w:rFonts w:ascii="Arial Narrow" w:hAnsi="Arial Narrow"/>
          <w:sz w:val="36"/>
          <w:szCs w:val="36"/>
        </w:rPr>
        <w:t>Regional Agreement on Access to Information, Public Participation and Justice in Environmental Matters in Latin America and the Caribbean (Escazú Agreement)</w:t>
      </w:r>
      <w:r w:rsidR="00671920" w:rsidRPr="00A95604">
        <w:rPr>
          <w:rFonts w:ascii="Arial Narrow" w:hAnsi="Arial Narrow"/>
          <w:sz w:val="36"/>
          <w:szCs w:val="36"/>
        </w:rPr>
        <w:t>.</w:t>
      </w:r>
    </w:p>
    <w:p w14:paraId="2D453D7D" w14:textId="77777777" w:rsidR="00850C49" w:rsidRPr="00A95604" w:rsidRDefault="00850C49" w:rsidP="00DE4FE6">
      <w:pPr>
        <w:spacing w:after="0" w:line="360" w:lineRule="auto"/>
        <w:jc w:val="both"/>
        <w:rPr>
          <w:rFonts w:ascii="Arial Narrow" w:hAnsi="Arial Narrow"/>
          <w:sz w:val="36"/>
          <w:szCs w:val="36"/>
        </w:rPr>
      </w:pPr>
    </w:p>
    <w:p w14:paraId="265CB900" w14:textId="0086D8A1" w:rsidR="0010263B" w:rsidRPr="00A95604" w:rsidRDefault="00ED7191" w:rsidP="00DE4FE6">
      <w:pPr>
        <w:spacing w:after="0" w:line="360" w:lineRule="auto"/>
        <w:jc w:val="both"/>
        <w:rPr>
          <w:rFonts w:ascii="Arial Narrow" w:hAnsi="Arial Narrow"/>
          <w:b/>
          <w:bCs/>
          <w:sz w:val="36"/>
          <w:szCs w:val="36"/>
        </w:rPr>
      </w:pPr>
      <w:r w:rsidRPr="00A95604">
        <w:rPr>
          <w:rFonts w:ascii="Arial Narrow" w:hAnsi="Arial Narrow"/>
          <w:b/>
          <w:bCs/>
          <w:sz w:val="36"/>
          <w:szCs w:val="36"/>
        </w:rPr>
        <w:t>Cooperation with Treaty Bodies and Reporting</w:t>
      </w:r>
      <w:r w:rsidR="00303F09" w:rsidRPr="00A95604">
        <w:rPr>
          <w:rFonts w:ascii="Arial Narrow" w:hAnsi="Arial Narrow"/>
          <w:b/>
          <w:bCs/>
          <w:sz w:val="36"/>
          <w:szCs w:val="36"/>
        </w:rPr>
        <w:t>:</w:t>
      </w:r>
    </w:p>
    <w:p w14:paraId="0183B00D" w14:textId="694D2678" w:rsidR="004F1CCD" w:rsidRPr="00A95604" w:rsidRDefault="004E442A" w:rsidP="00DE4FE6">
      <w:pPr>
        <w:spacing w:after="0" w:line="360" w:lineRule="auto"/>
        <w:jc w:val="both"/>
        <w:rPr>
          <w:rFonts w:ascii="Arial Narrow" w:hAnsi="Arial Narrow"/>
          <w:sz w:val="36"/>
          <w:szCs w:val="36"/>
        </w:rPr>
      </w:pPr>
      <w:r w:rsidRPr="00A95604">
        <w:rPr>
          <w:rFonts w:ascii="Arial Narrow" w:hAnsi="Arial Narrow"/>
          <w:sz w:val="36"/>
          <w:szCs w:val="36"/>
        </w:rPr>
        <w:t xml:space="preserve">Dominica </w:t>
      </w:r>
      <w:r w:rsidR="000B2352" w:rsidRPr="00A95604">
        <w:rPr>
          <w:rFonts w:ascii="Arial Narrow" w:hAnsi="Arial Narrow"/>
          <w:sz w:val="36"/>
          <w:szCs w:val="36"/>
        </w:rPr>
        <w:t xml:space="preserve">recognises the importance </w:t>
      </w:r>
      <w:r w:rsidR="00D00FB4" w:rsidRPr="00A95604">
        <w:rPr>
          <w:rFonts w:ascii="Arial Narrow" w:hAnsi="Arial Narrow"/>
          <w:sz w:val="36"/>
          <w:szCs w:val="36"/>
        </w:rPr>
        <w:t xml:space="preserve">of consistent reporting to the Treaty Bodies overseeing the </w:t>
      </w:r>
      <w:r w:rsidR="00336937" w:rsidRPr="00A95604">
        <w:rPr>
          <w:rFonts w:ascii="Arial Narrow" w:hAnsi="Arial Narrow"/>
          <w:sz w:val="36"/>
          <w:szCs w:val="36"/>
        </w:rPr>
        <w:t>core human rights instruments of which we are state party</w:t>
      </w:r>
      <w:r w:rsidR="00626EA6" w:rsidRPr="00A95604">
        <w:rPr>
          <w:rFonts w:ascii="Arial Narrow" w:hAnsi="Arial Narrow"/>
          <w:sz w:val="36"/>
          <w:szCs w:val="36"/>
        </w:rPr>
        <w:t xml:space="preserve">. We </w:t>
      </w:r>
      <w:r w:rsidR="00D00FB4" w:rsidRPr="00A95604">
        <w:rPr>
          <w:rFonts w:ascii="Arial Narrow" w:hAnsi="Arial Narrow"/>
          <w:sz w:val="36"/>
          <w:szCs w:val="36"/>
        </w:rPr>
        <w:t>acknowledge that</w:t>
      </w:r>
      <w:r w:rsidR="00A47299" w:rsidRPr="00A95604">
        <w:rPr>
          <w:rFonts w:ascii="Arial Narrow" w:hAnsi="Arial Narrow"/>
          <w:sz w:val="36"/>
          <w:szCs w:val="36"/>
        </w:rPr>
        <w:t xml:space="preserve"> the</w:t>
      </w:r>
      <w:r w:rsidR="00D00FB4" w:rsidRPr="00A95604">
        <w:rPr>
          <w:rFonts w:ascii="Arial Narrow" w:hAnsi="Arial Narrow"/>
          <w:sz w:val="36"/>
          <w:szCs w:val="36"/>
        </w:rPr>
        <w:t xml:space="preserve"> timely submission of reports is essential not only </w:t>
      </w:r>
      <w:r w:rsidR="00303F09" w:rsidRPr="00A95604">
        <w:rPr>
          <w:rFonts w:ascii="Arial Narrow" w:hAnsi="Arial Narrow"/>
          <w:sz w:val="36"/>
          <w:szCs w:val="36"/>
        </w:rPr>
        <w:t>to fulfilling</w:t>
      </w:r>
      <w:r w:rsidR="00854321" w:rsidRPr="00A95604">
        <w:rPr>
          <w:rFonts w:ascii="Arial Narrow" w:hAnsi="Arial Narrow"/>
          <w:sz w:val="36"/>
          <w:szCs w:val="36"/>
        </w:rPr>
        <w:t xml:space="preserve"> </w:t>
      </w:r>
      <w:r w:rsidR="00D00FB4" w:rsidRPr="00A95604">
        <w:rPr>
          <w:rFonts w:ascii="Arial Narrow" w:hAnsi="Arial Narrow"/>
          <w:sz w:val="36"/>
          <w:szCs w:val="36"/>
        </w:rPr>
        <w:t xml:space="preserve">our obligations but also </w:t>
      </w:r>
      <w:r w:rsidR="00854321" w:rsidRPr="00A95604">
        <w:rPr>
          <w:rFonts w:ascii="Arial Narrow" w:hAnsi="Arial Narrow"/>
          <w:sz w:val="36"/>
          <w:szCs w:val="36"/>
        </w:rPr>
        <w:t>to</w:t>
      </w:r>
      <w:r w:rsidR="00D00FB4" w:rsidRPr="00A95604">
        <w:rPr>
          <w:rFonts w:ascii="Arial Narrow" w:hAnsi="Arial Narrow"/>
          <w:sz w:val="36"/>
          <w:szCs w:val="36"/>
        </w:rPr>
        <w:t xml:space="preserve"> highlight progress </w:t>
      </w:r>
      <w:r w:rsidR="00303F09" w:rsidRPr="00A95604">
        <w:rPr>
          <w:rFonts w:ascii="Arial Narrow" w:hAnsi="Arial Narrow"/>
          <w:sz w:val="36"/>
          <w:szCs w:val="36"/>
        </w:rPr>
        <w:t xml:space="preserve">made </w:t>
      </w:r>
      <w:r w:rsidR="00D00FB4" w:rsidRPr="00A95604">
        <w:rPr>
          <w:rFonts w:ascii="Arial Narrow" w:hAnsi="Arial Narrow"/>
          <w:sz w:val="36"/>
          <w:szCs w:val="36"/>
        </w:rPr>
        <w:t xml:space="preserve">that may otherwise go unnoticed. </w:t>
      </w:r>
      <w:r w:rsidR="00303F09" w:rsidRPr="00A95604">
        <w:rPr>
          <w:rFonts w:ascii="Arial Narrow" w:hAnsi="Arial Narrow"/>
          <w:sz w:val="36"/>
          <w:szCs w:val="36"/>
        </w:rPr>
        <w:t>D</w:t>
      </w:r>
      <w:r w:rsidR="00D00FB4" w:rsidRPr="00A95604">
        <w:rPr>
          <w:rFonts w:ascii="Arial Narrow" w:hAnsi="Arial Narrow"/>
          <w:sz w:val="36"/>
          <w:szCs w:val="36"/>
        </w:rPr>
        <w:t xml:space="preserve">espite our </w:t>
      </w:r>
      <w:r w:rsidR="00D00FB4" w:rsidRPr="00A95604">
        <w:rPr>
          <w:rFonts w:ascii="Arial Narrow" w:hAnsi="Arial Narrow"/>
          <w:sz w:val="36"/>
          <w:szCs w:val="36"/>
        </w:rPr>
        <w:lastRenderedPageBreak/>
        <w:t>best efforts to meet these reporting commitments, ongoing resource and capacity constraints</w:t>
      </w:r>
      <w:r w:rsidR="00DD02DF" w:rsidRPr="00A95604">
        <w:rPr>
          <w:rFonts w:ascii="Arial Narrow" w:hAnsi="Arial Narrow"/>
          <w:sz w:val="36"/>
          <w:szCs w:val="36"/>
        </w:rPr>
        <w:t>, often worsened by unprecedented external shocks,</w:t>
      </w:r>
      <w:r w:rsidR="00D00FB4" w:rsidRPr="00A95604">
        <w:rPr>
          <w:rFonts w:ascii="Arial Narrow" w:hAnsi="Arial Narrow"/>
          <w:sz w:val="36"/>
          <w:szCs w:val="36"/>
        </w:rPr>
        <w:t xml:space="preserve"> present challenges for Dominica</w:t>
      </w:r>
      <w:r w:rsidR="00FA0BA1" w:rsidRPr="00A95604">
        <w:rPr>
          <w:rFonts w:ascii="Arial Narrow" w:hAnsi="Arial Narrow"/>
          <w:sz w:val="36"/>
          <w:szCs w:val="36"/>
        </w:rPr>
        <w:t>’s timely submission</w:t>
      </w:r>
      <w:r w:rsidR="008D15CA" w:rsidRPr="00A95604">
        <w:rPr>
          <w:rFonts w:ascii="Arial Narrow" w:hAnsi="Arial Narrow"/>
          <w:sz w:val="36"/>
          <w:szCs w:val="36"/>
        </w:rPr>
        <w:t>.</w:t>
      </w:r>
    </w:p>
    <w:p w14:paraId="6E2C47C1" w14:textId="77777777" w:rsidR="004B4940" w:rsidRPr="00A95604" w:rsidRDefault="004B4940" w:rsidP="00DE4FE6">
      <w:pPr>
        <w:spacing w:after="0" w:line="360" w:lineRule="auto"/>
        <w:jc w:val="both"/>
        <w:rPr>
          <w:rFonts w:ascii="Arial Narrow" w:hAnsi="Arial Narrow"/>
          <w:sz w:val="36"/>
          <w:szCs w:val="36"/>
        </w:rPr>
      </w:pPr>
    </w:p>
    <w:p w14:paraId="54212AFB" w14:textId="77041DAF" w:rsidR="00F15C70" w:rsidRPr="00A95604" w:rsidRDefault="00EC75C3" w:rsidP="00DE4FE6">
      <w:pPr>
        <w:spacing w:after="0" w:line="360" w:lineRule="auto"/>
        <w:jc w:val="both"/>
        <w:rPr>
          <w:rFonts w:ascii="Arial Narrow" w:hAnsi="Arial Narrow"/>
          <w:sz w:val="36"/>
          <w:szCs w:val="36"/>
        </w:rPr>
      </w:pPr>
      <w:r w:rsidRPr="00A95604">
        <w:rPr>
          <w:rFonts w:ascii="Arial Narrow" w:hAnsi="Arial Narrow"/>
          <w:sz w:val="36"/>
          <w:szCs w:val="36"/>
        </w:rPr>
        <w:t>To address th</w:t>
      </w:r>
      <w:r w:rsidR="00FA0BA1" w:rsidRPr="00A95604">
        <w:rPr>
          <w:rFonts w:ascii="Arial Narrow" w:hAnsi="Arial Narrow"/>
          <w:sz w:val="36"/>
          <w:szCs w:val="36"/>
        </w:rPr>
        <w:t>ese</w:t>
      </w:r>
      <w:r w:rsidRPr="00A95604">
        <w:rPr>
          <w:rFonts w:ascii="Arial Narrow" w:hAnsi="Arial Narrow"/>
          <w:sz w:val="36"/>
          <w:szCs w:val="36"/>
        </w:rPr>
        <w:t xml:space="preserve"> challenge</w:t>
      </w:r>
      <w:r w:rsidR="00FA0BA1" w:rsidRPr="00A95604">
        <w:rPr>
          <w:rFonts w:ascii="Arial Narrow" w:hAnsi="Arial Narrow"/>
          <w:sz w:val="36"/>
          <w:szCs w:val="36"/>
        </w:rPr>
        <w:t>s</w:t>
      </w:r>
      <w:r w:rsidR="008D15CA" w:rsidRPr="00A95604">
        <w:rPr>
          <w:rFonts w:ascii="Arial Narrow" w:hAnsi="Arial Narrow"/>
          <w:sz w:val="36"/>
          <w:szCs w:val="36"/>
        </w:rPr>
        <w:t xml:space="preserve">, </w:t>
      </w:r>
      <w:r w:rsidR="00101729" w:rsidRPr="00A95604">
        <w:rPr>
          <w:rFonts w:ascii="Arial Narrow" w:hAnsi="Arial Narrow"/>
          <w:sz w:val="36"/>
          <w:szCs w:val="36"/>
        </w:rPr>
        <w:t>the NMIRF</w:t>
      </w:r>
      <w:r w:rsidR="008D15CA" w:rsidRPr="00A95604">
        <w:rPr>
          <w:rFonts w:ascii="Arial Narrow" w:hAnsi="Arial Narrow"/>
          <w:sz w:val="36"/>
          <w:szCs w:val="36"/>
        </w:rPr>
        <w:t xml:space="preserve"> continues to collaborate with</w:t>
      </w:r>
      <w:r w:rsidR="00FA0BA1" w:rsidRPr="00A95604">
        <w:rPr>
          <w:rFonts w:ascii="Arial Narrow" w:hAnsi="Arial Narrow"/>
          <w:sz w:val="36"/>
          <w:szCs w:val="36"/>
        </w:rPr>
        <w:t xml:space="preserve"> especially</w:t>
      </w:r>
      <w:r w:rsidR="008D15CA" w:rsidRPr="00A95604">
        <w:rPr>
          <w:rFonts w:ascii="Arial Narrow" w:hAnsi="Arial Narrow"/>
          <w:sz w:val="36"/>
          <w:szCs w:val="36"/>
        </w:rPr>
        <w:t xml:space="preserve"> the Human Rights Unit of the Commonwealth Secretariat. This partnership has been instrumental in crafting an action plan for submi</w:t>
      </w:r>
      <w:r w:rsidR="00242A32" w:rsidRPr="00A95604">
        <w:rPr>
          <w:rFonts w:ascii="Arial Narrow" w:hAnsi="Arial Narrow"/>
          <w:sz w:val="36"/>
          <w:szCs w:val="36"/>
        </w:rPr>
        <w:t xml:space="preserve">ssion of </w:t>
      </w:r>
      <w:r w:rsidR="008D15CA" w:rsidRPr="00A95604">
        <w:rPr>
          <w:rFonts w:ascii="Arial Narrow" w:hAnsi="Arial Narrow"/>
          <w:sz w:val="36"/>
          <w:szCs w:val="36"/>
        </w:rPr>
        <w:t xml:space="preserve">the </w:t>
      </w:r>
      <w:r w:rsidR="00697A7C" w:rsidRPr="00A95604">
        <w:rPr>
          <w:rFonts w:ascii="Arial Narrow" w:hAnsi="Arial Narrow"/>
          <w:sz w:val="36"/>
          <w:szCs w:val="36"/>
        </w:rPr>
        <w:t>Convention on the Elimination of All Forms of Discrimination against Women (CEDAW)</w:t>
      </w:r>
      <w:r w:rsidR="008D15CA" w:rsidRPr="00A95604">
        <w:rPr>
          <w:rFonts w:ascii="Arial Narrow" w:hAnsi="Arial Narrow"/>
          <w:sz w:val="36"/>
          <w:szCs w:val="36"/>
        </w:rPr>
        <w:t xml:space="preserve"> report, for which an advanced draft is already in place</w:t>
      </w:r>
      <w:r w:rsidR="00ED0FC1" w:rsidRPr="00A95604">
        <w:rPr>
          <w:rFonts w:ascii="Arial Narrow" w:hAnsi="Arial Narrow"/>
          <w:sz w:val="36"/>
          <w:szCs w:val="36"/>
        </w:rPr>
        <w:t>, and</w:t>
      </w:r>
      <w:r w:rsidR="008D15CA" w:rsidRPr="00A95604">
        <w:rPr>
          <w:rFonts w:ascii="Arial Narrow" w:hAnsi="Arial Narrow"/>
          <w:sz w:val="36"/>
          <w:szCs w:val="36"/>
        </w:rPr>
        <w:t xml:space="preserve"> </w:t>
      </w:r>
      <w:r w:rsidR="00272757" w:rsidRPr="00A95604">
        <w:rPr>
          <w:rFonts w:ascii="Arial Narrow" w:hAnsi="Arial Narrow"/>
          <w:sz w:val="36"/>
          <w:szCs w:val="36"/>
        </w:rPr>
        <w:t>the development of</w:t>
      </w:r>
      <w:r w:rsidR="008D15CA" w:rsidRPr="00A95604">
        <w:rPr>
          <w:rFonts w:ascii="Arial Narrow" w:hAnsi="Arial Narrow"/>
          <w:sz w:val="36"/>
          <w:szCs w:val="36"/>
        </w:rPr>
        <w:t xml:space="preserve"> Dominica's </w:t>
      </w:r>
      <w:r w:rsidR="0064612A" w:rsidRPr="00A95604">
        <w:rPr>
          <w:rFonts w:ascii="Arial Narrow" w:hAnsi="Arial Narrow"/>
          <w:sz w:val="36"/>
          <w:szCs w:val="36"/>
        </w:rPr>
        <w:t>first</w:t>
      </w:r>
      <w:r w:rsidR="008D15CA" w:rsidRPr="00A95604">
        <w:rPr>
          <w:rFonts w:ascii="Arial Narrow" w:hAnsi="Arial Narrow"/>
          <w:sz w:val="36"/>
          <w:szCs w:val="36"/>
        </w:rPr>
        <w:t xml:space="preserve"> Common Core Document</w:t>
      </w:r>
      <w:r w:rsidR="00C0187A" w:rsidRPr="00A95604">
        <w:rPr>
          <w:rFonts w:ascii="Arial Narrow" w:hAnsi="Arial Narrow"/>
          <w:sz w:val="36"/>
          <w:szCs w:val="36"/>
        </w:rPr>
        <w:t xml:space="preserve">. </w:t>
      </w:r>
      <w:r w:rsidR="002352DC" w:rsidRPr="00A95604">
        <w:rPr>
          <w:rFonts w:ascii="Arial Narrow" w:hAnsi="Arial Narrow"/>
          <w:sz w:val="36"/>
          <w:szCs w:val="36"/>
        </w:rPr>
        <w:t>Dominica</w:t>
      </w:r>
      <w:r w:rsidR="00C0187A" w:rsidRPr="00A95604">
        <w:rPr>
          <w:rFonts w:ascii="Arial Narrow" w:hAnsi="Arial Narrow"/>
          <w:sz w:val="36"/>
          <w:szCs w:val="36"/>
        </w:rPr>
        <w:t xml:space="preserve"> </w:t>
      </w:r>
      <w:r w:rsidR="000F1DB5" w:rsidRPr="00A95604">
        <w:rPr>
          <w:rFonts w:ascii="Arial Narrow" w:hAnsi="Arial Narrow"/>
          <w:sz w:val="36"/>
          <w:szCs w:val="36"/>
        </w:rPr>
        <w:t xml:space="preserve">remains receptive </w:t>
      </w:r>
      <w:r w:rsidR="004E442A" w:rsidRPr="00A95604">
        <w:rPr>
          <w:rFonts w:ascii="Arial Narrow" w:hAnsi="Arial Narrow"/>
          <w:sz w:val="36"/>
          <w:szCs w:val="36"/>
        </w:rPr>
        <w:t xml:space="preserve">to support from </w:t>
      </w:r>
      <w:r w:rsidR="00DF0A7F" w:rsidRPr="00A95604">
        <w:rPr>
          <w:rFonts w:ascii="Arial Narrow" w:hAnsi="Arial Narrow"/>
          <w:sz w:val="36"/>
          <w:szCs w:val="36"/>
        </w:rPr>
        <w:t xml:space="preserve">other </w:t>
      </w:r>
      <w:r w:rsidR="004E442A" w:rsidRPr="00A95604">
        <w:rPr>
          <w:rFonts w:ascii="Arial Narrow" w:hAnsi="Arial Narrow"/>
          <w:sz w:val="36"/>
          <w:szCs w:val="36"/>
        </w:rPr>
        <w:t xml:space="preserve">external bodies </w:t>
      </w:r>
      <w:r w:rsidR="00F15C70" w:rsidRPr="00A95604">
        <w:rPr>
          <w:rFonts w:ascii="Arial Narrow" w:hAnsi="Arial Narrow"/>
          <w:sz w:val="36"/>
          <w:szCs w:val="36"/>
        </w:rPr>
        <w:t>to enhance our capacity in addressing the backlog of reports effectively.</w:t>
      </w:r>
    </w:p>
    <w:p w14:paraId="667D13E4" w14:textId="77777777" w:rsidR="000F1DB5" w:rsidRPr="00A95604" w:rsidRDefault="000F1DB5" w:rsidP="00DE4FE6">
      <w:pPr>
        <w:spacing w:after="0" w:line="360" w:lineRule="auto"/>
        <w:jc w:val="both"/>
        <w:rPr>
          <w:rFonts w:ascii="Arial Narrow" w:hAnsi="Arial Narrow"/>
          <w:sz w:val="36"/>
          <w:szCs w:val="36"/>
        </w:rPr>
      </w:pPr>
    </w:p>
    <w:p w14:paraId="3937DAAC" w14:textId="17FDC7A3" w:rsidR="006923AF" w:rsidRPr="00A95604" w:rsidRDefault="00477FFC" w:rsidP="00DE4FE6">
      <w:pPr>
        <w:spacing w:after="0" w:line="360" w:lineRule="auto"/>
        <w:jc w:val="both"/>
        <w:rPr>
          <w:rFonts w:ascii="Arial Narrow" w:hAnsi="Arial Narrow"/>
          <w:b/>
          <w:bCs/>
          <w:sz w:val="36"/>
          <w:szCs w:val="36"/>
        </w:rPr>
      </w:pPr>
      <w:r w:rsidRPr="00A95604">
        <w:rPr>
          <w:rFonts w:ascii="Arial Narrow" w:hAnsi="Arial Narrow"/>
          <w:b/>
          <w:bCs/>
          <w:sz w:val="36"/>
          <w:szCs w:val="36"/>
        </w:rPr>
        <w:t xml:space="preserve">HUMAN RIGHTS AND </w:t>
      </w:r>
      <w:r w:rsidR="00ED7191" w:rsidRPr="00A95604">
        <w:rPr>
          <w:rFonts w:ascii="Arial Narrow" w:hAnsi="Arial Narrow"/>
          <w:b/>
          <w:bCs/>
          <w:sz w:val="36"/>
          <w:szCs w:val="36"/>
        </w:rPr>
        <w:t>THE ENVIRO</w:t>
      </w:r>
      <w:r w:rsidR="00067346" w:rsidRPr="00A95604">
        <w:rPr>
          <w:rFonts w:ascii="Arial Narrow" w:hAnsi="Arial Narrow"/>
          <w:b/>
          <w:bCs/>
          <w:sz w:val="36"/>
          <w:szCs w:val="36"/>
        </w:rPr>
        <w:t>N</w:t>
      </w:r>
      <w:r w:rsidR="00ED7191" w:rsidRPr="00A95604">
        <w:rPr>
          <w:rFonts w:ascii="Arial Narrow" w:hAnsi="Arial Narrow"/>
          <w:b/>
          <w:bCs/>
          <w:sz w:val="36"/>
          <w:szCs w:val="36"/>
        </w:rPr>
        <w:t>MENT</w:t>
      </w:r>
    </w:p>
    <w:p w14:paraId="6F71AFFE" w14:textId="7F0F0CA3" w:rsidR="00E614DA" w:rsidRPr="00A95604" w:rsidRDefault="00071D03" w:rsidP="00DE4FE6">
      <w:pPr>
        <w:spacing w:after="0" w:line="360" w:lineRule="auto"/>
        <w:jc w:val="both"/>
        <w:rPr>
          <w:rFonts w:ascii="Arial Narrow" w:hAnsi="Arial Narrow"/>
          <w:sz w:val="36"/>
          <w:szCs w:val="36"/>
        </w:rPr>
      </w:pPr>
      <w:r w:rsidRPr="00A95604">
        <w:rPr>
          <w:rFonts w:ascii="Arial Narrow" w:hAnsi="Arial Narrow"/>
          <w:b/>
          <w:bCs/>
          <w:sz w:val="36"/>
          <w:szCs w:val="36"/>
        </w:rPr>
        <w:t>Mr. President,</w:t>
      </w:r>
      <w:r w:rsidR="00C1660E" w:rsidRPr="00A95604">
        <w:rPr>
          <w:rFonts w:ascii="Arial Narrow" w:hAnsi="Arial Narrow"/>
          <w:sz w:val="36"/>
          <w:szCs w:val="36"/>
        </w:rPr>
        <w:t xml:space="preserve"> </w:t>
      </w:r>
      <w:r w:rsidR="00E614DA" w:rsidRPr="00A95604">
        <w:rPr>
          <w:rFonts w:ascii="Arial Narrow" w:hAnsi="Arial Narrow"/>
          <w:sz w:val="36"/>
          <w:szCs w:val="36"/>
        </w:rPr>
        <w:t xml:space="preserve">recognizing the impact of climate change on human rights, Dominica is fully committed to </w:t>
      </w:r>
      <w:r w:rsidR="00E72325" w:rsidRPr="00A95604">
        <w:rPr>
          <w:rFonts w:ascii="Arial Narrow" w:hAnsi="Arial Narrow"/>
          <w:sz w:val="36"/>
          <w:szCs w:val="36"/>
        </w:rPr>
        <w:t>protect</w:t>
      </w:r>
      <w:r w:rsidR="00FA0BA1" w:rsidRPr="00A95604">
        <w:rPr>
          <w:rFonts w:ascii="Arial Narrow" w:hAnsi="Arial Narrow"/>
          <w:sz w:val="36"/>
          <w:szCs w:val="36"/>
        </w:rPr>
        <w:t>ing</w:t>
      </w:r>
      <w:r w:rsidR="00E72325" w:rsidRPr="00A95604">
        <w:rPr>
          <w:rFonts w:ascii="Arial Narrow" w:hAnsi="Arial Narrow"/>
          <w:sz w:val="36"/>
          <w:szCs w:val="36"/>
        </w:rPr>
        <w:t xml:space="preserve"> its citizens </w:t>
      </w:r>
      <w:r w:rsidR="00E614DA" w:rsidRPr="00A95604">
        <w:rPr>
          <w:rFonts w:ascii="Arial Narrow" w:hAnsi="Arial Narrow"/>
          <w:sz w:val="36"/>
          <w:szCs w:val="36"/>
        </w:rPr>
        <w:t>through resilience building</w:t>
      </w:r>
      <w:r w:rsidR="00CC162D" w:rsidRPr="00A95604">
        <w:rPr>
          <w:rFonts w:ascii="Arial Narrow" w:hAnsi="Arial Narrow"/>
          <w:sz w:val="36"/>
          <w:szCs w:val="36"/>
        </w:rPr>
        <w:t xml:space="preserve"> efforts</w:t>
      </w:r>
      <w:r w:rsidR="0051360F" w:rsidRPr="00A95604">
        <w:rPr>
          <w:rFonts w:ascii="Arial Narrow" w:hAnsi="Arial Narrow"/>
          <w:sz w:val="36"/>
          <w:szCs w:val="36"/>
        </w:rPr>
        <w:t>.</w:t>
      </w:r>
    </w:p>
    <w:p w14:paraId="34B34129" w14:textId="77777777" w:rsidR="0093713E" w:rsidRPr="00A95604" w:rsidRDefault="0093713E" w:rsidP="00DE4FE6">
      <w:pPr>
        <w:spacing w:after="0" w:line="360" w:lineRule="auto"/>
        <w:jc w:val="both"/>
        <w:rPr>
          <w:rFonts w:ascii="Arial Narrow" w:hAnsi="Arial Narrow"/>
          <w:sz w:val="36"/>
          <w:szCs w:val="36"/>
        </w:rPr>
      </w:pPr>
    </w:p>
    <w:p w14:paraId="608F074C" w14:textId="634F94C8" w:rsidR="002640D9" w:rsidRPr="00A95604" w:rsidRDefault="00C21273" w:rsidP="00DE4FE6">
      <w:pPr>
        <w:spacing w:after="0" w:line="360" w:lineRule="auto"/>
        <w:jc w:val="both"/>
        <w:rPr>
          <w:rFonts w:ascii="Arial Narrow" w:hAnsi="Arial Narrow"/>
          <w:b/>
          <w:bCs/>
          <w:sz w:val="36"/>
          <w:szCs w:val="36"/>
        </w:rPr>
      </w:pPr>
      <w:r w:rsidRPr="00A95604">
        <w:rPr>
          <w:rFonts w:ascii="Arial Narrow" w:hAnsi="Arial Narrow"/>
          <w:sz w:val="36"/>
          <w:szCs w:val="36"/>
        </w:rPr>
        <w:t>In the period under review</w:t>
      </w:r>
      <w:r w:rsidR="00C1660E" w:rsidRPr="00A95604">
        <w:rPr>
          <w:rFonts w:ascii="Arial Narrow" w:hAnsi="Arial Narrow"/>
          <w:sz w:val="36"/>
          <w:szCs w:val="36"/>
        </w:rPr>
        <w:t xml:space="preserve">, Dominica has sought to </w:t>
      </w:r>
      <w:r w:rsidR="009C269F" w:rsidRPr="00A95604">
        <w:rPr>
          <w:rFonts w:ascii="Arial Narrow" w:hAnsi="Arial Narrow"/>
          <w:sz w:val="36"/>
          <w:szCs w:val="36"/>
        </w:rPr>
        <w:t xml:space="preserve">further </w:t>
      </w:r>
      <w:r w:rsidR="00C1660E" w:rsidRPr="00A95604">
        <w:rPr>
          <w:rFonts w:ascii="Arial Narrow" w:hAnsi="Arial Narrow"/>
          <w:sz w:val="36"/>
          <w:szCs w:val="36"/>
        </w:rPr>
        <w:t xml:space="preserve">strengthen its climate resilience policy framework with the </w:t>
      </w:r>
      <w:r w:rsidR="005E2EC0" w:rsidRPr="00A95604">
        <w:rPr>
          <w:rFonts w:ascii="Arial Narrow" w:hAnsi="Arial Narrow"/>
          <w:sz w:val="36"/>
          <w:szCs w:val="36"/>
        </w:rPr>
        <w:t xml:space="preserve">promulgation </w:t>
      </w:r>
      <w:r w:rsidR="00C1660E" w:rsidRPr="00A95604">
        <w:rPr>
          <w:rFonts w:ascii="Arial Narrow" w:hAnsi="Arial Narrow"/>
          <w:sz w:val="36"/>
          <w:szCs w:val="36"/>
        </w:rPr>
        <w:t>of the Comprehensive Climate Resilience and Recovery Plan (CRRP) 2030</w:t>
      </w:r>
      <w:r w:rsidR="003948D4" w:rsidRPr="00A95604">
        <w:rPr>
          <w:rFonts w:ascii="Arial Narrow" w:hAnsi="Arial Narrow"/>
          <w:sz w:val="36"/>
          <w:szCs w:val="36"/>
        </w:rPr>
        <w:t xml:space="preserve">. </w:t>
      </w:r>
      <w:r w:rsidR="003948D4" w:rsidRPr="00A95604">
        <w:rPr>
          <w:rFonts w:ascii="Arial Narrow" w:hAnsi="Arial Narrow"/>
          <w:sz w:val="36"/>
          <w:szCs w:val="36"/>
        </w:rPr>
        <w:lastRenderedPageBreak/>
        <w:t xml:space="preserve">This document </w:t>
      </w:r>
      <w:r w:rsidR="00FA0BA1" w:rsidRPr="00A95604">
        <w:rPr>
          <w:rFonts w:ascii="Arial Narrow" w:hAnsi="Arial Narrow"/>
          <w:sz w:val="36"/>
          <w:szCs w:val="36"/>
        </w:rPr>
        <w:t>reflects a clear</w:t>
      </w:r>
      <w:r w:rsidR="003948D4" w:rsidRPr="00A95604">
        <w:rPr>
          <w:rFonts w:ascii="Arial Narrow" w:hAnsi="Arial Narrow"/>
          <w:sz w:val="36"/>
          <w:szCs w:val="36"/>
        </w:rPr>
        <w:t xml:space="preserve"> road</w:t>
      </w:r>
      <w:r w:rsidR="008E7D5E" w:rsidRPr="00A95604">
        <w:rPr>
          <w:rFonts w:ascii="Arial Narrow" w:hAnsi="Arial Narrow"/>
          <w:sz w:val="36"/>
          <w:szCs w:val="36"/>
        </w:rPr>
        <w:t>map – translating</w:t>
      </w:r>
      <w:r w:rsidR="00C1660E" w:rsidRPr="00A95604">
        <w:rPr>
          <w:rFonts w:ascii="Arial Narrow" w:hAnsi="Arial Narrow"/>
          <w:sz w:val="36"/>
          <w:szCs w:val="36"/>
        </w:rPr>
        <w:t xml:space="preserve"> </w:t>
      </w:r>
      <w:r w:rsidR="0085166C" w:rsidRPr="00A95604">
        <w:rPr>
          <w:rFonts w:ascii="Arial Narrow" w:hAnsi="Arial Narrow"/>
          <w:sz w:val="36"/>
          <w:szCs w:val="36"/>
        </w:rPr>
        <w:t>the</w:t>
      </w:r>
      <w:r w:rsidR="00C1660E" w:rsidRPr="00A95604">
        <w:rPr>
          <w:rFonts w:ascii="Arial Narrow" w:hAnsi="Arial Narrow"/>
          <w:sz w:val="36"/>
          <w:szCs w:val="36"/>
        </w:rPr>
        <w:t xml:space="preserve"> vision of becoming the first climate resilient nation and the </w:t>
      </w:r>
      <w:r w:rsidR="0063603D" w:rsidRPr="00A95604">
        <w:rPr>
          <w:rFonts w:ascii="Arial Narrow" w:hAnsi="Arial Narrow"/>
          <w:sz w:val="36"/>
          <w:szCs w:val="36"/>
        </w:rPr>
        <w:t xml:space="preserve">objectives of the </w:t>
      </w:r>
      <w:r w:rsidR="00A81C92" w:rsidRPr="00A95604">
        <w:rPr>
          <w:rFonts w:ascii="Arial Narrow" w:hAnsi="Arial Narrow"/>
          <w:sz w:val="36"/>
          <w:szCs w:val="36"/>
        </w:rPr>
        <w:t>National Resilience Development Strategy (NRDS) 2030</w:t>
      </w:r>
      <w:r w:rsidR="00C1660E" w:rsidRPr="00A95604">
        <w:rPr>
          <w:rFonts w:ascii="Arial Narrow" w:hAnsi="Arial Narrow"/>
          <w:sz w:val="36"/>
          <w:szCs w:val="36"/>
        </w:rPr>
        <w:t xml:space="preserve"> into </w:t>
      </w:r>
      <w:r w:rsidR="009C269F" w:rsidRPr="00A95604">
        <w:rPr>
          <w:rFonts w:ascii="Arial Narrow" w:hAnsi="Arial Narrow"/>
          <w:sz w:val="36"/>
          <w:szCs w:val="36"/>
        </w:rPr>
        <w:t xml:space="preserve">specific </w:t>
      </w:r>
      <w:r w:rsidR="00C1660E" w:rsidRPr="00A95604">
        <w:rPr>
          <w:rFonts w:ascii="Arial Narrow" w:hAnsi="Arial Narrow"/>
          <w:sz w:val="36"/>
          <w:szCs w:val="36"/>
        </w:rPr>
        <w:t>initiatives and activities.</w:t>
      </w:r>
      <w:r w:rsidR="006B5D53" w:rsidRPr="00A95604">
        <w:rPr>
          <w:rFonts w:ascii="Arial Narrow" w:hAnsi="Arial Narrow"/>
          <w:b/>
          <w:bCs/>
          <w:sz w:val="36"/>
          <w:szCs w:val="36"/>
        </w:rPr>
        <w:t xml:space="preserve"> </w:t>
      </w:r>
    </w:p>
    <w:p w14:paraId="2DA29341" w14:textId="77777777" w:rsidR="002640D9" w:rsidRPr="00A95604" w:rsidRDefault="002640D9" w:rsidP="00DE4FE6">
      <w:pPr>
        <w:spacing w:after="0" w:line="360" w:lineRule="auto"/>
        <w:jc w:val="both"/>
        <w:rPr>
          <w:rFonts w:ascii="Arial Narrow" w:hAnsi="Arial Narrow"/>
          <w:b/>
          <w:bCs/>
          <w:sz w:val="36"/>
          <w:szCs w:val="36"/>
        </w:rPr>
      </w:pPr>
    </w:p>
    <w:p w14:paraId="3230B921" w14:textId="179E2E99" w:rsidR="00003BFE" w:rsidRPr="00A95604" w:rsidRDefault="002640D9" w:rsidP="00DE4FE6">
      <w:pPr>
        <w:spacing w:after="0" w:line="360" w:lineRule="auto"/>
        <w:jc w:val="both"/>
        <w:rPr>
          <w:rFonts w:ascii="Arial Narrow" w:hAnsi="Arial Narrow"/>
          <w:sz w:val="36"/>
          <w:szCs w:val="36"/>
        </w:rPr>
      </w:pPr>
      <w:r w:rsidRPr="00A95604">
        <w:rPr>
          <w:rFonts w:ascii="Arial Narrow" w:hAnsi="Arial Narrow"/>
          <w:sz w:val="36"/>
          <w:szCs w:val="36"/>
        </w:rPr>
        <w:t>Notably, t</w:t>
      </w:r>
      <w:r w:rsidR="006B5D53" w:rsidRPr="00A95604">
        <w:rPr>
          <w:rFonts w:ascii="Arial Narrow" w:hAnsi="Arial Narrow"/>
          <w:sz w:val="36"/>
          <w:szCs w:val="36"/>
        </w:rPr>
        <w:t>he</w:t>
      </w:r>
      <w:r w:rsidR="00003BFE" w:rsidRPr="00A95604">
        <w:rPr>
          <w:rFonts w:ascii="Arial Narrow" w:hAnsi="Arial Narrow"/>
          <w:sz w:val="36"/>
          <w:szCs w:val="36"/>
        </w:rPr>
        <w:t xml:space="preserve"> updated national climate resilience policy framework </w:t>
      </w:r>
      <w:r w:rsidR="00FB696D" w:rsidRPr="00A95604">
        <w:rPr>
          <w:rFonts w:ascii="Arial Narrow" w:hAnsi="Arial Narrow"/>
          <w:sz w:val="36"/>
          <w:szCs w:val="36"/>
        </w:rPr>
        <w:t xml:space="preserve">adopts a gender-transformative and inclusive </w:t>
      </w:r>
      <w:r w:rsidR="004E737E" w:rsidRPr="00A95604">
        <w:rPr>
          <w:rFonts w:ascii="Arial Narrow" w:hAnsi="Arial Narrow"/>
          <w:sz w:val="36"/>
          <w:szCs w:val="36"/>
        </w:rPr>
        <w:t xml:space="preserve">approach </w:t>
      </w:r>
      <w:r w:rsidR="00FB696D" w:rsidRPr="00A95604">
        <w:rPr>
          <w:rFonts w:ascii="Arial Narrow" w:hAnsi="Arial Narrow"/>
          <w:sz w:val="36"/>
          <w:szCs w:val="36"/>
        </w:rPr>
        <w:t xml:space="preserve">that aligns with the SDGs, </w:t>
      </w:r>
      <w:r w:rsidR="004E737E" w:rsidRPr="00A95604">
        <w:rPr>
          <w:rFonts w:ascii="Arial Narrow" w:hAnsi="Arial Narrow"/>
          <w:sz w:val="36"/>
          <w:szCs w:val="36"/>
        </w:rPr>
        <w:t>ensuring that no one is left beh</w:t>
      </w:r>
      <w:r w:rsidR="00FB696D" w:rsidRPr="00A95604">
        <w:rPr>
          <w:rFonts w:ascii="Arial Narrow" w:hAnsi="Arial Narrow"/>
          <w:sz w:val="36"/>
          <w:szCs w:val="36"/>
        </w:rPr>
        <w:t>ind. This approach acknowledges the importance of addressing social and economic disparities between genders and age groups, as well as the obstacles encountered by marginalized and disadvantaged communities, to ensure equitable outcomes and safeguard the rights of those on the margins</w:t>
      </w:r>
      <w:r w:rsidR="00285DEE" w:rsidRPr="00A95604">
        <w:rPr>
          <w:rFonts w:ascii="Arial Narrow" w:hAnsi="Arial Narrow"/>
          <w:sz w:val="36"/>
          <w:szCs w:val="36"/>
        </w:rPr>
        <w:t xml:space="preserve">. </w:t>
      </w:r>
    </w:p>
    <w:p w14:paraId="3CDCC449" w14:textId="77777777" w:rsidR="00680233" w:rsidRPr="00A95604" w:rsidRDefault="00680233" w:rsidP="00DE4FE6">
      <w:pPr>
        <w:spacing w:after="0" w:line="360" w:lineRule="auto"/>
        <w:jc w:val="both"/>
        <w:rPr>
          <w:rFonts w:ascii="Arial Narrow" w:hAnsi="Arial Narrow"/>
          <w:sz w:val="36"/>
          <w:szCs w:val="36"/>
        </w:rPr>
      </w:pPr>
    </w:p>
    <w:p w14:paraId="4906E86B" w14:textId="7D115D1E" w:rsidR="003F505D" w:rsidRPr="00A95604" w:rsidRDefault="00594F94" w:rsidP="00DE4FE6">
      <w:pPr>
        <w:spacing w:after="0" w:line="360" w:lineRule="auto"/>
        <w:jc w:val="both"/>
        <w:rPr>
          <w:rFonts w:ascii="Arial Narrow" w:hAnsi="Arial Narrow"/>
          <w:sz w:val="36"/>
          <w:szCs w:val="36"/>
        </w:rPr>
      </w:pPr>
      <w:r w:rsidRPr="00A95604">
        <w:rPr>
          <w:rFonts w:ascii="Arial Narrow" w:hAnsi="Arial Narrow"/>
          <w:sz w:val="36"/>
          <w:szCs w:val="36"/>
        </w:rPr>
        <w:t>It must be underscored that t</w:t>
      </w:r>
      <w:r w:rsidR="00F9736D" w:rsidRPr="00A95604">
        <w:rPr>
          <w:rFonts w:ascii="Arial Narrow" w:hAnsi="Arial Narrow"/>
          <w:sz w:val="36"/>
          <w:szCs w:val="36"/>
        </w:rPr>
        <w:t xml:space="preserve">he </w:t>
      </w:r>
      <w:r w:rsidR="00680233" w:rsidRPr="00A95604">
        <w:rPr>
          <w:rFonts w:ascii="Arial Narrow" w:hAnsi="Arial Narrow"/>
          <w:sz w:val="36"/>
          <w:szCs w:val="36"/>
        </w:rPr>
        <w:t>Climate Resilience Execution Agency of Dominica (CREAD)</w:t>
      </w:r>
      <w:r w:rsidR="003F505D" w:rsidRPr="00A95604">
        <w:rPr>
          <w:rFonts w:ascii="Arial Narrow" w:hAnsi="Arial Narrow"/>
          <w:sz w:val="36"/>
          <w:szCs w:val="36"/>
        </w:rPr>
        <w:t xml:space="preserve">, during its tenure, </w:t>
      </w:r>
      <w:r w:rsidR="00680233" w:rsidRPr="00A95604">
        <w:rPr>
          <w:rFonts w:ascii="Arial Narrow" w:hAnsi="Arial Narrow"/>
          <w:sz w:val="36"/>
          <w:szCs w:val="36"/>
        </w:rPr>
        <w:t xml:space="preserve">played a </w:t>
      </w:r>
      <w:r w:rsidR="00F90494" w:rsidRPr="00A95604">
        <w:rPr>
          <w:rFonts w:ascii="Arial Narrow" w:hAnsi="Arial Narrow"/>
          <w:sz w:val="36"/>
          <w:szCs w:val="36"/>
        </w:rPr>
        <w:t>crucial</w:t>
      </w:r>
      <w:r w:rsidR="00680233" w:rsidRPr="00A95604">
        <w:rPr>
          <w:rFonts w:ascii="Arial Narrow" w:hAnsi="Arial Narrow"/>
          <w:sz w:val="36"/>
          <w:szCs w:val="36"/>
        </w:rPr>
        <w:t xml:space="preserve"> role </w:t>
      </w:r>
      <w:r w:rsidR="00F96310" w:rsidRPr="00A95604">
        <w:rPr>
          <w:rFonts w:ascii="Arial Narrow" w:hAnsi="Arial Narrow"/>
          <w:sz w:val="36"/>
          <w:szCs w:val="36"/>
        </w:rPr>
        <w:t xml:space="preserve">in advancing Dominica’s </w:t>
      </w:r>
      <w:r w:rsidR="00717FC0" w:rsidRPr="00A95604">
        <w:rPr>
          <w:rFonts w:ascii="Arial Narrow" w:hAnsi="Arial Narrow"/>
          <w:sz w:val="36"/>
          <w:szCs w:val="36"/>
        </w:rPr>
        <w:t xml:space="preserve">resilience agenda, evinced by </w:t>
      </w:r>
      <w:r w:rsidR="008A1755" w:rsidRPr="00A95604">
        <w:rPr>
          <w:rFonts w:ascii="Arial Narrow" w:hAnsi="Arial Narrow"/>
          <w:sz w:val="36"/>
          <w:szCs w:val="36"/>
        </w:rPr>
        <w:t>several</w:t>
      </w:r>
      <w:r w:rsidR="00717FC0" w:rsidRPr="00A95604">
        <w:rPr>
          <w:rFonts w:ascii="Arial Narrow" w:hAnsi="Arial Narrow"/>
          <w:sz w:val="36"/>
          <w:szCs w:val="36"/>
        </w:rPr>
        <w:t xml:space="preserve"> </w:t>
      </w:r>
      <w:r w:rsidR="00F618EE" w:rsidRPr="00A95604">
        <w:rPr>
          <w:rFonts w:ascii="Arial Narrow" w:hAnsi="Arial Narrow"/>
          <w:sz w:val="36"/>
          <w:szCs w:val="36"/>
        </w:rPr>
        <w:t>successful projects</w:t>
      </w:r>
      <w:r w:rsidR="00FA1F12" w:rsidRPr="00A95604">
        <w:rPr>
          <w:rFonts w:ascii="Arial Narrow" w:hAnsi="Arial Narrow"/>
          <w:sz w:val="36"/>
          <w:szCs w:val="36"/>
        </w:rPr>
        <w:t>, initiatives</w:t>
      </w:r>
      <w:r w:rsidR="00F618EE" w:rsidRPr="00A95604">
        <w:rPr>
          <w:rFonts w:ascii="Arial Narrow" w:hAnsi="Arial Narrow"/>
          <w:sz w:val="36"/>
          <w:szCs w:val="36"/>
        </w:rPr>
        <w:t xml:space="preserve"> and capacity-building</w:t>
      </w:r>
      <w:r w:rsidR="00B334CA" w:rsidRPr="00A95604">
        <w:rPr>
          <w:rFonts w:ascii="Arial Narrow" w:hAnsi="Arial Narrow"/>
          <w:sz w:val="36"/>
          <w:szCs w:val="36"/>
        </w:rPr>
        <w:t xml:space="preserve"> opportunities</w:t>
      </w:r>
      <w:r w:rsidR="006E5EBF" w:rsidRPr="00A95604">
        <w:rPr>
          <w:rFonts w:ascii="Arial Narrow" w:hAnsi="Arial Narrow"/>
          <w:sz w:val="36"/>
          <w:szCs w:val="36"/>
        </w:rPr>
        <w:t xml:space="preserve"> </w:t>
      </w:r>
      <w:r w:rsidR="00F618EE" w:rsidRPr="00A95604">
        <w:rPr>
          <w:rFonts w:ascii="Arial Narrow" w:hAnsi="Arial Narrow"/>
          <w:sz w:val="36"/>
          <w:szCs w:val="36"/>
        </w:rPr>
        <w:t>to address pressing issues related to climate change and disaster risk management.</w:t>
      </w:r>
      <w:r w:rsidR="006E5EBF" w:rsidRPr="00A95604">
        <w:rPr>
          <w:rFonts w:ascii="Arial Narrow" w:hAnsi="Arial Narrow"/>
          <w:sz w:val="36"/>
          <w:szCs w:val="36"/>
        </w:rPr>
        <w:t xml:space="preserve"> </w:t>
      </w:r>
      <w:bookmarkStart w:id="1" w:name="_Hlk180997681"/>
    </w:p>
    <w:p w14:paraId="5F623FEA" w14:textId="77777777" w:rsidR="002E2689" w:rsidRPr="00A95604" w:rsidRDefault="002E2689" w:rsidP="00DE4FE6">
      <w:pPr>
        <w:spacing w:after="0" w:line="360" w:lineRule="auto"/>
        <w:jc w:val="both"/>
        <w:rPr>
          <w:rFonts w:ascii="Arial Narrow" w:hAnsi="Arial Narrow"/>
          <w:b/>
          <w:bCs/>
          <w:sz w:val="36"/>
          <w:szCs w:val="36"/>
        </w:rPr>
      </w:pPr>
    </w:p>
    <w:p w14:paraId="38027BB4" w14:textId="77777777" w:rsidR="00DF7F3B" w:rsidRPr="00A95604" w:rsidRDefault="00DF7F3B" w:rsidP="00DE4FE6">
      <w:pPr>
        <w:spacing w:after="0" w:line="360" w:lineRule="auto"/>
        <w:jc w:val="both"/>
        <w:rPr>
          <w:rFonts w:ascii="Arial Narrow" w:hAnsi="Arial Narrow"/>
          <w:b/>
          <w:bCs/>
          <w:sz w:val="36"/>
          <w:szCs w:val="36"/>
        </w:rPr>
      </w:pPr>
      <w:r w:rsidRPr="00A95604">
        <w:rPr>
          <w:rFonts w:ascii="Arial Narrow" w:hAnsi="Arial Narrow"/>
          <w:b/>
          <w:bCs/>
          <w:sz w:val="36"/>
          <w:szCs w:val="36"/>
        </w:rPr>
        <w:t>RIGHT OF SPECIFIC PERSONS AND GROUPS</w:t>
      </w:r>
    </w:p>
    <w:p w14:paraId="6E8082F5" w14:textId="767B5946" w:rsidR="003F505D" w:rsidRPr="00A95604" w:rsidRDefault="003F505D" w:rsidP="00DE4FE6">
      <w:pPr>
        <w:spacing w:after="0" w:line="360" w:lineRule="auto"/>
        <w:jc w:val="both"/>
        <w:rPr>
          <w:rFonts w:ascii="Arial Narrow" w:hAnsi="Arial Narrow"/>
          <w:b/>
          <w:bCs/>
          <w:sz w:val="36"/>
          <w:szCs w:val="36"/>
        </w:rPr>
      </w:pPr>
      <w:r w:rsidRPr="00A95604">
        <w:rPr>
          <w:rFonts w:ascii="Arial Narrow" w:hAnsi="Arial Narrow"/>
          <w:b/>
          <w:bCs/>
          <w:sz w:val="36"/>
          <w:szCs w:val="36"/>
        </w:rPr>
        <w:lastRenderedPageBreak/>
        <w:t>W</w:t>
      </w:r>
      <w:r w:rsidR="00DF7F3B" w:rsidRPr="00A95604">
        <w:rPr>
          <w:rFonts w:ascii="Arial Narrow" w:hAnsi="Arial Narrow"/>
          <w:b/>
          <w:bCs/>
          <w:sz w:val="36"/>
          <w:szCs w:val="36"/>
        </w:rPr>
        <w:t xml:space="preserve">omen </w:t>
      </w:r>
    </w:p>
    <w:p w14:paraId="6B767388" w14:textId="54257609" w:rsidR="00657025" w:rsidRPr="00A95604" w:rsidRDefault="003F505D" w:rsidP="00DE4FE6">
      <w:pPr>
        <w:spacing w:after="0" w:line="360" w:lineRule="auto"/>
        <w:jc w:val="both"/>
        <w:rPr>
          <w:rFonts w:ascii="Arial Narrow" w:hAnsi="Arial Narrow"/>
          <w:sz w:val="36"/>
          <w:szCs w:val="36"/>
        </w:rPr>
      </w:pPr>
      <w:r w:rsidRPr="00A95604">
        <w:rPr>
          <w:rFonts w:ascii="Arial Narrow" w:hAnsi="Arial Narrow"/>
          <w:b/>
          <w:bCs/>
          <w:sz w:val="36"/>
          <w:szCs w:val="36"/>
        </w:rPr>
        <w:t xml:space="preserve">Mr. President, </w:t>
      </w:r>
      <w:r w:rsidR="007E3D61" w:rsidRPr="00A95604">
        <w:rPr>
          <w:rFonts w:ascii="Arial Narrow" w:hAnsi="Arial Narrow"/>
          <w:sz w:val="36"/>
          <w:szCs w:val="36"/>
        </w:rPr>
        <w:t xml:space="preserve">the Government of Dominica </w:t>
      </w:r>
      <w:r w:rsidR="00F257C4" w:rsidRPr="00A95604">
        <w:rPr>
          <w:rFonts w:ascii="Arial Narrow" w:hAnsi="Arial Narrow"/>
          <w:sz w:val="36"/>
          <w:szCs w:val="36"/>
        </w:rPr>
        <w:t>has always placed</w:t>
      </w:r>
      <w:r w:rsidR="007E3D61" w:rsidRPr="00A95604">
        <w:rPr>
          <w:rFonts w:ascii="Arial Narrow" w:hAnsi="Arial Narrow"/>
          <w:sz w:val="36"/>
          <w:szCs w:val="36"/>
        </w:rPr>
        <w:t xml:space="preserve"> strong</w:t>
      </w:r>
      <w:r w:rsidR="00F257C4" w:rsidRPr="00A95604">
        <w:rPr>
          <w:rFonts w:ascii="Arial Narrow" w:hAnsi="Arial Narrow"/>
          <w:sz w:val="36"/>
          <w:szCs w:val="36"/>
        </w:rPr>
        <w:t xml:space="preserve"> and strategic</w:t>
      </w:r>
      <w:r w:rsidR="007E3D61" w:rsidRPr="00A95604">
        <w:rPr>
          <w:rFonts w:ascii="Arial Narrow" w:hAnsi="Arial Narrow"/>
          <w:sz w:val="36"/>
          <w:szCs w:val="36"/>
        </w:rPr>
        <w:t xml:space="preserve"> emphasis on the protection and advancement of women's rights</w:t>
      </w:r>
      <w:r w:rsidR="004F6362" w:rsidRPr="00A95604">
        <w:rPr>
          <w:rFonts w:ascii="Arial Narrow" w:hAnsi="Arial Narrow"/>
          <w:sz w:val="36"/>
          <w:szCs w:val="36"/>
        </w:rPr>
        <w:t xml:space="preserve">, </w:t>
      </w:r>
      <w:r w:rsidR="00BE259A" w:rsidRPr="00A95604">
        <w:rPr>
          <w:rFonts w:ascii="Arial Narrow" w:hAnsi="Arial Narrow"/>
          <w:sz w:val="36"/>
          <w:szCs w:val="36"/>
        </w:rPr>
        <w:t xml:space="preserve">recognising these </w:t>
      </w:r>
      <w:r w:rsidR="005B26BB" w:rsidRPr="00A95604">
        <w:rPr>
          <w:rFonts w:ascii="Arial Narrow" w:hAnsi="Arial Narrow"/>
          <w:sz w:val="36"/>
          <w:szCs w:val="36"/>
        </w:rPr>
        <w:t xml:space="preserve">as crucial elements in fostering gender equality, </w:t>
      </w:r>
      <w:r w:rsidR="00B6485F" w:rsidRPr="00A95604">
        <w:rPr>
          <w:rFonts w:ascii="Arial Narrow" w:hAnsi="Arial Narrow"/>
          <w:sz w:val="36"/>
          <w:szCs w:val="36"/>
        </w:rPr>
        <w:t xml:space="preserve">women </w:t>
      </w:r>
      <w:r w:rsidR="005B26BB" w:rsidRPr="00A95604">
        <w:rPr>
          <w:rFonts w:ascii="Arial Narrow" w:hAnsi="Arial Narrow"/>
          <w:sz w:val="36"/>
          <w:szCs w:val="36"/>
        </w:rPr>
        <w:t>empower</w:t>
      </w:r>
      <w:r w:rsidR="00B6485F" w:rsidRPr="00A95604">
        <w:rPr>
          <w:rFonts w:ascii="Arial Narrow" w:hAnsi="Arial Narrow"/>
          <w:sz w:val="36"/>
          <w:szCs w:val="36"/>
        </w:rPr>
        <w:t>ment</w:t>
      </w:r>
      <w:r w:rsidR="005B26BB" w:rsidRPr="00A95604">
        <w:rPr>
          <w:rFonts w:ascii="Arial Narrow" w:hAnsi="Arial Narrow"/>
          <w:sz w:val="36"/>
          <w:szCs w:val="36"/>
        </w:rPr>
        <w:t>, and building a society that is more inclusive and equitable for all.</w:t>
      </w:r>
      <w:r w:rsidR="00C7477D" w:rsidRPr="00A95604">
        <w:rPr>
          <w:rFonts w:ascii="Arial Narrow" w:hAnsi="Arial Narrow"/>
          <w:sz w:val="36"/>
          <w:szCs w:val="36"/>
        </w:rPr>
        <w:t xml:space="preserve"> </w:t>
      </w:r>
    </w:p>
    <w:p w14:paraId="2C6CAF94" w14:textId="77777777" w:rsidR="00657025" w:rsidRPr="00A95604" w:rsidRDefault="00657025" w:rsidP="00DE4FE6">
      <w:pPr>
        <w:spacing w:after="0" w:line="360" w:lineRule="auto"/>
        <w:jc w:val="both"/>
        <w:rPr>
          <w:rFonts w:ascii="Arial Narrow" w:hAnsi="Arial Narrow"/>
          <w:sz w:val="36"/>
          <w:szCs w:val="36"/>
        </w:rPr>
      </w:pPr>
    </w:p>
    <w:p w14:paraId="08293CAB" w14:textId="46364E75" w:rsidR="00E469D0" w:rsidRPr="00A95604" w:rsidRDefault="00A829BA" w:rsidP="00DE4FE6">
      <w:pPr>
        <w:spacing w:after="0" w:line="360" w:lineRule="auto"/>
        <w:jc w:val="both"/>
        <w:rPr>
          <w:rFonts w:ascii="Arial Narrow" w:hAnsi="Arial Narrow"/>
          <w:b/>
          <w:bCs/>
          <w:sz w:val="36"/>
          <w:szCs w:val="36"/>
        </w:rPr>
      </w:pPr>
      <w:r w:rsidRPr="00A95604">
        <w:rPr>
          <w:rFonts w:ascii="Arial Narrow" w:hAnsi="Arial Narrow"/>
          <w:b/>
          <w:bCs/>
          <w:sz w:val="36"/>
          <w:szCs w:val="36"/>
        </w:rPr>
        <w:t xml:space="preserve">Protection of Women - </w:t>
      </w:r>
      <w:r w:rsidR="00E469D0" w:rsidRPr="00A95604">
        <w:rPr>
          <w:rFonts w:ascii="Arial Narrow" w:hAnsi="Arial Narrow"/>
          <w:b/>
          <w:bCs/>
          <w:sz w:val="36"/>
          <w:szCs w:val="36"/>
        </w:rPr>
        <w:t xml:space="preserve">Domestic Violence </w:t>
      </w:r>
    </w:p>
    <w:p w14:paraId="11A70BAA" w14:textId="77777777" w:rsidR="00367090" w:rsidRPr="00A95604" w:rsidRDefault="00BE259A" w:rsidP="00DE4FE6">
      <w:pPr>
        <w:spacing w:after="0" w:line="360" w:lineRule="auto"/>
        <w:jc w:val="both"/>
        <w:rPr>
          <w:rFonts w:ascii="Arial Narrow" w:hAnsi="Arial Narrow"/>
          <w:sz w:val="36"/>
          <w:szCs w:val="36"/>
        </w:rPr>
      </w:pPr>
      <w:r w:rsidRPr="00A95604">
        <w:rPr>
          <w:rFonts w:ascii="Arial Narrow" w:hAnsi="Arial Narrow"/>
          <w:sz w:val="36"/>
          <w:szCs w:val="36"/>
        </w:rPr>
        <w:t xml:space="preserve">My delegation is pleased to </w:t>
      </w:r>
      <w:r w:rsidR="00F64121" w:rsidRPr="00A95604">
        <w:rPr>
          <w:rFonts w:ascii="Arial Narrow" w:hAnsi="Arial Narrow"/>
          <w:sz w:val="36"/>
          <w:szCs w:val="36"/>
        </w:rPr>
        <w:t xml:space="preserve">inform </w:t>
      </w:r>
      <w:r w:rsidR="000B2188" w:rsidRPr="00A95604">
        <w:rPr>
          <w:rFonts w:ascii="Arial Narrow" w:hAnsi="Arial Narrow"/>
          <w:sz w:val="36"/>
          <w:szCs w:val="36"/>
        </w:rPr>
        <w:t xml:space="preserve">that as part of efforts to boost </w:t>
      </w:r>
      <w:r w:rsidR="00C05CE8" w:rsidRPr="00A95604">
        <w:rPr>
          <w:rFonts w:ascii="Arial Narrow" w:hAnsi="Arial Narrow"/>
          <w:sz w:val="36"/>
          <w:szCs w:val="36"/>
        </w:rPr>
        <w:t>protection for women</w:t>
      </w:r>
      <w:r w:rsidR="009D44F5" w:rsidRPr="00A95604">
        <w:rPr>
          <w:rFonts w:ascii="Arial Narrow" w:hAnsi="Arial Narrow"/>
          <w:sz w:val="36"/>
          <w:szCs w:val="36"/>
        </w:rPr>
        <w:t xml:space="preserve"> among other vulnerable groupings</w:t>
      </w:r>
      <w:r w:rsidR="00C05CE8" w:rsidRPr="00A95604">
        <w:rPr>
          <w:rFonts w:ascii="Arial Narrow" w:hAnsi="Arial Narrow"/>
          <w:sz w:val="36"/>
          <w:szCs w:val="36"/>
        </w:rPr>
        <w:t xml:space="preserve"> against violence, </w:t>
      </w:r>
      <w:r w:rsidR="00D1731F" w:rsidRPr="00A95604">
        <w:rPr>
          <w:rFonts w:ascii="Arial Narrow" w:hAnsi="Arial Narrow"/>
          <w:sz w:val="36"/>
          <w:szCs w:val="36"/>
        </w:rPr>
        <w:t xml:space="preserve">the Parliament of Dominica approved </w:t>
      </w:r>
      <w:r w:rsidR="00917CA2" w:rsidRPr="00A95604">
        <w:rPr>
          <w:rFonts w:ascii="Arial Narrow" w:hAnsi="Arial Narrow"/>
          <w:sz w:val="36"/>
          <w:szCs w:val="36"/>
        </w:rPr>
        <w:t xml:space="preserve">a </w:t>
      </w:r>
      <w:r w:rsidR="00061CB5" w:rsidRPr="00A95604">
        <w:rPr>
          <w:rFonts w:ascii="Arial Narrow" w:hAnsi="Arial Narrow"/>
          <w:sz w:val="36"/>
          <w:szCs w:val="36"/>
        </w:rPr>
        <w:t>n</w:t>
      </w:r>
      <w:r w:rsidR="00917CA2" w:rsidRPr="00A95604">
        <w:rPr>
          <w:rFonts w:ascii="Arial Narrow" w:hAnsi="Arial Narrow"/>
          <w:sz w:val="36"/>
          <w:szCs w:val="36"/>
        </w:rPr>
        <w:t>ew Domestic Violence Act</w:t>
      </w:r>
      <w:r w:rsidR="00FB137C" w:rsidRPr="00A95604">
        <w:rPr>
          <w:rFonts w:ascii="Arial Narrow" w:hAnsi="Arial Narrow"/>
          <w:sz w:val="36"/>
          <w:szCs w:val="36"/>
        </w:rPr>
        <w:t xml:space="preserve"> </w:t>
      </w:r>
      <w:r w:rsidR="00C901D0" w:rsidRPr="00A95604">
        <w:rPr>
          <w:rFonts w:ascii="Arial Narrow" w:hAnsi="Arial Narrow"/>
          <w:sz w:val="36"/>
          <w:szCs w:val="36"/>
        </w:rPr>
        <w:t>that</w:t>
      </w:r>
      <w:r w:rsidR="00917CA2" w:rsidRPr="00A95604">
        <w:rPr>
          <w:rFonts w:ascii="Arial Narrow" w:hAnsi="Arial Narrow"/>
          <w:sz w:val="36"/>
          <w:szCs w:val="36"/>
        </w:rPr>
        <w:t xml:space="preserve"> entered into force on July 1, 2023</w:t>
      </w:r>
      <w:r w:rsidR="00EB69ED" w:rsidRPr="00A95604">
        <w:rPr>
          <w:rFonts w:ascii="Arial Narrow" w:hAnsi="Arial Narrow"/>
          <w:sz w:val="36"/>
          <w:szCs w:val="36"/>
        </w:rPr>
        <w:t>. The Act</w:t>
      </w:r>
      <w:r w:rsidR="00183155" w:rsidRPr="00A95604">
        <w:rPr>
          <w:rFonts w:ascii="Arial Narrow" w:hAnsi="Arial Narrow"/>
          <w:sz w:val="36"/>
          <w:szCs w:val="36"/>
        </w:rPr>
        <w:t xml:space="preserve"> </w:t>
      </w:r>
      <w:r w:rsidR="00C901D0" w:rsidRPr="00A95604">
        <w:rPr>
          <w:rFonts w:ascii="Arial Narrow" w:hAnsi="Arial Narrow"/>
          <w:sz w:val="36"/>
          <w:szCs w:val="36"/>
        </w:rPr>
        <w:t>directly</w:t>
      </w:r>
      <w:r w:rsidR="00183155" w:rsidRPr="00A95604">
        <w:rPr>
          <w:rFonts w:ascii="Arial Narrow" w:hAnsi="Arial Narrow"/>
          <w:sz w:val="36"/>
          <w:szCs w:val="36"/>
        </w:rPr>
        <w:t xml:space="preserve"> align</w:t>
      </w:r>
      <w:r w:rsidR="00C901D0" w:rsidRPr="00A95604">
        <w:rPr>
          <w:rFonts w:ascii="Arial Narrow" w:hAnsi="Arial Narrow"/>
          <w:sz w:val="36"/>
          <w:szCs w:val="36"/>
        </w:rPr>
        <w:t>s</w:t>
      </w:r>
      <w:r w:rsidR="00183155" w:rsidRPr="00A95604">
        <w:rPr>
          <w:rFonts w:ascii="Arial Narrow" w:hAnsi="Arial Narrow"/>
          <w:sz w:val="36"/>
          <w:szCs w:val="36"/>
        </w:rPr>
        <w:t xml:space="preserve"> with </w:t>
      </w:r>
      <w:r w:rsidR="00697A7C" w:rsidRPr="00A95604">
        <w:rPr>
          <w:rFonts w:ascii="Arial Narrow" w:hAnsi="Arial Narrow"/>
          <w:sz w:val="36"/>
          <w:szCs w:val="36"/>
        </w:rPr>
        <w:t>Convention on the Elimination of All Forms of Discrimination against Women (CEDAW</w:t>
      </w:r>
      <w:proofErr w:type="gramStart"/>
      <w:r w:rsidR="00697A7C" w:rsidRPr="00A95604">
        <w:rPr>
          <w:rFonts w:ascii="Arial Narrow" w:hAnsi="Arial Narrow"/>
          <w:sz w:val="36"/>
          <w:szCs w:val="36"/>
        </w:rPr>
        <w:t>)</w:t>
      </w:r>
      <w:r w:rsidR="00EB69ED" w:rsidRPr="00A95604">
        <w:rPr>
          <w:rFonts w:ascii="Arial Narrow" w:hAnsi="Arial Narrow"/>
          <w:sz w:val="36"/>
          <w:szCs w:val="36"/>
        </w:rPr>
        <w:t>,</w:t>
      </w:r>
      <w:r w:rsidR="00B6485F" w:rsidRPr="00A95604">
        <w:rPr>
          <w:rFonts w:ascii="Arial Narrow" w:hAnsi="Arial Narrow"/>
          <w:sz w:val="36"/>
          <w:szCs w:val="36"/>
        </w:rPr>
        <w:t xml:space="preserve"> and</w:t>
      </w:r>
      <w:proofErr w:type="gramEnd"/>
      <w:r w:rsidR="00B6485F" w:rsidRPr="00A95604">
        <w:rPr>
          <w:rFonts w:ascii="Arial Narrow" w:hAnsi="Arial Narrow"/>
          <w:sz w:val="36"/>
          <w:szCs w:val="36"/>
        </w:rPr>
        <w:t xml:space="preserve"> aims</w:t>
      </w:r>
      <w:r w:rsidR="00EB69ED" w:rsidRPr="00A95604">
        <w:rPr>
          <w:rFonts w:ascii="Arial Narrow" w:hAnsi="Arial Narrow"/>
          <w:sz w:val="36"/>
          <w:szCs w:val="36"/>
        </w:rPr>
        <w:t xml:space="preserve"> to </w:t>
      </w:r>
      <w:r w:rsidR="00B82B59" w:rsidRPr="00A95604">
        <w:rPr>
          <w:rFonts w:ascii="Arial Narrow" w:hAnsi="Arial Narrow"/>
          <w:sz w:val="36"/>
          <w:szCs w:val="36"/>
        </w:rPr>
        <w:t>provide greater protection for victims of domestic violence and for the granting of protection orders to promote their safety</w:t>
      </w:r>
      <w:r w:rsidR="00EB69ED" w:rsidRPr="00A95604">
        <w:rPr>
          <w:rFonts w:ascii="Arial Narrow" w:hAnsi="Arial Narrow"/>
          <w:sz w:val="36"/>
          <w:szCs w:val="36"/>
        </w:rPr>
        <w:t>.</w:t>
      </w:r>
      <w:r w:rsidR="00084EFF" w:rsidRPr="00A95604">
        <w:rPr>
          <w:rFonts w:ascii="Arial Narrow" w:hAnsi="Arial Narrow"/>
          <w:sz w:val="36"/>
          <w:szCs w:val="36"/>
        </w:rPr>
        <w:t xml:space="preserve"> </w:t>
      </w:r>
    </w:p>
    <w:p w14:paraId="06AC6E30" w14:textId="77777777" w:rsidR="00367090" w:rsidRPr="00A95604" w:rsidRDefault="00367090" w:rsidP="00DE4FE6">
      <w:pPr>
        <w:spacing w:after="0" w:line="360" w:lineRule="auto"/>
        <w:jc w:val="both"/>
        <w:rPr>
          <w:rFonts w:ascii="Arial Narrow" w:hAnsi="Arial Narrow"/>
          <w:sz w:val="36"/>
          <w:szCs w:val="36"/>
        </w:rPr>
      </w:pPr>
    </w:p>
    <w:p w14:paraId="00679CDB" w14:textId="50772AA9" w:rsidR="00C901D0" w:rsidRPr="00A95604" w:rsidRDefault="00802966" w:rsidP="00DE4FE6">
      <w:pPr>
        <w:spacing w:after="0" w:line="360" w:lineRule="auto"/>
        <w:jc w:val="both"/>
        <w:rPr>
          <w:rFonts w:ascii="Arial Narrow" w:hAnsi="Arial Narrow"/>
          <w:sz w:val="36"/>
          <w:szCs w:val="36"/>
        </w:rPr>
      </w:pPr>
      <w:r w:rsidRPr="00A95604">
        <w:rPr>
          <w:rFonts w:ascii="Arial Narrow" w:hAnsi="Arial Narrow"/>
          <w:sz w:val="36"/>
          <w:szCs w:val="36"/>
        </w:rPr>
        <w:t xml:space="preserve">It is </w:t>
      </w:r>
      <w:r w:rsidR="00657025" w:rsidRPr="00A95604">
        <w:rPr>
          <w:rFonts w:ascii="Arial Narrow" w:hAnsi="Arial Narrow"/>
          <w:sz w:val="36"/>
          <w:szCs w:val="36"/>
        </w:rPr>
        <w:t>envisaged</w:t>
      </w:r>
      <w:r w:rsidRPr="00A95604">
        <w:rPr>
          <w:rFonts w:ascii="Arial Narrow" w:hAnsi="Arial Narrow"/>
          <w:sz w:val="36"/>
          <w:szCs w:val="36"/>
        </w:rPr>
        <w:t xml:space="preserve"> that this Act will significantly enhance the prevention of domestic violence, improve care and services for women affected by domestic violence, and </w:t>
      </w:r>
      <w:r w:rsidR="00C52E36" w:rsidRPr="00A95604">
        <w:rPr>
          <w:rFonts w:ascii="Arial Narrow" w:hAnsi="Arial Narrow"/>
          <w:sz w:val="36"/>
          <w:szCs w:val="36"/>
        </w:rPr>
        <w:t xml:space="preserve">ultimately </w:t>
      </w:r>
      <w:r w:rsidRPr="00A95604">
        <w:rPr>
          <w:rFonts w:ascii="Arial Narrow" w:hAnsi="Arial Narrow"/>
          <w:sz w:val="36"/>
          <w:szCs w:val="36"/>
        </w:rPr>
        <w:t xml:space="preserve">empower more women to actively participate in the economy as entrepreneurs, investors, and </w:t>
      </w:r>
      <w:r w:rsidRPr="00A95604">
        <w:rPr>
          <w:rFonts w:ascii="Arial Narrow" w:hAnsi="Arial Narrow"/>
          <w:sz w:val="36"/>
          <w:szCs w:val="36"/>
        </w:rPr>
        <w:lastRenderedPageBreak/>
        <w:t>employees.</w:t>
      </w:r>
      <w:r w:rsidR="00C901D0" w:rsidRPr="00A95604">
        <w:rPr>
          <w:rFonts w:ascii="Arial Narrow" w:hAnsi="Arial Narrow"/>
          <w:sz w:val="36"/>
          <w:szCs w:val="36"/>
        </w:rPr>
        <w:t xml:space="preserve"> </w:t>
      </w:r>
      <w:bookmarkStart w:id="2" w:name="_Hlk181033167"/>
      <w:r w:rsidR="00D53DB1" w:rsidRPr="00A95604">
        <w:rPr>
          <w:rFonts w:ascii="Arial Narrow" w:hAnsi="Arial Narrow"/>
          <w:sz w:val="36"/>
          <w:szCs w:val="36"/>
        </w:rPr>
        <w:t xml:space="preserve">Since the Act </w:t>
      </w:r>
      <w:r w:rsidR="00C901D0" w:rsidRPr="00A95604">
        <w:rPr>
          <w:rFonts w:ascii="Arial Narrow" w:hAnsi="Arial Narrow"/>
          <w:sz w:val="36"/>
          <w:szCs w:val="36"/>
        </w:rPr>
        <w:t>took</w:t>
      </w:r>
      <w:r w:rsidR="00D53DB1" w:rsidRPr="00A95604">
        <w:rPr>
          <w:rFonts w:ascii="Arial Narrow" w:hAnsi="Arial Narrow"/>
          <w:sz w:val="36"/>
          <w:szCs w:val="36"/>
        </w:rPr>
        <w:t xml:space="preserve"> effect, </w:t>
      </w:r>
      <w:r w:rsidR="00C72232" w:rsidRPr="00A95604">
        <w:rPr>
          <w:rFonts w:ascii="Arial Narrow" w:hAnsi="Arial Narrow"/>
          <w:sz w:val="36"/>
          <w:szCs w:val="36"/>
        </w:rPr>
        <w:t xml:space="preserve">concerted efforts </w:t>
      </w:r>
      <w:r w:rsidR="00080CD4" w:rsidRPr="00A95604">
        <w:rPr>
          <w:rFonts w:ascii="Arial Narrow" w:hAnsi="Arial Narrow"/>
          <w:sz w:val="36"/>
          <w:szCs w:val="36"/>
        </w:rPr>
        <w:t xml:space="preserve">have been made to ensure its </w:t>
      </w:r>
      <w:r w:rsidR="00C901D0" w:rsidRPr="00A95604">
        <w:rPr>
          <w:rFonts w:ascii="Arial Narrow" w:hAnsi="Arial Narrow"/>
          <w:sz w:val="36"/>
          <w:szCs w:val="36"/>
        </w:rPr>
        <w:t>full</w:t>
      </w:r>
      <w:r w:rsidR="00080CD4" w:rsidRPr="00A95604">
        <w:rPr>
          <w:rFonts w:ascii="Arial Narrow" w:hAnsi="Arial Narrow"/>
          <w:sz w:val="36"/>
          <w:szCs w:val="36"/>
        </w:rPr>
        <w:t xml:space="preserve"> enforcement.</w:t>
      </w:r>
      <w:bookmarkEnd w:id="2"/>
      <w:r w:rsidR="00080CD4" w:rsidRPr="00A95604">
        <w:rPr>
          <w:rFonts w:ascii="Arial Narrow" w:hAnsi="Arial Narrow"/>
          <w:sz w:val="36"/>
          <w:szCs w:val="36"/>
        </w:rPr>
        <w:t xml:space="preserve"> </w:t>
      </w:r>
    </w:p>
    <w:p w14:paraId="7011957C" w14:textId="77777777" w:rsidR="00C901D0" w:rsidRPr="00A95604" w:rsidRDefault="00C901D0" w:rsidP="00DE4FE6">
      <w:pPr>
        <w:spacing w:after="0" w:line="360" w:lineRule="auto"/>
        <w:jc w:val="both"/>
        <w:rPr>
          <w:rFonts w:ascii="Arial Narrow" w:hAnsi="Arial Narrow"/>
          <w:sz w:val="36"/>
          <w:szCs w:val="36"/>
        </w:rPr>
      </w:pPr>
    </w:p>
    <w:p w14:paraId="7078CC2C" w14:textId="212D13B7" w:rsidR="00FC3E87" w:rsidRPr="00A95604" w:rsidRDefault="00C901D0" w:rsidP="00DE4FE6">
      <w:pPr>
        <w:spacing w:after="0" w:line="360" w:lineRule="auto"/>
        <w:jc w:val="both"/>
        <w:rPr>
          <w:rFonts w:ascii="Arial Narrow" w:hAnsi="Arial Narrow"/>
          <w:sz w:val="36"/>
          <w:szCs w:val="36"/>
        </w:rPr>
      </w:pPr>
      <w:r w:rsidRPr="00A95604">
        <w:rPr>
          <w:rFonts w:ascii="Arial Narrow" w:hAnsi="Arial Narrow"/>
          <w:sz w:val="36"/>
          <w:szCs w:val="36"/>
        </w:rPr>
        <w:t>Some of the elements of the Act are cross cutting and require efforts of other government departments in its execution. Currently, t</w:t>
      </w:r>
      <w:r w:rsidR="00080CD4" w:rsidRPr="00A95604">
        <w:rPr>
          <w:rFonts w:ascii="Arial Narrow" w:hAnsi="Arial Narrow"/>
          <w:sz w:val="36"/>
          <w:szCs w:val="36"/>
        </w:rPr>
        <w:t>he Bureau of Gender Affairs, in collaboration with the Investment Climate Reform Facility, is currently developing an implementation plan</w:t>
      </w:r>
      <w:r w:rsidR="00B61DF4" w:rsidRPr="00A95604">
        <w:rPr>
          <w:rFonts w:ascii="Arial Narrow" w:hAnsi="Arial Narrow"/>
          <w:sz w:val="36"/>
          <w:szCs w:val="36"/>
        </w:rPr>
        <w:t xml:space="preserve"> for the Act</w:t>
      </w:r>
      <w:r w:rsidR="00080CD4" w:rsidRPr="00A95604">
        <w:rPr>
          <w:rFonts w:ascii="Arial Narrow" w:hAnsi="Arial Narrow"/>
          <w:sz w:val="36"/>
          <w:szCs w:val="36"/>
        </w:rPr>
        <w:t xml:space="preserve">. Social workers and law enforcement personnel have undergone a series of training sessions, and public awareness campaigns have been launched across </w:t>
      </w:r>
      <w:r w:rsidR="00692D4A" w:rsidRPr="00A95604">
        <w:rPr>
          <w:rFonts w:ascii="Arial Narrow" w:hAnsi="Arial Narrow"/>
          <w:sz w:val="36"/>
          <w:szCs w:val="36"/>
        </w:rPr>
        <w:t xml:space="preserve">media </w:t>
      </w:r>
      <w:r w:rsidR="00080CD4" w:rsidRPr="00A95604">
        <w:rPr>
          <w:rFonts w:ascii="Arial Narrow" w:hAnsi="Arial Narrow"/>
          <w:sz w:val="36"/>
          <w:szCs w:val="36"/>
        </w:rPr>
        <w:t xml:space="preserve">platforms </w:t>
      </w:r>
      <w:r w:rsidR="00692D4A" w:rsidRPr="00A95604">
        <w:rPr>
          <w:rFonts w:ascii="Arial Narrow" w:hAnsi="Arial Narrow"/>
          <w:sz w:val="36"/>
          <w:szCs w:val="36"/>
        </w:rPr>
        <w:t>and in-person</w:t>
      </w:r>
      <w:r w:rsidR="00831D73" w:rsidRPr="00A95604">
        <w:rPr>
          <w:rFonts w:ascii="Arial Narrow" w:hAnsi="Arial Narrow"/>
          <w:sz w:val="36"/>
          <w:szCs w:val="36"/>
        </w:rPr>
        <w:t>,</w:t>
      </w:r>
      <w:r w:rsidR="00692D4A" w:rsidRPr="00A95604">
        <w:rPr>
          <w:rFonts w:ascii="Arial Narrow" w:hAnsi="Arial Narrow"/>
          <w:sz w:val="36"/>
          <w:szCs w:val="36"/>
        </w:rPr>
        <w:t xml:space="preserve"> </w:t>
      </w:r>
      <w:r w:rsidR="00080CD4" w:rsidRPr="00A95604">
        <w:rPr>
          <w:rFonts w:ascii="Arial Narrow" w:hAnsi="Arial Narrow"/>
          <w:sz w:val="36"/>
          <w:szCs w:val="36"/>
        </w:rPr>
        <w:t xml:space="preserve">to promote understanding of the </w:t>
      </w:r>
      <w:r w:rsidR="00321617" w:rsidRPr="00A95604">
        <w:rPr>
          <w:rFonts w:ascii="Arial Narrow" w:hAnsi="Arial Narrow"/>
          <w:sz w:val="36"/>
          <w:szCs w:val="36"/>
        </w:rPr>
        <w:t>A</w:t>
      </w:r>
      <w:r w:rsidR="00080CD4" w:rsidRPr="00A95604">
        <w:rPr>
          <w:rFonts w:ascii="Arial Narrow" w:hAnsi="Arial Narrow"/>
          <w:sz w:val="36"/>
          <w:szCs w:val="36"/>
        </w:rPr>
        <w:t>ct and</w:t>
      </w:r>
      <w:r w:rsidR="00073F81" w:rsidRPr="00A95604">
        <w:rPr>
          <w:rFonts w:ascii="Arial Narrow" w:hAnsi="Arial Narrow"/>
          <w:sz w:val="36"/>
          <w:szCs w:val="36"/>
        </w:rPr>
        <w:t xml:space="preserve"> to</w:t>
      </w:r>
      <w:r w:rsidR="00080CD4" w:rsidRPr="00A95604">
        <w:rPr>
          <w:rFonts w:ascii="Arial Narrow" w:hAnsi="Arial Narrow"/>
          <w:sz w:val="36"/>
          <w:szCs w:val="36"/>
        </w:rPr>
        <w:t xml:space="preserve"> raise awareness </w:t>
      </w:r>
      <w:r w:rsidR="00E6480A" w:rsidRPr="00A95604">
        <w:rPr>
          <w:rFonts w:ascii="Arial Narrow" w:hAnsi="Arial Narrow"/>
          <w:sz w:val="36"/>
          <w:szCs w:val="36"/>
        </w:rPr>
        <w:t>particularly on</w:t>
      </w:r>
      <w:r w:rsidR="00080CD4" w:rsidRPr="00A95604">
        <w:rPr>
          <w:rFonts w:ascii="Arial Narrow" w:hAnsi="Arial Narrow"/>
          <w:sz w:val="36"/>
          <w:szCs w:val="36"/>
        </w:rPr>
        <w:t xml:space="preserve"> domestic violence. Additionally, two permanent social worker positions have been added to the</w:t>
      </w:r>
      <w:r w:rsidR="00513356" w:rsidRPr="00A95604">
        <w:rPr>
          <w:rFonts w:ascii="Arial Narrow" w:hAnsi="Arial Narrow"/>
          <w:sz w:val="36"/>
          <w:szCs w:val="36"/>
        </w:rPr>
        <w:t xml:space="preserve"> </w:t>
      </w:r>
      <w:r w:rsidR="00E6480A" w:rsidRPr="00A95604">
        <w:rPr>
          <w:rFonts w:ascii="Arial Narrow" w:hAnsi="Arial Narrow"/>
          <w:sz w:val="36"/>
          <w:szCs w:val="36"/>
        </w:rPr>
        <w:t xml:space="preserve">staff compliment of </w:t>
      </w:r>
      <w:bookmarkStart w:id="3" w:name="_Hlk181033173"/>
      <w:r w:rsidR="00513356" w:rsidRPr="00A95604">
        <w:rPr>
          <w:rFonts w:ascii="Arial Narrow" w:hAnsi="Arial Narrow"/>
          <w:sz w:val="36"/>
          <w:szCs w:val="36"/>
        </w:rPr>
        <w:t>the</w:t>
      </w:r>
      <w:r w:rsidR="00080CD4" w:rsidRPr="00A95604">
        <w:rPr>
          <w:rFonts w:ascii="Arial Narrow" w:hAnsi="Arial Narrow"/>
          <w:sz w:val="36"/>
          <w:szCs w:val="36"/>
        </w:rPr>
        <w:t xml:space="preserve"> Bureau of Gender Affairs </w:t>
      </w:r>
      <w:bookmarkEnd w:id="3"/>
      <w:r w:rsidR="00080CD4" w:rsidRPr="00A95604">
        <w:rPr>
          <w:rFonts w:ascii="Arial Narrow" w:hAnsi="Arial Narrow"/>
          <w:sz w:val="36"/>
          <w:szCs w:val="36"/>
        </w:rPr>
        <w:t xml:space="preserve">with these professionals being well-qualified to offer psychosocial support to individuals </w:t>
      </w:r>
      <w:r w:rsidR="003E3167" w:rsidRPr="00A95604">
        <w:rPr>
          <w:rFonts w:ascii="Arial Narrow" w:hAnsi="Arial Narrow"/>
          <w:sz w:val="36"/>
          <w:szCs w:val="36"/>
        </w:rPr>
        <w:t>affected</w:t>
      </w:r>
      <w:r w:rsidR="00080CD4" w:rsidRPr="00A95604">
        <w:rPr>
          <w:rFonts w:ascii="Arial Narrow" w:hAnsi="Arial Narrow"/>
          <w:sz w:val="36"/>
          <w:szCs w:val="36"/>
        </w:rPr>
        <w:t xml:space="preserve"> by domestic violence</w:t>
      </w:r>
      <w:r w:rsidR="00321617" w:rsidRPr="00A95604">
        <w:rPr>
          <w:rFonts w:ascii="Arial Narrow" w:hAnsi="Arial Narrow"/>
          <w:sz w:val="36"/>
          <w:szCs w:val="36"/>
        </w:rPr>
        <w:t xml:space="preserve">. </w:t>
      </w:r>
    </w:p>
    <w:p w14:paraId="095EFC66" w14:textId="77777777" w:rsidR="00FC3E87" w:rsidRPr="00A95604" w:rsidRDefault="00FC3E87" w:rsidP="00DE4FE6">
      <w:pPr>
        <w:spacing w:after="0" w:line="360" w:lineRule="auto"/>
        <w:jc w:val="both"/>
        <w:rPr>
          <w:rFonts w:ascii="Arial Narrow" w:hAnsi="Arial Narrow"/>
          <w:sz w:val="36"/>
          <w:szCs w:val="36"/>
        </w:rPr>
      </w:pPr>
    </w:p>
    <w:p w14:paraId="20385DEE" w14:textId="13A63B06" w:rsidR="00E6480A" w:rsidRPr="00A95604" w:rsidRDefault="00F90BF0" w:rsidP="00DE4FE6">
      <w:pPr>
        <w:spacing w:after="0" w:line="360" w:lineRule="auto"/>
        <w:jc w:val="both"/>
        <w:rPr>
          <w:rFonts w:ascii="Arial Narrow" w:hAnsi="Arial Narrow"/>
          <w:sz w:val="36"/>
          <w:szCs w:val="36"/>
        </w:rPr>
      </w:pPr>
      <w:r w:rsidRPr="00A95604">
        <w:rPr>
          <w:rFonts w:ascii="Arial Narrow" w:hAnsi="Arial Narrow"/>
          <w:sz w:val="36"/>
          <w:szCs w:val="36"/>
        </w:rPr>
        <w:t>However, a</w:t>
      </w:r>
      <w:r w:rsidR="009E0D43" w:rsidRPr="00A95604">
        <w:rPr>
          <w:rFonts w:ascii="Arial Narrow" w:hAnsi="Arial Narrow"/>
          <w:sz w:val="36"/>
          <w:szCs w:val="36"/>
        </w:rPr>
        <w:t xml:space="preserve">cknowledging that </w:t>
      </w:r>
      <w:r w:rsidR="006071A2" w:rsidRPr="00A95604">
        <w:rPr>
          <w:rFonts w:ascii="Arial Narrow" w:hAnsi="Arial Narrow"/>
          <w:sz w:val="36"/>
          <w:szCs w:val="36"/>
        </w:rPr>
        <w:t xml:space="preserve">domestic violence cases persist, the Bureau of Gender Affairs </w:t>
      </w:r>
      <w:r w:rsidR="00AE6800" w:rsidRPr="00A95604">
        <w:rPr>
          <w:rFonts w:ascii="Arial Narrow" w:hAnsi="Arial Narrow"/>
          <w:sz w:val="36"/>
          <w:szCs w:val="36"/>
        </w:rPr>
        <w:t>continues to play an active role</w:t>
      </w:r>
      <w:r w:rsidR="00FC0A05" w:rsidRPr="00A95604">
        <w:rPr>
          <w:rFonts w:ascii="Arial Narrow" w:hAnsi="Arial Narrow"/>
          <w:sz w:val="36"/>
          <w:szCs w:val="36"/>
        </w:rPr>
        <w:t xml:space="preserve">, </w:t>
      </w:r>
      <w:r w:rsidR="00E6480A" w:rsidRPr="00A95604">
        <w:rPr>
          <w:rFonts w:ascii="Arial Narrow" w:hAnsi="Arial Narrow"/>
          <w:sz w:val="36"/>
          <w:szCs w:val="36"/>
        </w:rPr>
        <w:t xml:space="preserve">to </w:t>
      </w:r>
      <w:r w:rsidR="00760CBA" w:rsidRPr="00A95604">
        <w:rPr>
          <w:rFonts w:ascii="Arial Narrow" w:hAnsi="Arial Narrow"/>
          <w:sz w:val="36"/>
          <w:szCs w:val="36"/>
        </w:rPr>
        <w:t xml:space="preserve">involve </w:t>
      </w:r>
      <w:r w:rsidR="00E6480A" w:rsidRPr="00A95604">
        <w:rPr>
          <w:rFonts w:ascii="Arial Narrow" w:hAnsi="Arial Narrow"/>
          <w:sz w:val="36"/>
          <w:szCs w:val="36"/>
        </w:rPr>
        <w:t xml:space="preserve">all </w:t>
      </w:r>
      <w:r w:rsidR="00FC0A05" w:rsidRPr="00A95604">
        <w:rPr>
          <w:rFonts w:ascii="Arial Narrow" w:hAnsi="Arial Narrow"/>
          <w:sz w:val="36"/>
          <w:szCs w:val="36"/>
        </w:rPr>
        <w:t>other</w:t>
      </w:r>
      <w:r w:rsidR="00E6480A" w:rsidRPr="00A95604">
        <w:rPr>
          <w:rFonts w:ascii="Arial Narrow" w:hAnsi="Arial Narrow"/>
          <w:sz w:val="36"/>
          <w:szCs w:val="36"/>
        </w:rPr>
        <w:t xml:space="preserve"> stakeholders, including</w:t>
      </w:r>
      <w:r w:rsidR="00FC0A05" w:rsidRPr="00A95604">
        <w:rPr>
          <w:rFonts w:ascii="Arial Narrow" w:hAnsi="Arial Narrow"/>
          <w:sz w:val="36"/>
          <w:szCs w:val="36"/>
        </w:rPr>
        <w:t xml:space="preserve"> government entities, civil society organisations and </w:t>
      </w:r>
      <w:r w:rsidR="00D53D16" w:rsidRPr="00A95604">
        <w:rPr>
          <w:rFonts w:ascii="Arial Narrow" w:hAnsi="Arial Narrow"/>
          <w:sz w:val="36"/>
          <w:szCs w:val="36"/>
        </w:rPr>
        <w:t xml:space="preserve">the </w:t>
      </w:r>
      <w:r w:rsidR="00FC0A05" w:rsidRPr="00A95604">
        <w:rPr>
          <w:rFonts w:ascii="Arial Narrow" w:hAnsi="Arial Narrow"/>
          <w:sz w:val="36"/>
          <w:szCs w:val="36"/>
        </w:rPr>
        <w:t xml:space="preserve">private sector, </w:t>
      </w:r>
      <w:r w:rsidR="006071A2" w:rsidRPr="00A95604">
        <w:rPr>
          <w:rFonts w:ascii="Arial Narrow" w:hAnsi="Arial Narrow"/>
          <w:sz w:val="36"/>
          <w:szCs w:val="36"/>
        </w:rPr>
        <w:t xml:space="preserve">in aiding victims in </w:t>
      </w:r>
      <w:r w:rsidRPr="00A95604">
        <w:rPr>
          <w:rFonts w:ascii="Arial Narrow" w:hAnsi="Arial Narrow"/>
          <w:sz w:val="36"/>
          <w:szCs w:val="36"/>
        </w:rPr>
        <w:t>navigate</w:t>
      </w:r>
      <w:r w:rsidR="006071A2" w:rsidRPr="00A95604">
        <w:rPr>
          <w:rFonts w:ascii="Arial Narrow" w:hAnsi="Arial Narrow"/>
          <w:sz w:val="36"/>
          <w:szCs w:val="36"/>
        </w:rPr>
        <w:t xml:space="preserve"> these situations. </w:t>
      </w:r>
    </w:p>
    <w:p w14:paraId="03416485" w14:textId="77777777" w:rsidR="00367090" w:rsidRPr="00A95604" w:rsidRDefault="00367090" w:rsidP="00DE4FE6">
      <w:pPr>
        <w:spacing w:after="0" w:line="360" w:lineRule="auto"/>
        <w:jc w:val="both"/>
        <w:rPr>
          <w:rFonts w:ascii="Arial Narrow" w:hAnsi="Arial Narrow"/>
          <w:sz w:val="36"/>
          <w:szCs w:val="36"/>
        </w:rPr>
      </w:pPr>
    </w:p>
    <w:p w14:paraId="20B457EA" w14:textId="7A9A03CF" w:rsidR="006071A2" w:rsidRPr="00A95604" w:rsidRDefault="00D53D16" w:rsidP="00DE4FE6">
      <w:pPr>
        <w:spacing w:after="0" w:line="360" w:lineRule="auto"/>
        <w:jc w:val="both"/>
        <w:rPr>
          <w:rFonts w:ascii="Arial Narrow" w:hAnsi="Arial Narrow"/>
          <w:sz w:val="36"/>
          <w:szCs w:val="36"/>
        </w:rPr>
      </w:pPr>
      <w:r w:rsidRPr="00A95604">
        <w:rPr>
          <w:rFonts w:ascii="Arial Narrow" w:hAnsi="Arial Narrow"/>
          <w:sz w:val="36"/>
          <w:szCs w:val="36"/>
        </w:rPr>
        <w:lastRenderedPageBreak/>
        <w:t>Most notably, t</w:t>
      </w:r>
      <w:r w:rsidR="006071A2" w:rsidRPr="00A95604">
        <w:rPr>
          <w:rFonts w:ascii="Arial Narrow" w:hAnsi="Arial Narrow"/>
          <w:sz w:val="36"/>
          <w:szCs w:val="36"/>
        </w:rPr>
        <w:t xml:space="preserve">he Bureau supports victims by </w:t>
      </w:r>
      <w:r w:rsidR="00255C9B" w:rsidRPr="00A95604">
        <w:rPr>
          <w:rFonts w:ascii="Arial Narrow" w:hAnsi="Arial Narrow"/>
          <w:sz w:val="36"/>
          <w:szCs w:val="36"/>
        </w:rPr>
        <w:t xml:space="preserve">funding </w:t>
      </w:r>
      <w:r w:rsidR="006071A2" w:rsidRPr="00A95604">
        <w:rPr>
          <w:rFonts w:ascii="Arial Narrow" w:hAnsi="Arial Narrow"/>
          <w:sz w:val="36"/>
          <w:szCs w:val="36"/>
        </w:rPr>
        <w:t>safe accommodation</w:t>
      </w:r>
      <w:r w:rsidR="00760CBA" w:rsidRPr="00A95604">
        <w:rPr>
          <w:rFonts w:ascii="Arial Narrow" w:hAnsi="Arial Narrow"/>
          <w:sz w:val="36"/>
          <w:szCs w:val="36"/>
        </w:rPr>
        <w:t xml:space="preserve"> </w:t>
      </w:r>
      <w:r w:rsidR="006071A2" w:rsidRPr="00A95604">
        <w:rPr>
          <w:rFonts w:ascii="Arial Narrow" w:hAnsi="Arial Narrow"/>
          <w:sz w:val="36"/>
          <w:szCs w:val="36"/>
        </w:rPr>
        <w:t xml:space="preserve">and holistic services to women impacted by domestic violence for </w:t>
      </w:r>
      <w:r w:rsidR="00607E24" w:rsidRPr="00A95604">
        <w:rPr>
          <w:rFonts w:ascii="Arial Narrow" w:hAnsi="Arial Narrow"/>
          <w:sz w:val="36"/>
          <w:szCs w:val="36"/>
        </w:rPr>
        <w:t xml:space="preserve">periods </w:t>
      </w:r>
      <w:r w:rsidR="006071A2" w:rsidRPr="00A95604">
        <w:rPr>
          <w:rFonts w:ascii="Arial Narrow" w:hAnsi="Arial Narrow"/>
          <w:sz w:val="36"/>
          <w:szCs w:val="36"/>
        </w:rPr>
        <w:t>up to six months</w:t>
      </w:r>
      <w:r w:rsidR="00255C9B" w:rsidRPr="00A95604">
        <w:rPr>
          <w:rFonts w:ascii="Arial Narrow" w:hAnsi="Arial Narrow"/>
          <w:sz w:val="36"/>
          <w:szCs w:val="36"/>
        </w:rPr>
        <w:t>, through a limited fund</w:t>
      </w:r>
      <w:r w:rsidR="006071A2" w:rsidRPr="00A95604">
        <w:rPr>
          <w:rFonts w:ascii="Arial Narrow" w:hAnsi="Arial Narrow"/>
          <w:sz w:val="36"/>
          <w:szCs w:val="36"/>
        </w:rPr>
        <w:t xml:space="preserve">. Looking ahead, </w:t>
      </w:r>
      <w:r w:rsidR="00B026C9" w:rsidRPr="00A95604">
        <w:rPr>
          <w:rFonts w:ascii="Arial Narrow" w:hAnsi="Arial Narrow"/>
          <w:sz w:val="36"/>
          <w:szCs w:val="36"/>
        </w:rPr>
        <w:t xml:space="preserve">the </w:t>
      </w:r>
      <w:r w:rsidR="00FF6A5E" w:rsidRPr="00A95604">
        <w:rPr>
          <w:rFonts w:ascii="Arial Narrow" w:hAnsi="Arial Narrow"/>
          <w:sz w:val="36"/>
          <w:szCs w:val="36"/>
        </w:rPr>
        <w:t>Bureau</w:t>
      </w:r>
      <w:r w:rsidR="00255C9B" w:rsidRPr="00A95604">
        <w:rPr>
          <w:rFonts w:ascii="Arial Narrow" w:hAnsi="Arial Narrow"/>
          <w:sz w:val="36"/>
          <w:szCs w:val="36"/>
        </w:rPr>
        <w:t xml:space="preserve"> </w:t>
      </w:r>
      <w:r w:rsidRPr="00A95604">
        <w:rPr>
          <w:rFonts w:ascii="Arial Narrow" w:hAnsi="Arial Narrow"/>
          <w:sz w:val="36"/>
          <w:szCs w:val="36"/>
        </w:rPr>
        <w:t xml:space="preserve">is </w:t>
      </w:r>
      <w:r w:rsidR="00FF6A5E" w:rsidRPr="00A95604">
        <w:rPr>
          <w:rFonts w:ascii="Arial Narrow" w:hAnsi="Arial Narrow"/>
          <w:sz w:val="36"/>
          <w:szCs w:val="36"/>
        </w:rPr>
        <w:t>ho</w:t>
      </w:r>
      <w:r w:rsidRPr="00A95604">
        <w:rPr>
          <w:rFonts w:ascii="Arial Narrow" w:hAnsi="Arial Narrow"/>
          <w:sz w:val="36"/>
          <w:szCs w:val="36"/>
        </w:rPr>
        <w:t>ping</w:t>
      </w:r>
      <w:r w:rsidR="00FF6A5E" w:rsidRPr="00A95604">
        <w:rPr>
          <w:rFonts w:ascii="Arial Narrow" w:hAnsi="Arial Narrow"/>
          <w:sz w:val="36"/>
          <w:szCs w:val="36"/>
        </w:rPr>
        <w:t xml:space="preserve"> to identify a </w:t>
      </w:r>
      <w:r w:rsidRPr="00A95604">
        <w:rPr>
          <w:rFonts w:ascii="Arial Narrow" w:hAnsi="Arial Narrow"/>
          <w:sz w:val="36"/>
          <w:szCs w:val="36"/>
        </w:rPr>
        <w:t xml:space="preserve">more </w:t>
      </w:r>
      <w:r w:rsidR="00C93C1D" w:rsidRPr="00A95604">
        <w:rPr>
          <w:rFonts w:ascii="Arial Narrow" w:hAnsi="Arial Narrow"/>
          <w:sz w:val="36"/>
          <w:szCs w:val="36"/>
        </w:rPr>
        <w:t>enduring</w:t>
      </w:r>
      <w:r w:rsidR="006071A2" w:rsidRPr="00A95604">
        <w:rPr>
          <w:rFonts w:ascii="Arial Narrow" w:hAnsi="Arial Narrow"/>
          <w:sz w:val="36"/>
          <w:szCs w:val="36"/>
        </w:rPr>
        <w:t xml:space="preserve"> solution to provide ongoing refuge and safe accommodation</w:t>
      </w:r>
      <w:r w:rsidR="00FF6A5E" w:rsidRPr="00A95604">
        <w:rPr>
          <w:rFonts w:ascii="Arial Narrow" w:hAnsi="Arial Narrow"/>
          <w:sz w:val="36"/>
          <w:szCs w:val="36"/>
        </w:rPr>
        <w:t xml:space="preserve"> to victims of domestic violence</w:t>
      </w:r>
      <w:r w:rsidR="006071A2" w:rsidRPr="00A95604">
        <w:rPr>
          <w:rFonts w:ascii="Arial Narrow" w:hAnsi="Arial Narrow"/>
          <w:sz w:val="36"/>
          <w:szCs w:val="36"/>
        </w:rPr>
        <w:t>.</w:t>
      </w:r>
    </w:p>
    <w:p w14:paraId="76830AF5" w14:textId="77777777" w:rsidR="00E6480A" w:rsidRPr="00A95604" w:rsidRDefault="00E6480A" w:rsidP="00DE4FE6">
      <w:pPr>
        <w:spacing w:after="0" w:line="360" w:lineRule="auto"/>
        <w:jc w:val="both"/>
        <w:rPr>
          <w:rFonts w:ascii="Arial Narrow" w:hAnsi="Arial Narrow"/>
          <w:sz w:val="36"/>
          <w:szCs w:val="36"/>
        </w:rPr>
      </w:pPr>
    </w:p>
    <w:p w14:paraId="6082D003" w14:textId="69657865" w:rsidR="00A76B30" w:rsidRPr="00A95604" w:rsidRDefault="00C93C1D" w:rsidP="00DE4FE6">
      <w:pPr>
        <w:spacing w:after="0" w:line="360" w:lineRule="auto"/>
        <w:jc w:val="both"/>
        <w:rPr>
          <w:rFonts w:ascii="Arial Narrow" w:hAnsi="Arial Narrow"/>
          <w:b/>
          <w:bCs/>
          <w:sz w:val="36"/>
          <w:szCs w:val="36"/>
        </w:rPr>
      </w:pPr>
      <w:r w:rsidRPr="00A95604">
        <w:rPr>
          <w:rFonts w:ascii="Arial Narrow" w:hAnsi="Arial Narrow"/>
          <w:b/>
          <w:bCs/>
          <w:sz w:val="36"/>
          <w:szCs w:val="36"/>
        </w:rPr>
        <w:t>A</w:t>
      </w:r>
      <w:r w:rsidR="00A76B30" w:rsidRPr="00A95604">
        <w:rPr>
          <w:rFonts w:ascii="Arial Narrow" w:hAnsi="Arial Narrow"/>
          <w:b/>
          <w:bCs/>
          <w:sz w:val="36"/>
          <w:szCs w:val="36"/>
        </w:rPr>
        <w:t xml:space="preserve">dvancement of Women </w:t>
      </w:r>
      <w:r w:rsidR="007A368C" w:rsidRPr="00A95604">
        <w:rPr>
          <w:rFonts w:ascii="Arial Narrow" w:hAnsi="Arial Narrow"/>
          <w:b/>
          <w:bCs/>
          <w:sz w:val="36"/>
          <w:szCs w:val="36"/>
        </w:rPr>
        <w:t xml:space="preserve">– Women in Political Life and Economic </w:t>
      </w:r>
      <w:r w:rsidR="00625B70" w:rsidRPr="00A95604">
        <w:rPr>
          <w:rFonts w:ascii="Arial Narrow" w:hAnsi="Arial Narrow"/>
          <w:b/>
          <w:bCs/>
          <w:sz w:val="36"/>
          <w:szCs w:val="36"/>
        </w:rPr>
        <w:t xml:space="preserve">Empowerment of Women </w:t>
      </w:r>
    </w:p>
    <w:p w14:paraId="14A7E95D" w14:textId="515ECBB2" w:rsidR="00436AE8" w:rsidRPr="00A95604" w:rsidRDefault="00436AE8" w:rsidP="00436AE8">
      <w:pPr>
        <w:spacing w:after="0" w:line="360" w:lineRule="auto"/>
        <w:jc w:val="both"/>
        <w:rPr>
          <w:rFonts w:ascii="Arial Narrow" w:hAnsi="Arial Narrow"/>
          <w:sz w:val="36"/>
          <w:szCs w:val="36"/>
        </w:rPr>
      </w:pPr>
      <w:r w:rsidRPr="00A95604">
        <w:rPr>
          <w:rFonts w:ascii="Arial Narrow" w:hAnsi="Arial Narrow"/>
          <w:sz w:val="36"/>
          <w:szCs w:val="36"/>
        </w:rPr>
        <w:t xml:space="preserve">Dominica aligns itself to the comprehensive policy agenda of the Beijing Platform for Action as it relates to women’s empowerment and role in mainstream decision making. Dominica has gone further and demonstrated </w:t>
      </w:r>
      <w:r w:rsidR="00A76B30" w:rsidRPr="00A95604">
        <w:rPr>
          <w:rFonts w:ascii="Arial Narrow" w:hAnsi="Arial Narrow"/>
          <w:sz w:val="36"/>
          <w:szCs w:val="36"/>
        </w:rPr>
        <w:t xml:space="preserve">a strong commitment to women's advancement, with investment in gender representation across leadership positions. </w:t>
      </w:r>
    </w:p>
    <w:p w14:paraId="3DCC1DBD" w14:textId="67EAD335" w:rsidR="00436AE8" w:rsidRPr="00A95604" w:rsidRDefault="00436AE8" w:rsidP="00436AE8">
      <w:pPr>
        <w:spacing w:after="0" w:line="360" w:lineRule="auto"/>
        <w:jc w:val="both"/>
        <w:rPr>
          <w:rFonts w:ascii="Arial Narrow" w:hAnsi="Arial Narrow"/>
          <w:sz w:val="36"/>
          <w:szCs w:val="36"/>
        </w:rPr>
      </w:pPr>
    </w:p>
    <w:p w14:paraId="36B575D7" w14:textId="5C11F0F7" w:rsidR="00436AE8" w:rsidRPr="00A95604" w:rsidRDefault="00436AE8" w:rsidP="00436AE8">
      <w:pPr>
        <w:spacing w:after="0" w:line="360" w:lineRule="auto"/>
        <w:jc w:val="both"/>
        <w:rPr>
          <w:rFonts w:ascii="Arial Narrow" w:hAnsi="Arial Narrow"/>
          <w:sz w:val="36"/>
          <w:szCs w:val="36"/>
        </w:rPr>
      </w:pPr>
      <w:r w:rsidRPr="00A95604">
        <w:rPr>
          <w:rFonts w:ascii="Arial Narrow" w:hAnsi="Arial Narrow"/>
          <w:sz w:val="36"/>
          <w:szCs w:val="36"/>
        </w:rPr>
        <w:t xml:space="preserve">Mr. President, I am proud to inform this forum that </w:t>
      </w:r>
      <w:r w:rsidR="006E30C3" w:rsidRPr="00A95604">
        <w:rPr>
          <w:rFonts w:ascii="Arial Narrow" w:hAnsi="Arial Narrow"/>
          <w:sz w:val="36"/>
          <w:szCs w:val="36"/>
        </w:rPr>
        <w:t>a notable milestone in women empowerment in Dominica saw</w:t>
      </w:r>
      <w:r w:rsidR="00367090" w:rsidRPr="00A95604">
        <w:rPr>
          <w:rFonts w:ascii="Arial Narrow" w:hAnsi="Arial Narrow"/>
          <w:sz w:val="36"/>
          <w:szCs w:val="36"/>
        </w:rPr>
        <w:t xml:space="preserve"> the election of </w:t>
      </w:r>
      <w:r w:rsidR="006E30C3" w:rsidRPr="00A95604">
        <w:rPr>
          <w:rFonts w:ascii="Arial Narrow" w:hAnsi="Arial Narrow"/>
          <w:sz w:val="36"/>
          <w:szCs w:val="36"/>
        </w:rPr>
        <w:t xml:space="preserve">Her Excellency </w:t>
      </w:r>
      <w:proofErr w:type="spellStart"/>
      <w:r w:rsidR="006E30C3" w:rsidRPr="00A95604">
        <w:rPr>
          <w:rFonts w:ascii="Arial Narrow" w:hAnsi="Arial Narrow"/>
          <w:sz w:val="36"/>
          <w:szCs w:val="36"/>
        </w:rPr>
        <w:t>Sylv</w:t>
      </w:r>
      <w:r w:rsidR="00367090" w:rsidRPr="00A95604">
        <w:rPr>
          <w:rFonts w:ascii="Arial Narrow" w:hAnsi="Arial Narrow"/>
          <w:sz w:val="36"/>
          <w:szCs w:val="36"/>
        </w:rPr>
        <w:t>anie</w:t>
      </w:r>
      <w:proofErr w:type="spellEnd"/>
      <w:r w:rsidR="006E30C3" w:rsidRPr="00A95604">
        <w:rPr>
          <w:rFonts w:ascii="Arial Narrow" w:hAnsi="Arial Narrow"/>
          <w:sz w:val="36"/>
          <w:szCs w:val="36"/>
        </w:rPr>
        <w:t xml:space="preserve"> Burton assuming the position of President of Dominica as </w:t>
      </w:r>
      <w:proofErr w:type="gramStart"/>
      <w:r w:rsidR="006E30C3" w:rsidRPr="00A95604">
        <w:rPr>
          <w:rFonts w:ascii="Arial Narrow" w:hAnsi="Arial Narrow"/>
          <w:sz w:val="36"/>
          <w:szCs w:val="36"/>
        </w:rPr>
        <w:t>at</w:t>
      </w:r>
      <w:proofErr w:type="gramEnd"/>
      <w:r w:rsidRPr="00A95604">
        <w:rPr>
          <w:rFonts w:ascii="Arial Narrow" w:hAnsi="Arial Narrow"/>
          <w:sz w:val="36"/>
          <w:szCs w:val="36"/>
        </w:rPr>
        <w:t xml:space="preserve"> September of 2023</w:t>
      </w:r>
      <w:r w:rsidR="006E30C3" w:rsidRPr="00A95604">
        <w:rPr>
          <w:rFonts w:ascii="Arial Narrow" w:hAnsi="Arial Narrow"/>
          <w:sz w:val="36"/>
          <w:szCs w:val="36"/>
        </w:rPr>
        <w:t>, the highest position of our land.</w:t>
      </w:r>
      <w:r w:rsidRPr="00A95604">
        <w:rPr>
          <w:rFonts w:ascii="Arial Narrow" w:hAnsi="Arial Narrow"/>
          <w:sz w:val="36"/>
          <w:szCs w:val="36"/>
        </w:rPr>
        <w:t xml:space="preserve"> </w:t>
      </w:r>
      <w:r w:rsidR="006E30C3" w:rsidRPr="00A95604">
        <w:rPr>
          <w:rFonts w:ascii="Arial Narrow" w:hAnsi="Arial Narrow"/>
          <w:sz w:val="36"/>
          <w:szCs w:val="36"/>
        </w:rPr>
        <w:t xml:space="preserve">This historic event not only marked a significant achievement for gender equality, but also highlighted the resilience and contributions of the </w:t>
      </w:r>
      <w:proofErr w:type="spellStart"/>
      <w:r w:rsidR="006E30C3" w:rsidRPr="00A95604">
        <w:rPr>
          <w:rFonts w:ascii="Arial Narrow" w:hAnsi="Arial Narrow"/>
          <w:sz w:val="36"/>
          <w:szCs w:val="36"/>
        </w:rPr>
        <w:t>Kalinago</w:t>
      </w:r>
      <w:r w:rsidR="00A1006E" w:rsidRPr="00A95604">
        <w:rPr>
          <w:rFonts w:ascii="Arial Narrow" w:hAnsi="Arial Narrow"/>
          <w:sz w:val="36"/>
          <w:szCs w:val="36"/>
        </w:rPr>
        <w:t>s</w:t>
      </w:r>
      <w:proofErr w:type="spellEnd"/>
      <w:r w:rsidR="00A1006E" w:rsidRPr="00A95604">
        <w:rPr>
          <w:rFonts w:ascii="Arial Narrow" w:hAnsi="Arial Narrow"/>
          <w:sz w:val="36"/>
          <w:szCs w:val="36"/>
        </w:rPr>
        <w:t>, our indigenous pe</w:t>
      </w:r>
      <w:r w:rsidR="006E30C3" w:rsidRPr="00A95604">
        <w:rPr>
          <w:rFonts w:ascii="Arial Narrow" w:hAnsi="Arial Narrow"/>
          <w:sz w:val="36"/>
          <w:szCs w:val="36"/>
        </w:rPr>
        <w:t>ople.</w:t>
      </w:r>
    </w:p>
    <w:p w14:paraId="6F267BB7" w14:textId="47E0283B" w:rsidR="00A76B30" w:rsidRPr="00A95604" w:rsidRDefault="006E30C3" w:rsidP="006E30C3">
      <w:pPr>
        <w:spacing w:before="100" w:beforeAutospacing="1" w:after="100" w:afterAutospacing="1" w:line="360" w:lineRule="auto"/>
        <w:jc w:val="both"/>
        <w:rPr>
          <w:rFonts w:ascii="Arial Narrow" w:hAnsi="Arial Narrow"/>
          <w:sz w:val="36"/>
          <w:szCs w:val="36"/>
        </w:rPr>
      </w:pPr>
      <w:r w:rsidRPr="00A95604">
        <w:rPr>
          <w:rFonts w:ascii="Arial Narrow" w:hAnsi="Arial Narrow"/>
          <w:sz w:val="36"/>
          <w:szCs w:val="36"/>
        </w:rPr>
        <w:lastRenderedPageBreak/>
        <w:t xml:space="preserve">The </w:t>
      </w:r>
      <w:r w:rsidR="00CB4339" w:rsidRPr="00A95604">
        <w:rPr>
          <w:rFonts w:ascii="Arial Narrow" w:hAnsi="Arial Narrow"/>
          <w:sz w:val="36"/>
          <w:szCs w:val="36"/>
        </w:rPr>
        <w:t xml:space="preserve">significant </w:t>
      </w:r>
      <w:r w:rsidR="00A76B30" w:rsidRPr="00A95604">
        <w:rPr>
          <w:rFonts w:ascii="Arial Narrow" w:hAnsi="Arial Narrow"/>
          <w:sz w:val="36"/>
          <w:szCs w:val="36"/>
        </w:rPr>
        <w:t>presence of women</w:t>
      </w:r>
      <w:r w:rsidR="001942A5" w:rsidRPr="00A95604">
        <w:rPr>
          <w:rFonts w:ascii="Arial Narrow" w:hAnsi="Arial Narrow"/>
          <w:sz w:val="36"/>
          <w:szCs w:val="36"/>
        </w:rPr>
        <w:t xml:space="preserve"> occupying pos</w:t>
      </w:r>
      <w:r w:rsidR="00E72039" w:rsidRPr="00A95604">
        <w:rPr>
          <w:rFonts w:ascii="Arial Narrow" w:hAnsi="Arial Narrow"/>
          <w:sz w:val="36"/>
          <w:szCs w:val="36"/>
        </w:rPr>
        <w:t>itions</w:t>
      </w:r>
      <w:r w:rsidR="00A76B30" w:rsidRPr="00A95604">
        <w:rPr>
          <w:rFonts w:ascii="Arial Narrow" w:hAnsi="Arial Narrow"/>
          <w:sz w:val="36"/>
          <w:szCs w:val="36"/>
        </w:rPr>
        <w:t xml:space="preserve"> in </w:t>
      </w:r>
      <w:r w:rsidR="00436AE8" w:rsidRPr="00A95604">
        <w:rPr>
          <w:rFonts w:ascii="Arial Narrow" w:hAnsi="Arial Narrow"/>
          <w:sz w:val="36"/>
          <w:szCs w:val="36"/>
        </w:rPr>
        <w:t>Dominica’s</w:t>
      </w:r>
      <w:r w:rsidR="00A76B30" w:rsidRPr="00A95604">
        <w:rPr>
          <w:rFonts w:ascii="Arial Narrow" w:hAnsi="Arial Narrow"/>
          <w:sz w:val="36"/>
          <w:szCs w:val="36"/>
        </w:rPr>
        <w:t xml:space="preserve"> Cabinet, Parliament, </w:t>
      </w:r>
      <w:r w:rsidR="00553AEA" w:rsidRPr="00A95604">
        <w:rPr>
          <w:rFonts w:ascii="Arial Narrow" w:hAnsi="Arial Narrow"/>
          <w:sz w:val="36"/>
          <w:szCs w:val="36"/>
        </w:rPr>
        <w:t>local government</w:t>
      </w:r>
      <w:r w:rsidR="002F255A" w:rsidRPr="00A95604">
        <w:rPr>
          <w:rFonts w:ascii="Arial Narrow" w:hAnsi="Arial Narrow"/>
          <w:sz w:val="36"/>
          <w:szCs w:val="36"/>
        </w:rPr>
        <w:t xml:space="preserve">, and </w:t>
      </w:r>
      <w:r w:rsidR="00DE5C4E" w:rsidRPr="00A95604">
        <w:rPr>
          <w:rFonts w:ascii="Arial Narrow" w:hAnsi="Arial Narrow"/>
          <w:sz w:val="36"/>
          <w:szCs w:val="36"/>
        </w:rPr>
        <w:t>senior leadership role</w:t>
      </w:r>
      <w:r w:rsidR="00212C93" w:rsidRPr="00A95604">
        <w:rPr>
          <w:rFonts w:ascii="Arial Narrow" w:hAnsi="Arial Narrow"/>
          <w:sz w:val="36"/>
          <w:szCs w:val="36"/>
        </w:rPr>
        <w:t>s</w:t>
      </w:r>
      <w:r w:rsidR="00DE5C4E" w:rsidRPr="00A95604">
        <w:rPr>
          <w:rFonts w:ascii="Arial Narrow" w:hAnsi="Arial Narrow"/>
          <w:sz w:val="36"/>
          <w:szCs w:val="36"/>
        </w:rPr>
        <w:t xml:space="preserve"> in ministries and departments </w:t>
      </w:r>
      <w:r w:rsidR="00212C93" w:rsidRPr="00A95604">
        <w:rPr>
          <w:rFonts w:ascii="Arial Narrow" w:hAnsi="Arial Narrow"/>
          <w:sz w:val="36"/>
          <w:szCs w:val="36"/>
        </w:rPr>
        <w:t>of</w:t>
      </w:r>
      <w:r w:rsidR="00DE5C4E" w:rsidRPr="00A95604">
        <w:rPr>
          <w:rFonts w:ascii="Arial Narrow" w:hAnsi="Arial Narrow"/>
          <w:sz w:val="36"/>
          <w:szCs w:val="36"/>
        </w:rPr>
        <w:t xml:space="preserve"> the public service </w:t>
      </w:r>
      <w:r w:rsidR="00A76B30" w:rsidRPr="00A95604">
        <w:rPr>
          <w:rFonts w:ascii="Arial Narrow" w:hAnsi="Arial Narrow"/>
          <w:sz w:val="36"/>
          <w:szCs w:val="36"/>
        </w:rPr>
        <w:t xml:space="preserve">and </w:t>
      </w:r>
      <w:r w:rsidR="001942A5" w:rsidRPr="00A95604">
        <w:rPr>
          <w:rFonts w:ascii="Arial Narrow" w:hAnsi="Arial Narrow"/>
          <w:sz w:val="36"/>
          <w:szCs w:val="36"/>
        </w:rPr>
        <w:t>regional and</w:t>
      </w:r>
      <w:r w:rsidR="00A76B30" w:rsidRPr="00A95604">
        <w:rPr>
          <w:rFonts w:ascii="Arial Narrow" w:hAnsi="Arial Narrow"/>
          <w:sz w:val="36"/>
          <w:szCs w:val="36"/>
        </w:rPr>
        <w:t xml:space="preserve"> international organizations</w:t>
      </w:r>
      <w:r w:rsidR="00212C93" w:rsidRPr="00A95604">
        <w:rPr>
          <w:rFonts w:ascii="Arial Narrow" w:hAnsi="Arial Narrow"/>
          <w:sz w:val="36"/>
          <w:szCs w:val="36"/>
        </w:rPr>
        <w:t>,</w:t>
      </w:r>
      <w:r w:rsidR="00A76B30" w:rsidRPr="00A95604">
        <w:rPr>
          <w:rFonts w:ascii="Arial Narrow" w:hAnsi="Arial Narrow"/>
          <w:sz w:val="36"/>
          <w:szCs w:val="36"/>
        </w:rPr>
        <w:t xml:space="preserve"> reflects a culture of inclusivity and empowerment, ensuring that women have equal opportunities to contribute at all levels of decision-making and representation.</w:t>
      </w:r>
      <w:r w:rsidR="00FC4E48" w:rsidRPr="00A95604">
        <w:rPr>
          <w:rFonts w:ascii="Arial Narrow" w:hAnsi="Arial Narrow"/>
          <w:sz w:val="36"/>
          <w:szCs w:val="36"/>
        </w:rPr>
        <w:t xml:space="preserve"> </w:t>
      </w:r>
      <w:r w:rsidR="008A1755">
        <w:rPr>
          <w:rFonts w:ascii="Arial Narrow" w:hAnsi="Arial Narrow"/>
          <w:sz w:val="36"/>
          <w:szCs w:val="36"/>
        </w:rPr>
        <w:t xml:space="preserve">Currently, women make up 38.5% of the Members of our national Parliament and </w:t>
      </w:r>
      <w:r w:rsidR="00A95604" w:rsidRPr="00A95604">
        <w:rPr>
          <w:rFonts w:ascii="Arial Narrow" w:hAnsi="Arial Narrow"/>
          <w:sz w:val="36"/>
          <w:szCs w:val="36"/>
        </w:rPr>
        <w:t xml:space="preserve">47% </w:t>
      </w:r>
      <w:r w:rsidR="008A1755">
        <w:rPr>
          <w:rFonts w:ascii="Arial Narrow" w:hAnsi="Arial Narrow"/>
          <w:sz w:val="36"/>
          <w:szCs w:val="36"/>
        </w:rPr>
        <w:t xml:space="preserve">of the </w:t>
      </w:r>
      <w:r w:rsidR="00B026C9" w:rsidRPr="00A95604">
        <w:rPr>
          <w:rFonts w:ascii="Arial Narrow" w:hAnsi="Arial Narrow"/>
          <w:sz w:val="36"/>
          <w:szCs w:val="36"/>
        </w:rPr>
        <w:t xml:space="preserve">Cabinet </w:t>
      </w:r>
      <w:r w:rsidR="008A1755">
        <w:rPr>
          <w:rFonts w:ascii="Arial Narrow" w:hAnsi="Arial Narrow"/>
          <w:sz w:val="36"/>
          <w:szCs w:val="36"/>
        </w:rPr>
        <w:t>of the government of Dominica.</w:t>
      </w:r>
    </w:p>
    <w:p w14:paraId="7FACD306" w14:textId="49F754A2" w:rsidR="00553AEA" w:rsidRPr="00A95604" w:rsidRDefault="00A829BA" w:rsidP="00DE4FE6">
      <w:pPr>
        <w:spacing w:after="0" w:line="360" w:lineRule="auto"/>
        <w:jc w:val="both"/>
        <w:rPr>
          <w:rFonts w:ascii="Arial Narrow" w:hAnsi="Arial Narrow"/>
          <w:sz w:val="36"/>
          <w:szCs w:val="36"/>
        </w:rPr>
      </w:pPr>
      <w:r w:rsidRPr="00A95604">
        <w:rPr>
          <w:rFonts w:ascii="Arial Narrow" w:hAnsi="Arial Narrow"/>
          <w:sz w:val="36"/>
          <w:szCs w:val="36"/>
        </w:rPr>
        <w:t>Additionally, a</w:t>
      </w:r>
      <w:r w:rsidR="00553AEA" w:rsidRPr="00A95604">
        <w:rPr>
          <w:rFonts w:ascii="Arial Narrow" w:hAnsi="Arial Narrow"/>
          <w:sz w:val="36"/>
          <w:szCs w:val="36"/>
        </w:rPr>
        <w:t xml:space="preserve">t the grassroots level, </w:t>
      </w:r>
      <w:r w:rsidR="001942A5" w:rsidRPr="00A95604">
        <w:rPr>
          <w:rFonts w:ascii="Arial Narrow" w:hAnsi="Arial Narrow"/>
          <w:sz w:val="36"/>
          <w:szCs w:val="36"/>
        </w:rPr>
        <w:t>Government</w:t>
      </w:r>
      <w:r w:rsidRPr="00A95604">
        <w:rPr>
          <w:rFonts w:ascii="Arial Narrow" w:hAnsi="Arial Narrow"/>
          <w:sz w:val="36"/>
          <w:szCs w:val="36"/>
        </w:rPr>
        <w:t xml:space="preserve"> continues to prioritize and invest in women's empowerment through targeted </w:t>
      </w:r>
      <w:r w:rsidR="00460159" w:rsidRPr="00A95604">
        <w:rPr>
          <w:rFonts w:ascii="Arial Narrow" w:hAnsi="Arial Narrow"/>
          <w:sz w:val="36"/>
          <w:szCs w:val="36"/>
        </w:rPr>
        <w:t xml:space="preserve">livelihood </w:t>
      </w:r>
      <w:r w:rsidRPr="00A95604">
        <w:rPr>
          <w:rFonts w:ascii="Arial Narrow" w:hAnsi="Arial Narrow"/>
          <w:sz w:val="36"/>
          <w:szCs w:val="36"/>
        </w:rPr>
        <w:t>support programs and training initiatives, aimed at fostering economic independence and enhancing opportunities for women to thrive.</w:t>
      </w:r>
    </w:p>
    <w:p w14:paraId="4173DCCB" w14:textId="14EA2E11" w:rsidR="009050D6" w:rsidRPr="00A95604" w:rsidRDefault="009050D6" w:rsidP="00DE4FE6">
      <w:pPr>
        <w:spacing w:after="0" w:line="360" w:lineRule="auto"/>
        <w:jc w:val="both"/>
        <w:rPr>
          <w:rFonts w:ascii="Arial Narrow" w:hAnsi="Arial Narrow"/>
          <w:sz w:val="36"/>
          <w:szCs w:val="36"/>
        </w:rPr>
      </w:pPr>
    </w:p>
    <w:p w14:paraId="5AEE4FE9" w14:textId="0A412D3E" w:rsidR="00344B4E" w:rsidRPr="00A95604" w:rsidRDefault="00214BA0" w:rsidP="00DE4FE6">
      <w:pPr>
        <w:spacing w:after="0" w:line="360" w:lineRule="auto"/>
        <w:jc w:val="both"/>
        <w:rPr>
          <w:rFonts w:ascii="Arial Narrow" w:hAnsi="Arial Narrow"/>
          <w:sz w:val="36"/>
          <w:szCs w:val="36"/>
        </w:rPr>
      </w:pPr>
      <w:r w:rsidRPr="00A95604">
        <w:rPr>
          <w:rFonts w:ascii="Arial Narrow" w:hAnsi="Arial Narrow"/>
          <w:sz w:val="36"/>
          <w:szCs w:val="36"/>
        </w:rPr>
        <w:t xml:space="preserve">However, </w:t>
      </w:r>
      <w:r w:rsidR="00B72CD6" w:rsidRPr="00A95604">
        <w:rPr>
          <w:rFonts w:ascii="Arial Narrow" w:hAnsi="Arial Narrow"/>
          <w:sz w:val="36"/>
          <w:szCs w:val="36"/>
        </w:rPr>
        <w:t xml:space="preserve">while </w:t>
      </w:r>
      <w:r w:rsidRPr="00A95604">
        <w:rPr>
          <w:rFonts w:ascii="Arial Narrow" w:hAnsi="Arial Narrow"/>
          <w:sz w:val="36"/>
          <w:szCs w:val="36"/>
        </w:rPr>
        <w:t xml:space="preserve">we recognize that </w:t>
      </w:r>
      <w:r w:rsidR="00B72CD6" w:rsidRPr="00A95604">
        <w:rPr>
          <w:rFonts w:ascii="Arial Narrow" w:hAnsi="Arial Narrow"/>
          <w:sz w:val="36"/>
          <w:szCs w:val="36"/>
        </w:rPr>
        <w:t>much has been accomplished,</w:t>
      </w:r>
      <w:r w:rsidRPr="00A95604">
        <w:rPr>
          <w:rFonts w:ascii="Arial Narrow" w:hAnsi="Arial Narrow"/>
          <w:sz w:val="36"/>
          <w:szCs w:val="36"/>
        </w:rPr>
        <w:t xml:space="preserve"> </w:t>
      </w:r>
      <w:r w:rsidR="00E62861" w:rsidRPr="00A95604">
        <w:rPr>
          <w:rFonts w:ascii="Arial Narrow" w:hAnsi="Arial Narrow"/>
          <w:sz w:val="36"/>
          <w:szCs w:val="36"/>
        </w:rPr>
        <w:t>we acknowledge</w:t>
      </w:r>
      <w:r w:rsidR="00BC7295" w:rsidRPr="00A95604">
        <w:rPr>
          <w:rFonts w:ascii="Arial Narrow" w:hAnsi="Arial Narrow"/>
          <w:sz w:val="36"/>
          <w:szCs w:val="36"/>
        </w:rPr>
        <w:t xml:space="preserve"> that</w:t>
      </w:r>
      <w:r w:rsidR="00E62861" w:rsidRPr="00A95604">
        <w:rPr>
          <w:rFonts w:ascii="Arial Narrow" w:hAnsi="Arial Narrow"/>
          <w:sz w:val="36"/>
          <w:szCs w:val="36"/>
        </w:rPr>
        <w:t xml:space="preserve"> </w:t>
      </w:r>
      <w:r w:rsidR="00D968B8" w:rsidRPr="00A95604">
        <w:rPr>
          <w:rFonts w:ascii="Arial Narrow" w:hAnsi="Arial Narrow"/>
          <w:sz w:val="36"/>
          <w:szCs w:val="36"/>
        </w:rPr>
        <w:t xml:space="preserve">there remains </w:t>
      </w:r>
      <w:r w:rsidR="000B5F0C" w:rsidRPr="00A95604">
        <w:rPr>
          <w:rFonts w:ascii="Arial Narrow" w:hAnsi="Arial Narrow"/>
          <w:sz w:val="36"/>
          <w:szCs w:val="36"/>
        </w:rPr>
        <w:t xml:space="preserve">work </w:t>
      </w:r>
      <w:r w:rsidR="00D968B8" w:rsidRPr="00A95604">
        <w:rPr>
          <w:rFonts w:ascii="Arial Narrow" w:hAnsi="Arial Narrow"/>
          <w:sz w:val="36"/>
          <w:szCs w:val="36"/>
        </w:rPr>
        <w:t>to be done</w:t>
      </w:r>
      <w:r w:rsidR="00B72CD6" w:rsidRPr="00A95604">
        <w:rPr>
          <w:rFonts w:ascii="Arial Narrow" w:hAnsi="Arial Narrow"/>
          <w:sz w:val="36"/>
          <w:szCs w:val="36"/>
        </w:rPr>
        <w:t>.</w:t>
      </w:r>
      <w:r w:rsidR="00B72CD6" w:rsidRPr="00A95604">
        <w:rPr>
          <w:rFonts w:ascii="Arial Narrow" w:hAnsi="Arial Narrow"/>
          <w:i/>
          <w:iCs/>
          <w:sz w:val="36"/>
          <w:szCs w:val="36"/>
        </w:rPr>
        <w:t xml:space="preserve"> </w:t>
      </w:r>
      <w:r w:rsidR="00E62861" w:rsidRPr="00A95604">
        <w:rPr>
          <w:rFonts w:ascii="Arial Narrow" w:hAnsi="Arial Narrow"/>
          <w:sz w:val="36"/>
          <w:szCs w:val="36"/>
        </w:rPr>
        <w:t xml:space="preserve">In the period ahead, </w:t>
      </w:r>
      <w:r w:rsidR="00620D34" w:rsidRPr="00A95604">
        <w:rPr>
          <w:rFonts w:ascii="Arial Narrow" w:hAnsi="Arial Narrow"/>
          <w:sz w:val="36"/>
          <w:szCs w:val="36"/>
        </w:rPr>
        <w:t>we look forward to</w:t>
      </w:r>
      <w:r w:rsidR="00E62861" w:rsidRPr="00A95604">
        <w:rPr>
          <w:rFonts w:ascii="Arial Narrow" w:hAnsi="Arial Narrow"/>
          <w:sz w:val="36"/>
          <w:szCs w:val="36"/>
        </w:rPr>
        <w:t xml:space="preserve"> exploring additional protections </w:t>
      </w:r>
      <w:r w:rsidR="00EC22FD" w:rsidRPr="00A95604">
        <w:rPr>
          <w:rFonts w:ascii="Arial Narrow" w:hAnsi="Arial Narrow"/>
          <w:sz w:val="36"/>
          <w:szCs w:val="36"/>
        </w:rPr>
        <w:t xml:space="preserve">for women, </w:t>
      </w:r>
      <w:r w:rsidR="00DD6424" w:rsidRPr="00A95604">
        <w:rPr>
          <w:rFonts w:ascii="Arial Narrow" w:hAnsi="Arial Narrow"/>
          <w:sz w:val="36"/>
          <w:szCs w:val="36"/>
        </w:rPr>
        <w:t>launch</w:t>
      </w:r>
      <w:r w:rsidR="00DA65E6" w:rsidRPr="00A95604">
        <w:rPr>
          <w:rFonts w:ascii="Arial Narrow" w:hAnsi="Arial Narrow"/>
          <w:sz w:val="36"/>
          <w:szCs w:val="36"/>
        </w:rPr>
        <w:t>ing</w:t>
      </w:r>
      <w:r w:rsidR="00DD6424" w:rsidRPr="00A95604">
        <w:rPr>
          <w:rFonts w:ascii="Arial Narrow" w:hAnsi="Arial Narrow"/>
          <w:sz w:val="36"/>
          <w:szCs w:val="36"/>
        </w:rPr>
        <w:t xml:space="preserve"> </w:t>
      </w:r>
      <w:r w:rsidR="00141999" w:rsidRPr="00A95604">
        <w:rPr>
          <w:rFonts w:ascii="Arial Narrow" w:hAnsi="Arial Narrow"/>
          <w:sz w:val="36"/>
          <w:szCs w:val="36"/>
        </w:rPr>
        <w:t xml:space="preserve">new </w:t>
      </w:r>
      <w:r w:rsidR="00DD6424" w:rsidRPr="00A95604">
        <w:rPr>
          <w:rFonts w:ascii="Arial Narrow" w:hAnsi="Arial Narrow"/>
          <w:sz w:val="36"/>
          <w:szCs w:val="36"/>
        </w:rPr>
        <w:t>programmes</w:t>
      </w:r>
      <w:r w:rsidR="009050D6" w:rsidRPr="00A95604">
        <w:rPr>
          <w:rFonts w:ascii="Arial Narrow" w:hAnsi="Arial Narrow"/>
          <w:sz w:val="36"/>
          <w:szCs w:val="36"/>
        </w:rPr>
        <w:t xml:space="preserve"> and initiatives</w:t>
      </w:r>
      <w:r w:rsidR="00DD6424" w:rsidRPr="00A95604">
        <w:rPr>
          <w:rFonts w:ascii="Arial Narrow" w:hAnsi="Arial Narrow"/>
          <w:sz w:val="36"/>
          <w:szCs w:val="36"/>
        </w:rPr>
        <w:t xml:space="preserve">, </w:t>
      </w:r>
      <w:r w:rsidR="009050D6" w:rsidRPr="00A95604">
        <w:rPr>
          <w:rFonts w:ascii="Arial Narrow" w:hAnsi="Arial Narrow"/>
          <w:sz w:val="36"/>
          <w:szCs w:val="36"/>
        </w:rPr>
        <w:t>including</w:t>
      </w:r>
      <w:r w:rsidR="00620D34" w:rsidRPr="00A95604">
        <w:rPr>
          <w:rFonts w:ascii="Arial Narrow" w:hAnsi="Arial Narrow"/>
          <w:sz w:val="36"/>
          <w:szCs w:val="36"/>
        </w:rPr>
        <w:t xml:space="preserve"> the approval of </w:t>
      </w:r>
      <w:r w:rsidR="009050D6" w:rsidRPr="00A95604">
        <w:rPr>
          <w:rFonts w:ascii="Arial Narrow" w:hAnsi="Arial Narrow"/>
          <w:sz w:val="36"/>
          <w:szCs w:val="36"/>
        </w:rPr>
        <w:t>a</w:t>
      </w:r>
      <w:r w:rsidR="00620D34" w:rsidRPr="00A95604">
        <w:rPr>
          <w:rFonts w:ascii="Arial Narrow" w:hAnsi="Arial Narrow"/>
          <w:sz w:val="36"/>
          <w:szCs w:val="36"/>
        </w:rPr>
        <w:t xml:space="preserve"> </w:t>
      </w:r>
      <w:r w:rsidR="00DD6424" w:rsidRPr="00A95604">
        <w:rPr>
          <w:rFonts w:ascii="Arial Narrow" w:hAnsi="Arial Narrow"/>
          <w:sz w:val="36"/>
          <w:szCs w:val="36"/>
        </w:rPr>
        <w:t>Draft</w:t>
      </w:r>
      <w:r w:rsidR="00620D34" w:rsidRPr="00A95604">
        <w:rPr>
          <w:rFonts w:ascii="Arial Narrow" w:hAnsi="Arial Narrow"/>
          <w:sz w:val="36"/>
          <w:szCs w:val="36"/>
        </w:rPr>
        <w:t xml:space="preserve"> National Gender Policy</w:t>
      </w:r>
      <w:r w:rsidR="009050D6" w:rsidRPr="00A95604">
        <w:rPr>
          <w:rFonts w:ascii="Arial Narrow" w:hAnsi="Arial Narrow"/>
          <w:sz w:val="36"/>
          <w:szCs w:val="36"/>
        </w:rPr>
        <w:t>,</w:t>
      </w:r>
      <w:r w:rsidR="00620D34" w:rsidRPr="00A95604">
        <w:rPr>
          <w:rFonts w:ascii="Arial Narrow" w:hAnsi="Arial Narrow"/>
          <w:sz w:val="36"/>
          <w:szCs w:val="36"/>
        </w:rPr>
        <w:t xml:space="preserve"> </w:t>
      </w:r>
      <w:r w:rsidR="00DD6424" w:rsidRPr="00A95604">
        <w:rPr>
          <w:rFonts w:ascii="Arial Narrow" w:hAnsi="Arial Narrow"/>
          <w:sz w:val="36"/>
          <w:szCs w:val="36"/>
        </w:rPr>
        <w:t>which was</w:t>
      </w:r>
      <w:r w:rsidR="00DA65E6" w:rsidRPr="00A95604">
        <w:rPr>
          <w:rFonts w:ascii="Arial Narrow" w:hAnsi="Arial Narrow"/>
          <w:sz w:val="36"/>
          <w:szCs w:val="36"/>
        </w:rPr>
        <w:t xml:space="preserve"> recently</w:t>
      </w:r>
      <w:r w:rsidR="00DD6424" w:rsidRPr="00A95604">
        <w:rPr>
          <w:rFonts w:ascii="Arial Narrow" w:hAnsi="Arial Narrow"/>
          <w:sz w:val="36"/>
          <w:szCs w:val="36"/>
        </w:rPr>
        <w:t xml:space="preserve"> revised </w:t>
      </w:r>
      <w:r w:rsidR="00620D34" w:rsidRPr="00A95604">
        <w:rPr>
          <w:rFonts w:ascii="Arial Narrow" w:hAnsi="Arial Narrow"/>
          <w:sz w:val="36"/>
          <w:szCs w:val="36"/>
        </w:rPr>
        <w:t xml:space="preserve">to ensure conformity with </w:t>
      </w:r>
      <w:r w:rsidR="00EB3EFA" w:rsidRPr="00A95604">
        <w:rPr>
          <w:rFonts w:ascii="Arial Narrow" w:hAnsi="Arial Narrow"/>
          <w:sz w:val="36"/>
          <w:szCs w:val="36"/>
        </w:rPr>
        <w:t xml:space="preserve">Dominica's </w:t>
      </w:r>
      <w:r w:rsidR="00620D34" w:rsidRPr="00A95604">
        <w:rPr>
          <w:rFonts w:ascii="Arial Narrow" w:hAnsi="Arial Narrow"/>
          <w:sz w:val="36"/>
          <w:szCs w:val="36"/>
        </w:rPr>
        <w:t>climate resilience objectives</w:t>
      </w:r>
      <w:r w:rsidR="00817B38" w:rsidRPr="00A95604">
        <w:rPr>
          <w:rFonts w:ascii="Arial Narrow" w:hAnsi="Arial Narrow"/>
          <w:sz w:val="36"/>
          <w:szCs w:val="36"/>
        </w:rPr>
        <w:t>.</w:t>
      </w:r>
    </w:p>
    <w:p w14:paraId="64A4AADC" w14:textId="77777777" w:rsidR="00817B38" w:rsidRPr="00A95604" w:rsidRDefault="00817B38" w:rsidP="00DE4FE6">
      <w:pPr>
        <w:spacing w:after="0" w:line="360" w:lineRule="auto"/>
        <w:jc w:val="both"/>
        <w:rPr>
          <w:rFonts w:ascii="Arial Narrow" w:hAnsi="Arial Narrow"/>
          <w:b/>
          <w:bCs/>
          <w:sz w:val="36"/>
          <w:szCs w:val="36"/>
        </w:rPr>
      </w:pPr>
    </w:p>
    <w:p w14:paraId="06CF963D" w14:textId="304F4718" w:rsidR="00116F8F" w:rsidRPr="00A95604" w:rsidRDefault="00946537" w:rsidP="00DE4FE6">
      <w:pPr>
        <w:spacing w:after="0" w:line="360" w:lineRule="auto"/>
        <w:jc w:val="both"/>
        <w:rPr>
          <w:rFonts w:ascii="Arial Narrow" w:hAnsi="Arial Narrow"/>
          <w:b/>
          <w:bCs/>
          <w:sz w:val="36"/>
          <w:szCs w:val="36"/>
        </w:rPr>
      </w:pPr>
      <w:r w:rsidRPr="00A95604">
        <w:rPr>
          <w:rFonts w:ascii="Arial Narrow" w:hAnsi="Arial Narrow"/>
          <w:b/>
          <w:bCs/>
          <w:sz w:val="36"/>
          <w:szCs w:val="36"/>
        </w:rPr>
        <w:t>CHILD</w:t>
      </w:r>
      <w:r w:rsidR="0047584E" w:rsidRPr="00A95604">
        <w:rPr>
          <w:rFonts w:ascii="Arial Narrow" w:hAnsi="Arial Narrow"/>
          <w:b/>
          <w:bCs/>
          <w:sz w:val="36"/>
          <w:szCs w:val="36"/>
        </w:rPr>
        <w:t>REN</w:t>
      </w:r>
    </w:p>
    <w:p w14:paraId="4B71A1B6" w14:textId="6A30A41C" w:rsidR="00367090" w:rsidRPr="00A95604" w:rsidRDefault="00BA6212" w:rsidP="00DE4FE6">
      <w:pPr>
        <w:spacing w:after="0" w:line="360" w:lineRule="auto"/>
        <w:jc w:val="both"/>
        <w:rPr>
          <w:rFonts w:ascii="Arial Narrow" w:hAnsi="Arial Narrow"/>
          <w:sz w:val="36"/>
          <w:szCs w:val="36"/>
        </w:rPr>
      </w:pPr>
      <w:r w:rsidRPr="00A95604">
        <w:rPr>
          <w:rFonts w:ascii="Arial Narrow" w:hAnsi="Arial Narrow"/>
          <w:sz w:val="36"/>
          <w:szCs w:val="36"/>
        </w:rPr>
        <w:lastRenderedPageBreak/>
        <w:t xml:space="preserve">In </w:t>
      </w:r>
      <w:r w:rsidR="009050D6" w:rsidRPr="00A95604">
        <w:rPr>
          <w:rFonts w:ascii="Arial Narrow" w:hAnsi="Arial Narrow"/>
          <w:sz w:val="36"/>
          <w:szCs w:val="36"/>
        </w:rPr>
        <w:t xml:space="preserve">2023, the Parliament of Dominica </w:t>
      </w:r>
      <w:r w:rsidRPr="00A95604">
        <w:rPr>
          <w:rFonts w:ascii="Arial Narrow" w:hAnsi="Arial Narrow"/>
          <w:sz w:val="36"/>
          <w:szCs w:val="36"/>
        </w:rPr>
        <w:t>enacted</w:t>
      </w:r>
      <w:r w:rsidR="005340D7" w:rsidRPr="00A95604">
        <w:rPr>
          <w:rFonts w:ascii="Arial Narrow" w:hAnsi="Arial Narrow"/>
          <w:sz w:val="36"/>
          <w:szCs w:val="36"/>
        </w:rPr>
        <w:t xml:space="preserve"> </w:t>
      </w:r>
      <w:r w:rsidR="00BC66DA" w:rsidRPr="00A95604">
        <w:rPr>
          <w:rFonts w:ascii="Arial Narrow" w:hAnsi="Arial Narrow"/>
          <w:sz w:val="36"/>
          <w:szCs w:val="36"/>
        </w:rPr>
        <w:t>Five Family Bills</w:t>
      </w:r>
      <w:r w:rsidR="002A0BC7" w:rsidRPr="00A95604">
        <w:rPr>
          <w:rFonts w:ascii="Arial Narrow" w:hAnsi="Arial Narrow"/>
          <w:sz w:val="36"/>
          <w:szCs w:val="36"/>
        </w:rPr>
        <w:t xml:space="preserve">, </w:t>
      </w:r>
      <w:r w:rsidR="00BC66DA" w:rsidRPr="00A95604">
        <w:rPr>
          <w:rFonts w:ascii="Arial Narrow" w:hAnsi="Arial Narrow"/>
          <w:sz w:val="36"/>
          <w:szCs w:val="36"/>
        </w:rPr>
        <w:t xml:space="preserve">including the </w:t>
      </w:r>
      <w:r w:rsidR="008958BF" w:rsidRPr="00A95604">
        <w:rPr>
          <w:rFonts w:ascii="Arial Narrow" w:hAnsi="Arial Narrow"/>
          <w:sz w:val="36"/>
          <w:szCs w:val="36"/>
        </w:rPr>
        <w:t>Domestic Violence Act, Status of Children Act</w:t>
      </w:r>
      <w:r w:rsidR="001D371F" w:rsidRPr="00A95604">
        <w:rPr>
          <w:rFonts w:ascii="Arial Narrow" w:hAnsi="Arial Narrow"/>
          <w:sz w:val="36"/>
          <w:szCs w:val="36"/>
        </w:rPr>
        <w:t xml:space="preserve">, </w:t>
      </w:r>
      <w:r w:rsidR="008958BF" w:rsidRPr="00A95604">
        <w:rPr>
          <w:rFonts w:ascii="Arial Narrow" w:hAnsi="Arial Narrow"/>
          <w:sz w:val="36"/>
          <w:szCs w:val="36"/>
        </w:rPr>
        <w:t>Maintenance of Children Act</w:t>
      </w:r>
      <w:r w:rsidR="001D371F" w:rsidRPr="00A95604">
        <w:rPr>
          <w:rFonts w:ascii="Arial Narrow" w:hAnsi="Arial Narrow"/>
          <w:sz w:val="36"/>
          <w:szCs w:val="36"/>
        </w:rPr>
        <w:t>,</w:t>
      </w:r>
      <w:r w:rsidR="008E2FAD" w:rsidRPr="00A95604">
        <w:rPr>
          <w:rFonts w:ascii="Arial Narrow" w:hAnsi="Arial Narrow"/>
          <w:sz w:val="36"/>
          <w:szCs w:val="36"/>
        </w:rPr>
        <w:t xml:space="preserve"> </w:t>
      </w:r>
      <w:r w:rsidR="008958BF" w:rsidRPr="00A95604">
        <w:rPr>
          <w:rFonts w:ascii="Arial Narrow" w:hAnsi="Arial Narrow"/>
          <w:sz w:val="36"/>
          <w:szCs w:val="36"/>
        </w:rPr>
        <w:t>Children (Care and Adoption) Act</w:t>
      </w:r>
      <w:r w:rsidR="001D371F" w:rsidRPr="00A95604">
        <w:rPr>
          <w:rFonts w:ascii="Arial Narrow" w:hAnsi="Arial Narrow"/>
          <w:sz w:val="36"/>
          <w:szCs w:val="36"/>
        </w:rPr>
        <w:t>,</w:t>
      </w:r>
      <w:r w:rsidR="00BC66DA" w:rsidRPr="00A95604">
        <w:rPr>
          <w:rFonts w:ascii="Arial Narrow" w:hAnsi="Arial Narrow"/>
          <w:sz w:val="36"/>
          <w:szCs w:val="36"/>
        </w:rPr>
        <w:t xml:space="preserve"> and Maintenance Act</w:t>
      </w:r>
      <w:r w:rsidR="00B83F91" w:rsidRPr="00A95604">
        <w:rPr>
          <w:rFonts w:ascii="Arial Narrow" w:hAnsi="Arial Narrow"/>
          <w:sz w:val="36"/>
          <w:szCs w:val="36"/>
        </w:rPr>
        <w:t>. All of these</w:t>
      </w:r>
      <w:r w:rsidR="00A30251" w:rsidRPr="00A95604">
        <w:rPr>
          <w:rFonts w:ascii="Arial Narrow" w:hAnsi="Arial Narrow"/>
          <w:sz w:val="36"/>
          <w:szCs w:val="36"/>
        </w:rPr>
        <w:t xml:space="preserve"> </w:t>
      </w:r>
      <w:r w:rsidR="003467B4" w:rsidRPr="00A95604">
        <w:rPr>
          <w:rFonts w:ascii="Arial Narrow" w:hAnsi="Arial Narrow"/>
          <w:sz w:val="36"/>
          <w:szCs w:val="36"/>
        </w:rPr>
        <w:t>serve to offer protection</w:t>
      </w:r>
      <w:r w:rsidR="002F27CA" w:rsidRPr="00A95604">
        <w:rPr>
          <w:rFonts w:ascii="Arial Narrow" w:hAnsi="Arial Narrow"/>
          <w:sz w:val="36"/>
          <w:szCs w:val="36"/>
        </w:rPr>
        <w:t>s</w:t>
      </w:r>
      <w:r w:rsidR="003467B4" w:rsidRPr="00A95604">
        <w:rPr>
          <w:rFonts w:ascii="Arial Narrow" w:hAnsi="Arial Narrow"/>
          <w:sz w:val="36"/>
          <w:szCs w:val="36"/>
        </w:rPr>
        <w:t xml:space="preserve"> to children and their </w:t>
      </w:r>
      <w:proofErr w:type="gramStart"/>
      <w:r w:rsidR="003467B4" w:rsidRPr="00A95604">
        <w:rPr>
          <w:rFonts w:ascii="Arial Narrow" w:hAnsi="Arial Narrow"/>
          <w:sz w:val="36"/>
          <w:szCs w:val="36"/>
        </w:rPr>
        <w:t>families</w:t>
      </w:r>
      <w:r w:rsidR="003828B5" w:rsidRPr="00A95604">
        <w:rPr>
          <w:rFonts w:ascii="Arial Narrow" w:hAnsi="Arial Narrow"/>
          <w:sz w:val="36"/>
          <w:szCs w:val="36"/>
        </w:rPr>
        <w:t xml:space="preserve">, </w:t>
      </w:r>
      <w:r w:rsidR="00BC66DA" w:rsidRPr="00A95604">
        <w:rPr>
          <w:rFonts w:ascii="Arial Narrow" w:hAnsi="Arial Narrow"/>
          <w:sz w:val="36"/>
          <w:szCs w:val="36"/>
        </w:rPr>
        <w:t>and</w:t>
      </w:r>
      <w:proofErr w:type="gramEnd"/>
      <w:r w:rsidR="00BC66DA" w:rsidRPr="00A95604">
        <w:rPr>
          <w:rFonts w:ascii="Arial Narrow" w:hAnsi="Arial Narrow"/>
          <w:sz w:val="36"/>
          <w:szCs w:val="36"/>
        </w:rPr>
        <w:t xml:space="preserve"> </w:t>
      </w:r>
      <w:r w:rsidR="00A8212D" w:rsidRPr="00A95604">
        <w:rPr>
          <w:rFonts w:ascii="Arial Narrow" w:hAnsi="Arial Narrow"/>
          <w:sz w:val="36"/>
          <w:szCs w:val="36"/>
        </w:rPr>
        <w:t>bring the law</w:t>
      </w:r>
      <w:r w:rsidR="00BC66DA" w:rsidRPr="00A95604">
        <w:rPr>
          <w:rFonts w:ascii="Arial Narrow" w:hAnsi="Arial Narrow"/>
          <w:sz w:val="36"/>
          <w:szCs w:val="36"/>
        </w:rPr>
        <w:t>s</w:t>
      </w:r>
      <w:r w:rsidR="00A8212D" w:rsidRPr="00A95604">
        <w:rPr>
          <w:rFonts w:ascii="Arial Narrow" w:hAnsi="Arial Narrow"/>
          <w:sz w:val="36"/>
          <w:szCs w:val="36"/>
        </w:rPr>
        <w:t xml:space="preserve"> of Dominica into </w:t>
      </w:r>
      <w:r w:rsidR="00BC66DA" w:rsidRPr="00A95604">
        <w:rPr>
          <w:rFonts w:ascii="Arial Narrow" w:hAnsi="Arial Narrow"/>
          <w:sz w:val="36"/>
          <w:szCs w:val="36"/>
        </w:rPr>
        <w:t xml:space="preserve">greater </w:t>
      </w:r>
      <w:r w:rsidR="00717A22" w:rsidRPr="00A95604">
        <w:rPr>
          <w:rFonts w:ascii="Arial Narrow" w:hAnsi="Arial Narrow"/>
          <w:sz w:val="36"/>
          <w:szCs w:val="36"/>
        </w:rPr>
        <w:t>complian</w:t>
      </w:r>
      <w:r w:rsidR="00AC63DB" w:rsidRPr="00A95604">
        <w:rPr>
          <w:rFonts w:ascii="Arial Narrow" w:hAnsi="Arial Narrow"/>
          <w:sz w:val="36"/>
          <w:szCs w:val="36"/>
        </w:rPr>
        <w:t>ce</w:t>
      </w:r>
      <w:r w:rsidR="00A8212D" w:rsidRPr="00A95604">
        <w:rPr>
          <w:rFonts w:ascii="Arial Narrow" w:hAnsi="Arial Narrow"/>
          <w:sz w:val="36"/>
          <w:szCs w:val="36"/>
        </w:rPr>
        <w:t xml:space="preserve"> with the United Nations Convention on the Rights of the Child</w:t>
      </w:r>
      <w:r w:rsidR="00BC66DA" w:rsidRPr="00A95604">
        <w:rPr>
          <w:rFonts w:ascii="Arial Narrow" w:hAnsi="Arial Narrow"/>
          <w:sz w:val="36"/>
          <w:szCs w:val="36"/>
        </w:rPr>
        <w:t xml:space="preserve"> (CRC)</w:t>
      </w:r>
      <w:r w:rsidR="00A8212D" w:rsidRPr="00A95604">
        <w:rPr>
          <w:rFonts w:ascii="Arial Narrow" w:hAnsi="Arial Narrow"/>
          <w:sz w:val="36"/>
          <w:szCs w:val="36"/>
        </w:rPr>
        <w:t xml:space="preserve">. </w:t>
      </w:r>
    </w:p>
    <w:p w14:paraId="2E647E4E" w14:textId="77777777" w:rsidR="00367090" w:rsidRPr="00A95604" w:rsidRDefault="00367090" w:rsidP="00DE4FE6">
      <w:pPr>
        <w:spacing w:after="0" w:line="360" w:lineRule="auto"/>
        <w:jc w:val="both"/>
        <w:rPr>
          <w:rFonts w:ascii="Arial Narrow" w:hAnsi="Arial Narrow"/>
          <w:sz w:val="36"/>
          <w:szCs w:val="36"/>
        </w:rPr>
      </w:pPr>
    </w:p>
    <w:p w14:paraId="5C64277A" w14:textId="448E1364" w:rsidR="00BC4EAC" w:rsidRPr="00A95604" w:rsidRDefault="00D13881" w:rsidP="00DE4FE6">
      <w:pPr>
        <w:spacing w:after="0" w:line="360" w:lineRule="auto"/>
        <w:jc w:val="both"/>
        <w:rPr>
          <w:rFonts w:ascii="Arial Narrow" w:hAnsi="Arial Narrow"/>
          <w:sz w:val="36"/>
          <w:szCs w:val="36"/>
        </w:rPr>
      </w:pPr>
      <w:r w:rsidRPr="00A95604">
        <w:rPr>
          <w:rFonts w:ascii="Arial Narrow" w:hAnsi="Arial Narrow"/>
          <w:sz w:val="36"/>
          <w:szCs w:val="36"/>
        </w:rPr>
        <w:t>To</w:t>
      </w:r>
      <w:r w:rsidR="002A0BC7" w:rsidRPr="00A95604">
        <w:rPr>
          <w:rFonts w:ascii="Arial Narrow" w:hAnsi="Arial Narrow"/>
          <w:sz w:val="36"/>
          <w:szCs w:val="36"/>
        </w:rPr>
        <w:t xml:space="preserve"> ensure the </w:t>
      </w:r>
      <w:r w:rsidRPr="00A95604">
        <w:rPr>
          <w:rFonts w:ascii="Arial Narrow" w:hAnsi="Arial Narrow"/>
          <w:sz w:val="36"/>
          <w:szCs w:val="36"/>
        </w:rPr>
        <w:t xml:space="preserve">implementation of these </w:t>
      </w:r>
      <w:r w:rsidR="0052513A" w:rsidRPr="00A95604">
        <w:rPr>
          <w:rFonts w:ascii="Arial Narrow" w:hAnsi="Arial Narrow"/>
          <w:sz w:val="36"/>
          <w:szCs w:val="36"/>
        </w:rPr>
        <w:t>new</w:t>
      </w:r>
      <w:r w:rsidR="00367090" w:rsidRPr="00A95604">
        <w:rPr>
          <w:rFonts w:ascii="Arial Narrow" w:hAnsi="Arial Narrow"/>
          <w:sz w:val="36"/>
          <w:szCs w:val="36"/>
        </w:rPr>
        <w:t xml:space="preserve"> suite of</w:t>
      </w:r>
      <w:r w:rsidR="0052513A" w:rsidRPr="00A95604">
        <w:rPr>
          <w:rFonts w:ascii="Arial Narrow" w:hAnsi="Arial Narrow"/>
          <w:sz w:val="36"/>
          <w:szCs w:val="36"/>
        </w:rPr>
        <w:t xml:space="preserve"> law</w:t>
      </w:r>
      <w:r w:rsidR="00FA30C5" w:rsidRPr="00A95604">
        <w:rPr>
          <w:rFonts w:ascii="Arial Narrow" w:hAnsi="Arial Narrow"/>
          <w:sz w:val="36"/>
          <w:szCs w:val="36"/>
        </w:rPr>
        <w:t>s</w:t>
      </w:r>
      <w:r w:rsidR="003F7CEC" w:rsidRPr="00A95604">
        <w:rPr>
          <w:rFonts w:ascii="Arial Narrow" w:hAnsi="Arial Narrow"/>
          <w:sz w:val="36"/>
          <w:szCs w:val="36"/>
        </w:rPr>
        <w:t xml:space="preserve">, the Government </w:t>
      </w:r>
      <w:r w:rsidR="002A0BC7" w:rsidRPr="00A95604">
        <w:rPr>
          <w:rFonts w:ascii="Arial Narrow" w:hAnsi="Arial Narrow"/>
          <w:sz w:val="36"/>
          <w:szCs w:val="36"/>
        </w:rPr>
        <w:t xml:space="preserve">instituted a Child Protection Unit within the Department of Social Services which is mandated to advocate for and continue raising awareness of child abuse and child protection island wide. </w:t>
      </w:r>
      <w:proofErr w:type="gramStart"/>
      <w:r w:rsidR="002A0BC7" w:rsidRPr="00A95604">
        <w:rPr>
          <w:rFonts w:ascii="Arial Narrow" w:hAnsi="Arial Narrow"/>
          <w:sz w:val="36"/>
          <w:szCs w:val="36"/>
        </w:rPr>
        <w:t>School</w:t>
      </w:r>
      <w:r w:rsidR="007D7735" w:rsidRPr="00A95604">
        <w:rPr>
          <w:rFonts w:ascii="Arial Narrow" w:hAnsi="Arial Narrow"/>
          <w:sz w:val="36"/>
          <w:szCs w:val="36"/>
        </w:rPr>
        <w:t>s</w:t>
      </w:r>
      <w:proofErr w:type="gramEnd"/>
      <w:r w:rsidR="002A0BC7" w:rsidRPr="00A95604">
        <w:rPr>
          <w:rFonts w:ascii="Arial Narrow" w:hAnsi="Arial Narrow"/>
          <w:sz w:val="36"/>
          <w:szCs w:val="36"/>
        </w:rPr>
        <w:t xml:space="preserve"> psychologist now form part of the staffing structure</w:t>
      </w:r>
      <w:r w:rsidR="000F6FC5" w:rsidRPr="00A95604">
        <w:rPr>
          <w:rFonts w:ascii="Arial Narrow" w:hAnsi="Arial Narrow"/>
          <w:sz w:val="36"/>
          <w:szCs w:val="36"/>
        </w:rPr>
        <w:t xml:space="preserve">, </w:t>
      </w:r>
      <w:r w:rsidR="007D7735" w:rsidRPr="00A95604">
        <w:rPr>
          <w:rFonts w:ascii="Arial Narrow" w:hAnsi="Arial Narrow"/>
          <w:sz w:val="36"/>
          <w:szCs w:val="36"/>
        </w:rPr>
        <w:t>creating an immediate avenue for children to report</w:t>
      </w:r>
      <w:r w:rsidR="000F6FC5" w:rsidRPr="00A95604">
        <w:rPr>
          <w:rFonts w:ascii="Arial Narrow" w:hAnsi="Arial Narrow"/>
          <w:sz w:val="36"/>
          <w:szCs w:val="36"/>
        </w:rPr>
        <w:t xml:space="preserve"> </w:t>
      </w:r>
      <w:r w:rsidR="007D7735" w:rsidRPr="00A95604">
        <w:rPr>
          <w:rFonts w:ascii="Arial Narrow" w:hAnsi="Arial Narrow"/>
          <w:sz w:val="36"/>
          <w:szCs w:val="36"/>
        </w:rPr>
        <w:t xml:space="preserve">any such incidents in a comfortable and familiar setting. </w:t>
      </w:r>
      <w:r w:rsidR="002A0BC7" w:rsidRPr="00A95604">
        <w:rPr>
          <w:rFonts w:ascii="Arial Narrow" w:hAnsi="Arial Narrow"/>
          <w:sz w:val="36"/>
          <w:szCs w:val="36"/>
        </w:rPr>
        <w:t xml:space="preserve"> </w:t>
      </w:r>
    </w:p>
    <w:p w14:paraId="54327FD3" w14:textId="77777777" w:rsidR="00D13881" w:rsidRPr="00A95604" w:rsidRDefault="00D13881" w:rsidP="00DE4FE6">
      <w:pPr>
        <w:spacing w:after="0" w:line="360" w:lineRule="auto"/>
        <w:jc w:val="both"/>
        <w:rPr>
          <w:rFonts w:ascii="Arial Narrow" w:hAnsi="Arial Narrow"/>
          <w:sz w:val="36"/>
          <w:szCs w:val="36"/>
        </w:rPr>
      </w:pPr>
    </w:p>
    <w:p w14:paraId="761337EF" w14:textId="35A19B71" w:rsidR="00D26AD9" w:rsidRPr="00A95604" w:rsidRDefault="002A0BC7" w:rsidP="00DE4FE6">
      <w:pPr>
        <w:spacing w:after="0" w:line="360" w:lineRule="auto"/>
        <w:jc w:val="both"/>
        <w:rPr>
          <w:rFonts w:ascii="Arial Narrow" w:hAnsi="Arial Narrow"/>
          <w:sz w:val="36"/>
          <w:szCs w:val="36"/>
        </w:rPr>
      </w:pPr>
      <w:r w:rsidRPr="00A95604">
        <w:rPr>
          <w:rFonts w:ascii="Arial Narrow" w:hAnsi="Arial Narrow"/>
          <w:sz w:val="36"/>
          <w:szCs w:val="36"/>
        </w:rPr>
        <w:t>Currently</w:t>
      </w:r>
      <w:r w:rsidR="00364B58" w:rsidRPr="00A95604">
        <w:rPr>
          <w:rFonts w:ascii="Arial Narrow" w:hAnsi="Arial Narrow"/>
          <w:sz w:val="36"/>
          <w:szCs w:val="36"/>
        </w:rPr>
        <w:t xml:space="preserve">, </w:t>
      </w:r>
      <w:r w:rsidR="0015063C" w:rsidRPr="00A95604">
        <w:rPr>
          <w:rFonts w:ascii="Arial Narrow" w:hAnsi="Arial Narrow"/>
          <w:sz w:val="36"/>
          <w:szCs w:val="36"/>
        </w:rPr>
        <w:t xml:space="preserve">Government is collaborating </w:t>
      </w:r>
      <w:r w:rsidR="00DE3131" w:rsidRPr="00A95604">
        <w:rPr>
          <w:rFonts w:ascii="Arial Narrow" w:hAnsi="Arial Narrow"/>
          <w:sz w:val="36"/>
          <w:szCs w:val="36"/>
        </w:rPr>
        <w:t xml:space="preserve">with the </w:t>
      </w:r>
      <w:r w:rsidR="007E5C93" w:rsidRPr="00A95604">
        <w:rPr>
          <w:rFonts w:ascii="Arial Narrow" w:hAnsi="Arial Narrow"/>
          <w:sz w:val="36"/>
          <w:szCs w:val="36"/>
        </w:rPr>
        <w:t>Organisation of Eastern Caribbean States (OECS) Commission as part of the Opportunities to Advance and Support Youth for Success (OASYS) Project</w:t>
      </w:r>
      <w:r w:rsidR="005461EE" w:rsidRPr="00A95604">
        <w:rPr>
          <w:rFonts w:ascii="Arial Narrow" w:hAnsi="Arial Narrow"/>
          <w:sz w:val="36"/>
          <w:szCs w:val="36"/>
        </w:rPr>
        <w:t xml:space="preserve">, to </w:t>
      </w:r>
      <w:r w:rsidR="007675BF" w:rsidRPr="00A95604">
        <w:rPr>
          <w:rFonts w:ascii="Arial Narrow" w:hAnsi="Arial Narrow"/>
          <w:sz w:val="36"/>
          <w:szCs w:val="36"/>
        </w:rPr>
        <w:t>finalise</w:t>
      </w:r>
      <w:r w:rsidR="005461EE" w:rsidRPr="00A95604">
        <w:rPr>
          <w:rFonts w:ascii="Arial Narrow" w:hAnsi="Arial Narrow"/>
          <w:sz w:val="36"/>
          <w:szCs w:val="36"/>
        </w:rPr>
        <w:t xml:space="preserve"> a Child Justice </w:t>
      </w:r>
      <w:r w:rsidR="00DE3131" w:rsidRPr="00A95604">
        <w:rPr>
          <w:rFonts w:ascii="Arial Narrow" w:hAnsi="Arial Narrow"/>
          <w:sz w:val="36"/>
          <w:szCs w:val="36"/>
        </w:rPr>
        <w:t xml:space="preserve">Bill to better address </w:t>
      </w:r>
      <w:r w:rsidR="0015063C" w:rsidRPr="00A95604">
        <w:rPr>
          <w:rFonts w:ascii="Arial Narrow" w:hAnsi="Arial Narrow"/>
          <w:sz w:val="36"/>
          <w:szCs w:val="36"/>
        </w:rPr>
        <w:t xml:space="preserve">incidents of </w:t>
      </w:r>
      <w:r w:rsidR="00DE3131" w:rsidRPr="00A95604">
        <w:rPr>
          <w:rFonts w:ascii="Arial Narrow" w:hAnsi="Arial Narrow"/>
          <w:sz w:val="36"/>
          <w:szCs w:val="36"/>
        </w:rPr>
        <w:t>child offenders</w:t>
      </w:r>
      <w:r w:rsidRPr="00A95604">
        <w:rPr>
          <w:rFonts w:ascii="Arial Narrow" w:hAnsi="Arial Narrow"/>
          <w:sz w:val="36"/>
          <w:szCs w:val="36"/>
        </w:rPr>
        <w:t xml:space="preserve"> within the OECS</w:t>
      </w:r>
      <w:r w:rsidR="0015063C" w:rsidRPr="00A95604">
        <w:rPr>
          <w:rFonts w:ascii="Arial Narrow" w:hAnsi="Arial Narrow"/>
          <w:sz w:val="36"/>
          <w:szCs w:val="36"/>
        </w:rPr>
        <w:t xml:space="preserve">. </w:t>
      </w:r>
      <w:r w:rsidR="00DE3131" w:rsidRPr="00A95604">
        <w:rPr>
          <w:rFonts w:ascii="Arial Narrow" w:hAnsi="Arial Narrow"/>
          <w:sz w:val="36"/>
          <w:szCs w:val="36"/>
        </w:rPr>
        <w:t xml:space="preserve"> </w:t>
      </w:r>
    </w:p>
    <w:p w14:paraId="422BC169" w14:textId="77777777" w:rsidR="00DA65E6" w:rsidRPr="00A95604" w:rsidRDefault="00DA65E6" w:rsidP="00DE4FE6">
      <w:pPr>
        <w:spacing w:after="0" w:line="360" w:lineRule="auto"/>
        <w:jc w:val="both"/>
        <w:rPr>
          <w:rFonts w:ascii="Arial Narrow" w:hAnsi="Arial Narrow"/>
          <w:sz w:val="36"/>
          <w:szCs w:val="36"/>
        </w:rPr>
      </w:pPr>
    </w:p>
    <w:bookmarkEnd w:id="1"/>
    <w:p w14:paraId="4D4B69C7" w14:textId="0139AB2E" w:rsidR="0053071A" w:rsidRPr="00A95604" w:rsidRDefault="0047584E" w:rsidP="00DE4FE6">
      <w:pPr>
        <w:spacing w:after="0" w:line="360" w:lineRule="auto"/>
        <w:jc w:val="both"/>
        <w:rPr>
          <w:rFonts w:ascii="Arial Narrow" w:hAnsi="Arial Narrow"/>
          <w:b/>
          <w:bCs/>
          <w:sz w:val="36"/>
          <w:szCs w:val="36"/>
        </w:rPr>
      </w:pPr>
      <w:r w:rsidRPr="00A95604">
        <w:rPr>
          <w:rFonts w:ascii="Arial Narrow" w:hAnsi="Arial Narrow"/>
          <w:b/>
          <w:bCs/>
          <w:sz w:val="36"/>
          <w:szCs w:val="36"/>
        </w:rPr>
        <w:t>OLDER</w:t>
      </w:r>
      <w:r w:rsidR="00BD1D01" w:rsidRPr="00A95604">
        <w:rPr>
          <w:rFonts w:ascii="Arial Narrow" w:hAnsi="Arial Narrow"/>
          <w:b/>
          <w:bCs/>
          <w:sz w:val="36"/>
          <w:szCs w:val="36"/>
        </w:rPr>
        <w:t xml:space="preserve"> PERSONS </w:t>
      </w:r>
    </w:p>
    <w:p w14:paraId="4A8D7050" w14:textId="6B62F788" w:rsidR="00AA04D1" w:rsidRPr="00A95604" w:rsidRDefault="00AA04D1" w:rsidP="003E5270">
      <w:pPr>
        <w:spacing w:after="0" w:line="360" w:lineRule="auto"/>
        <w:jc w:val="both"/>
        <w:rPr>
          <w:rFonts w:ascii="Arial Narrow" w:hAnsi="Arial Narrow"/>
          <w:b/>
          <w:bCs/>
          <w:sz w:val="36"/>
          <w:szCs w:val="36"/>
        </w:rPr>
      </w:pPr>
      <w:r w:rsidRPr="00A95604">
        <w:rPr>
          <w:rFonts w:ascii="Arial Narrow" w:hAnsi="Arial Narrow"/>
          <w:b/>
          <w:bCs/>
          <w:sz w:val="36"/>
          <w:szCs w:val="36"/>
        </w:rPr>
        <w:lastRenderedPageBreak/>
        <w:t xml:space="preserve">Mr. President, </w:t>
      </w:r>
      <w:proofErr w:type="gramStart"/>
      <w:r w:rsidR="003E5270" w:rsidRPr="00A95604">
        <w:rPr>
          <w:rFonts w:ascii="Arial Narrow" w:eastAsia="Times New Roman" w:hAnsi="Arial Narrow" w:cs="Times New Roman"/>
          <w:sz w:val="36"/>
          <w:szCs w:val="36"/>
        </w:rPr>
        <w:t>The</w:t>
      </w:r>
      <w:proofErr w:type="gramEnd"/>
      <w:r w:rsidR="003E5270" w:rsidRPr="00A95604">
        <w:rPr>
          <w:rFonts w:ascii="Arial Narrow" w:eastAsia="Times New Roman" w:hAnsi="Arial Narrow" w:cs="Times New Roman"/>
          <w:sz w:val="36"/>
          <w:szCs w:val="36"/>
        </w:rPr>
        <w:t xml:space="preserve"> 2030 Agenda for Sustainable Development emphasises the importance of leaving no one behind including older persons. </w:t>
      </w:r>
      <w:r w:rsidR="00B026C9" w:rsidRPr="00A95604">
        <w:rPr>
          <w:rFonts w:ascii="Arial Narrow" w:eastAsia="Times New Roman" w:hAnsi="Arial Narrow" w:cs="Times New Roman"/>
          <w:sz w:val="36"/>
          <w:szCs w:val="36"/>
        </w:rPr>
        <w:t>T</w:t>
      </w:r>
      <w:r w:rsidR="003E5270" w:rsidRPr="00A95604">
        <w:rPr>
          <w:rFonts w:ascii="Arial Narrow" w:hAnsi="Arial Narrow"/>
          <w:sz w:val="36"/>
          <w:szCs w:val="36"/>
        </w:rPr>
        <w:t>he Government of Dominica values its aging population and</w:t>
      </w:r>
      <w:r w:rsidR="00217A39" w:rsidRPr="00A95604">
        <w:rPr>
          <w:rFonts w:ascii="Arial Narrow" w:hAnsi="Arial Narrow"/>
          <w:sz w:val="36"/>
          <w:szCs w:val="36"/>
        </w:rPr>
        <w:t xml:space="preserve"> </w:t>
      </w:r>
      <w:r w:rsidR="002A0BC7" w:rsidRPr="00A95604">
        <w:rPr>
          <w:rFonts w:ascii="Arial Narrow" w:hAnsi="Arial Narrow"/>
          <w:sz w:val="36"/>
          <w:szCs w:val="36"/>
        </w:rPr>
        <w:t>remains</w:t>
      </w:r>
      <w:r w:rsidRPr="00A95604">
        <w:rPr>
          <w:rFonts w:ascii="Arial Narrow" w:hAnsi="Arial Narrow"/>
          <w:sz w:val="36"/>
          <w:szCs w:val="36"/>
        </w:rPr>
        <w:t xml:space="preserve"> </w:t>
      </w:r>
      <w:r w:rsidR="00D94478" w:rsidRPr="00A95604">
        <w:rPr>
          <w:rFonts w:ascii="Arial Narrow" w:hAnsi="Arial Narrow"/>
          <w:sz w:val="36"/>
          <w:szCs w:val="36"/>
        </w:rPr>
        <w:t>dedicated</w:t>
      </w:r>
      <w:r w:rsidRPr="00A95604">
        <w:rPr>
          <w:rFonts w:ascii="Arial Narrow" w:hAnsi="Arial Narrow"/>
          <w:sz w:val="36"/>
          <w:szCs w:val="36"/>
        </w:rPr>
        <w:t xml:space="preserve"> to ensuring the protection and welfare of older </w:t>
      </w:r>
      <w:r w:rsidR="00796C3D" w:rsidRPr="00A95604">
        <w:rPr>
          <w:rFonts w:ascii="Arial Narrow" w:hAnsi="Arial Narrow"/>
          <w:sz w:val="36"/>
          <w:szCs w:val="36"/>
        </w:rPr>
        <w:t>persons</w:t>
      </w:r>
      <w:r w:rsidR="00331333" w:rsidRPr="00A95604">
        <w:rPr>
          <w:rFonts w:ascii="Arial Narrow" w:hAnsi="Arial Narrow"/>
          <w:sz w:val="36"/>
          <w:szCs w:val="36"/>
        </w:rPr>
        <w:t>,</w:t>
      </w:r>
      <w:r w:rsidR="00796C3D" w:rsidRPr="00A95604">
        <w:rPr>
          <w:rFonts w:ascii="Arial Narrow" w:hAnsi="Arial Narrow"/>
          <w:sz w:val="36"/>
          <w:szCs w:val="36"/>
        </w:rPr>
        <w:t xml:space="preserve"> and</w:t>
      </w:r>
      <w:r w:rsidRPr="00A95604">
        <w:rPr>
          <w:rFonts w:ascii="Arial Narrow" w:hAnsi="Arial Narrow"/>
          <w:sz w:val="36"/>
          <w:szCs w:val="36"/>
        </w:rPr>
        <w:t xml:space="preserve"> recognises the need to </w:t>
      </w:r>
      <w:r w:rsidR="00C606E1" w:rsidRPr="00A95604">
        <w:rPr>
          <w:rFonts w:ascii="Arial Narrow" w:hAnsi="Arial Narrow"/>
          <w:sz w:val="36"/>
          <w:szCs w:val="36"/>
        </w:rPr>
        <w:t xml:space="preserve">implement </w:t>
      </w:r>
      <w:r w:rsidRPr="00A95604">
        <w:rPr>
          <w:rFonts w:ascii="Arial Narrow" w:hAnsi="Arial Narrow"/>
          <w:sz w:val="36"/>
          <w:szCs w:val="36"/>
        </w:rPr>
        <w:t>more</w:t>
      </w:r>
      <w:r w:rsidR="00142DE1" w:rsidRPr="00A95604">
        <w:rPr>
          <w:rFonts w:ascii="Arial Narrow" w:hAnsi="Arial Narrow"/>
          <w:sz w:val="36"/>
          <w:szCs w:val="36"/>
        </w:rPr>
        <w:t xml:space="preserve"> targeted</w:t>
      </w:r>
      <w:r w:rsidRPr="00A95604">
        <w:rPr>
          <w:rFonts w:ascii="Arial Narrow" w:hAnsi="Arial Narrow"/>
          <w:sz w:val="36"/>
          <w:szCs w:val="36"/>
        </w:rPr>
        <w:t xml:space="preserve"> </w:t>
      </w:r>
      <w:r w:rsidR="000B0C91" w:rsidRPr="00A95604">
        <w:rPr>
          <w:rFonts w:ascii="Arial Narrow" w:hAnsi="Arial Narrow"/>
          <w:sz w:val="36"/>
          <w:szCs w:val="36"/>
        </w:rPr>
        <w:t xml:space="preserve">legislation, </w:t>
      </w:r>
      <w:r w:rsidRPr="00A95604">
        <w:rPr>
          <w:rFonts w:ascii="Arial Narrow" w:hAnsi="Arial Narrow"/>
          <w:sz w:val="36"/>
          <w:szCs w:val="36"/>
        </w:rPr>
        <w:t>policies</w:t>
      </w:r>
      <w:r w:rsidR="001F208E" w:rsidRPr="00A95604">
        <w:rPr>
          <w:rFonts w:ascii="Arial Narrow" w:hAnsi="Arial Narrow"/>
          <w:sz w:val="36"/>
          <w:szCs w:val="36"/>
        </w:rPr>
        <w:t>, budget allocations and</w:t>
      </w:r>
      <w:r w:rsidR="00E27067" w:rsidRPr="00A95604">
        <w:rPr>
          <w:rFonts w:ascii="Arial Narrow" w:hAnsi="Arial Narrow"/>
          <w:sz w:val="36"/>
          <w:szCs w:val="36"/>
        </w:rPr>
        <w:t xml:space="preserve"> other</w:t>
      </w:r>
      <w:r w:rsidR="001F208E" w:rsidRPr="00A95604">
        <w:rPr>
          <w:rFonts w:ascii="Arial Narrow" w:hAnsi="Arial Narrow"/>
          <w:sz w:val="36"/>
          <w:szCs w:val="36"/>
        </w:rPr>
        <w:t xml:space="preserve"> </w:t>
      </w:r>
      <w:r w:rsidR="00E27067" w:rsidRPr="00A95604">
        <w:rPr>
          <w:rFonts w:ascii="Arial Narrow" w:hAnsi="Arial Narrow"/>
          <w:sz w:val="36"/>
          <w:szCs w:val="36"/>
        </w:rPr>
        <w:t>programs</w:t>
      </w:r>
      <w:r w:rsidRPr="00A95604">
        <w:rPr>
          <w:rFonts w:ascii="Arial Narrow" w:hAnsi="Arial Narrow"/>
          <w:sz w:val="36"/>
          <w:szCs w:val="36"/>
        </w:rPr>
        <w:t xml:space="preserve"> that</w:t>
      </w:r>
      <w:r w:rsidR="00D94478" w:rsidRPr="00A95604">
        <w:rPr>
          <w:rFonts w:ascii="Arial Narrow" w:hAnsi="Arial Narrow"/>
          <w:sz w:val="36"/>
          <w:szCs w:val="36"/>
        </w:rPr>
        <w:t xml:space="preserve"> uphold their rights, dignity, and quality of life.</w:t>
      </w:r>
    </w:p>
    <w:p w14:paraId="280699F8" w14:textId="5E492B94" w:rsidR="00AA04D1" w:rsidRPr="00A95604" w:rsidRDefault="00AA04D1" w:rsidP="00DE4FE6">
      <w:pPr>
        <w:spacing w:after="0" w:line="360" w:lineRule="auto"/>
        <w:jc w:val="both"/>
        <w:rPr>
          <w:rFonts w:ascii="Arial Narrow" w:hAnsi="Arial Narrow"/>
          <w:b/>
          <w:bCs/>
          <w:sz w:val="36"/>
          <w:szCs w:val="36"/>
        </w:rPr>
      </w:pPr>
    </w:p>
    <w:p w14:paraId="3D21B98F" w14:textId="3387BA57" w:rsidR="003E5270" w:rsidRPr="00A95604" w:rsidRDefault="003E5270" w:rsidP="003E5270">
      <w:pPr>
        <w:spacing w:after="0" w:line="360" w:lineRule="auto"/>
        <w:jc w:val="both"/>
        <w:rPr>
          <w:rFonts w:ascii="Arial Narrow" w:hAnsi="Arial Narrow"/>
          <w:sz w:val="36"/>
          <w:szCs w:val="36"/>
        </w:rPr>
      </w:pPr>
      <w:r w:rsidRPr="00A95604">
        <w:rPr>
          <w:rFonts w:ascii="Arial Narrow" w:hAnsi="Arial Narrow"/>
          <w:sz w:val="36"/>
          <w:szCs w:val="36"/>
        </w:rPr>
        <w:t xml:space="preserve">In line with this commitment, the Maintenance Act of 2023 offers protection for older persons, as it places an obligation on individuals who are not minors to provide maintenance for their parents and grandparents who are in need due to age, physical or mental infirmity, or disability. </w:t>
      </w:r>
    </w:p>
    <w:p w14:paraId="7602080A" w14:textId="77777777" w:rsidR="003E5270" w:rsidRPr="00A95604" w:rsidRDefault="003E5270" w:rsidP="003E5270">
      <w:pPr>
        <w:spacing w:after="0" w:line="360" w:lineRule="auto"/>
        <w:jc w:val="both"/>
        <w:rPr>
          <w:rFonts w:ascii="Arial Narrow" w:hAnsi="Arial Narrow"/>
          <w:sz w:val="36"/>
          <w:szCs w:val="36"/>
        </w:rPr>
      </w:pPr>
    </w:p>
    <w:p w14:paraId="26D3C512" w14:textId="253BFD9C" w:rsidR="003E5270" w:rsidRPr="00A95604" w:rsidRDefault="003E5270" w:rsidP="003E5270">
      <w:pPr>
        <w:spacing w:after="0" w:line="360" w:lineRule="auto"/>
        <w:jc w:val="both"/>
        <w:rPr>
          <w:rFonts w:ascii="Arial Narrow" w:hAnsi="Arial Narrow"/>
          <w:sz w:val="36"/>
          <w:szCs w:val="36"/>
        </w:rPr>
      </w:pPr>
      <w:r w:rsidRPr="00A95604">
        <w:rPr>
          <w:rFonts w:ascii="Arial Narrow" w:hAnsi="Arial Narrow"/>
          <w:sz w:val="36"/>
          <w:szCs w:val="36"/>
        </w:rPr>
        <w:t>Additionally, a Prime Minister's Advisory Committee on Senior Citizen Issues was formed in 2023 with the aim to provide policy and legislative recommendations to support enhanced care and protection for Dominica's aging population.</w:t>
      </w:r>
    </w:p>
    <w:p w14:paraId="097D1ABF" w14:textId="77777777" w:rsidR="003E5270" w:rsidRPr="00A95604" w:rsidRDefault="003E5270" w:rsidP="003E5270">
      <w:pPr>
        <w:spacing w:after="0" w:line="360" w:lineRule="auto"/>
        <w:jc w:val="both"/>
        <w:rPr>
          <w:rFonts w:ascii="Arial Narrow" w:hAnsi="Arial Narrow"/>
          <w:sz w:val="36"/>
          <w:szCs w:val="36"/>
        </w:rPr>
      </w:pPr>
    </w:p>
    <w:p w14:paraId="7B3D7BA4" w14:textId="77777777" w:rsidR="009C2020" w:rsidRDefault="003E5270" w:rsidP="003E5270">
      <w:pPr>
        <w:spacing w:after="0" w:line="360" w:lineRule="auto"/>
        <w:jc w:val="both"/>
        <w:rPr>
          <w:rFonts w:ascii="Arial Narrow" w:hAnsi="Arial Narrow"/>
          <w:sz w:val="36"/>
          <w:szCs w:val="36"/>
        </w:rPr>
      </w:pPr>
      <w:r w:rsidRPr="00A95604">
        <w:rPr>
          <w:rFonts w:ascii="Arial Narrow" w:hAnsi="Arial Narrow"/>
          <w:sz w:val="36"/>
          <w:szCs w:val="36"/>
        </w:rPr>
        <w:t xml:space="preserve">Dominica continues to strengthen its social protection programs that targets the </w:t>
      </w:r>
      <w:r w:rsidR="00745B4F" w:rsidRPr="00A95604">
        <w:rPr>
          <w:rFonts w:ascii="Arial Narrow" w:hAnsi="Arial Narrow"/>
          <w:sz w:val="36"/>
          <w:szCs w:val="36"/>
        </w:rPr>
        <w:t xml:space="preserve">country’s </w:t>
      </w:r>
      <w:r w:rsidRPr="00A95604">
        <w:rPr>
          <w:rFonts w:ascii="Arial Narrow" w:hAnsi="Arial Narrow"/>
          <w:sz w:val="36"/>
          <w:szCs w:val="36"/>
        </w:rPr>
        <w:t>elderly.</w:t>
      </w:r>
      <w:r w:rsidR="00D91E57" w:rsidRPr="00A95604">
        <w:rPr>
          <w:rFonts w:ascii="Arial Narrow" w:hAnsi="Arial Narrow"/>
          <w:sz w:val="36"/>
          <w:szCs w:val="36"/>
        </w:rPr>
        <w:t xml:space="preserve"> </w:t>
      </w:r>
      <w:r w:rsidR="009C2020">
        <w:rPr>
          <w:rFonts w:ascii="Arial Narrow" w:hAnsi="Arial Narrow"/>
          <w:sz w:val="36"/>
          <w:szCs w:val="36"/>
        </w:rPr>
        <w:t xml:space="preserve">Since 2014, our government has been providing non-contributory pensions to Dominicans from the age of 70 </w:t>
      </w:r>
      <w:r w:rsidR="009C2020">
        <w:rPr>
          <w:rFonts w:ascii="Arial Narrow" w:hAnsi="Arial Narrow"/>
          <w:sz w:val="36"/>
          <w:szCs w:val="36"/>
        </w:rPr>
        <w:lastRenderedPageBreak/>
        <w:t xml:space="preserve">years, who were not qualified for government of social security pensions. In </w:t>
      </w:r>
      <w:r w:rsidR="002872C9" w:rsidRPr="00A95604">
        <w:rPr>
          <w:rFonts w:ascii="Arial Narrow" w:eastAsia="Times New Roman" w:hAnsi="Arial Narrow"/>
          <w:sz w:val="36"/>
          <w:szCs w:val="36"/>
          <w:shd w:val="clear" w:color="auto" w:fill="FFFFFF"/>
        </w:rPr>
        <w:t xml:space="preserve">2023, </w:t>
      </w:r>
      <w:r w:rsidR="009C2020">
        <w:rPr>
          <w:rFonts w:ascii="Arial Narrow" w:eastAsia="Times New Roman" w:hAnsi="Arial Narrow"/>
          <w:sz w:val="36"/>
          <w:szCs w:val="36"/>
          <w:shd w:val="clear" w:color="auto" w:fill="FFFFFF"/>
        </w:rPr>
        <w:t>the age was lowered to provide for individuals from 65 years.</w:t>
      </w:r>
      <w:r w:rsidR="00B026C9" w:rsidRPr="00A95604">
        <w:rPr>
          <w:rFonts w:ascii="Arial Narrow" w:hAnsi="Arial Narrow"/>
          <w:sz w:val="36"/>
          <w:szCs w:val="36"/>
        </w:rPr>
        <w:t xml:space="preserve"> </w:t>
      </w:r>
    </w:p>
    <w:p w14:paraId="758D08D3" w14:textId="77777777" w:rsidR="009C2020" w:rsidRDefault="003E5270" w:rsidP="003E5270">
      <w:pPr>
        <w:spacing w:after="0" w:line="360" w:lineRule="auto"/>
        <w:jc w:val="both"/>
        <w:rPr>
          <w:rFonts w:ascii="Arial Narrow" w:hAnsi="Arial Narrow"/>
          <w:sz w:val="36"/>
          <w:szCs w:val="36"/>
        </w:rPr>
      </w:pPr>
      <w:r w:rsidRPr="00A95604">
        <w:rPr>
          <w:rFonts w:ascii="Arial Narrow" w:hAnsi="Arial Narrow"/>
          <w:sz w:val="36"/>
          <w:szCs w:val="36"/>
        </w:rPr>
        <w:t xml:space="preserve">Free healthcare for all citizens above the age of 60 remains a major policy decision that is of tremendous benefits to our older persons. </w:t>
      </w:r>
    </w:p>
    <w:p w14:paraId="7AB71112" w14:textId="77777777" w:rsidR="009C2020" w:rsidRDefault="009C2020" w:rsidP="003E5270">
      <w:pPr>
        <w:spacing w:after="0" w:line="360" w:lineRule="auto"/>
        <w:jc w:val="both"/>
        <w:rPr>
          <w:rFonts w:ascii="Arial Narrow" w:hAnsi="Arial Narrow"/>
          <w:sz w:val="36"/>
          <w:szCs w:val="36"/>
        </w:rPr>
      </w:pPr>
    </w:p>
    <w:p w14:paraId="47CE142A" w14:textId="3E987B18" w:rsidR="003E5270" w:rsidRPr="00A95604" w:rsidRDefault="003B7955" w:rsidP="003E5270">
      <w:pPr>
        <w:spacing w:after="0" w:line="360" w:lineRule="auto"/>
        <w:jc w:val="both"/>
        <w:rPr>
          <w:rFonts w:ascii="Arial Narrow" w:hAnsi="Arial Narrow"/>
          <w:sz w:val="36"/>
          <w:szCs w:val="36"/>
        </w:rPr>
      </w:pPr>
      <w:r w:rsidRPr="00A95604">
        <w:rPr>
          <w:rFonts w:ascii="Arial Narrow" w:hAnsi="Arial Narrow"/>
          <w:sz w:val="36"/>
          <w:szCs w:val="36"/>
        </w:rPr>
        <w:t xml:space="preserve">Care programs for the elderly who are home bound and those housed at aged institutions are fully state funded. </w:t>
      </w:r>
      <w:r w:rsidR="003E5270" w:rsidRPr="00A95604">
        <w:rPr>
          <w:rFonts w:ascii="Arial Narrow" w:hAnsi="Arial Narrow"/>
          <w:sz w:val="36"/>
          <w:szCs w:val="36"/>
        </w:rPr>
        <w:t>Government has also increased its subventions to the Dominica Infirmary, and other home</w:t>
      </w:r>
      <w:r w:rsidRPr="00A95604">
        <w:rPr>
          <w:rFonts w:ascii="Arial Narrow" w:hAnsi="Arial Narrow"/>
          <w:sz w:val="36"/>
          <w:szCs w:val="36"/>
        </w:rPr>
        <w:t>s</w:t>
      </w:r>
      <w:r w:rsidR="003E5270" w:rsidRPr="00A95604">
        <w:rPr>
          <w:rFonts w:ascii="Arial Narrow" w:hAnsi="Arial Narrow"/>
          <w:sz w:val="36"/>
          <w:szCs w:val="36"/>
        </w:rPr>
        <w:t xml:space="preserve"> for the aged</w:t>
      </w:r>
      <w:r w:rsidRPr="00A95604">
        <w:rPr>
          <w:rFonts w:ascii="Arial Narrow" w:hAnsi="Arial Narrow"/>
          <w:sz w:val="36"/>
          <w:szCs w:val="36"/>
        </w:rPr>
        <w:t xml:space="preserve"> to ensure that the best care is given to residents. </w:t>
      </w:r>
      <w:r w:rsidR="003E5270" w:rsidRPr="00A95604">
        <w:rPr>
          <w:rFonts w:ascii="Arial Narrow" w:hAnsi="Arial Narrow"/>
          <w:sz w:val="36"/>
          <w:szCs w:val="36"/>
        </w:rPr>
        <w:t xml:space="preserve"> </w:t>
      </w:r>
    </w:p>
    <w:p w14:paraId="3819C6E6" w14:textId="33E19709" w:rsidR="00E27067" w:rsidRPr="00A95604" w:rsidRDefault="003B7955" w:rsidP="00DE4FE6">
      <w:pPr>
        <w:spacing w:after="0" w:line="360" w:lineRule="auto"/>
        <w:jc w:val="both"/>
        <w:rPr>
          <w:rFonts w:ascii="Arial Narrow" w:hAnsi="Arial Narrow"/>
          <w:bCs/>
          <w:sz w:val="36"/>
          <w:szCs w:val="36"/>
        </w:rPr>
      </w:pPr>
      <w:r w:rsidRPr="00A95604">
        <w:rPr>
          <w:rFonts w:ascii="Arial Narrow" w:hAnsi="Arial Narrow"/>
          <w:bCs/>
          <w:sz w:val="36"/>
          <w:szCs w:val="36"/>
        </w:rPr>
        <w:t xml:space="preserve"> </w:t>
      </w:r>
    </w:p>
    <w:p w14:paraId="275E16A0" w14:textId="77777777" w:rsidR="00E27067" w:rsidRPr="00A95604" w:rsidRDefault="00E27067" w:rsidP="00DE4FE6">
      <w:pPr>
        <w:spacing w:after="0" w:line="360" w:lineRule="auto"/>
        <w:jc w:val="both"/>
        <w:rPr>
          <w:rFonts w:ascii="Arial Narrow" w:hAnsi="Arial Narrow"/>
          <w:b/>
          <w:bCs/>
          <w:sz w:val="36"/>
          <w:szCs w:val="36"/>
        </w:rPr>
      </w:pPr>
    </w:p>
    <w:p w14:paraId="26D69231" w14:textId="48B05454" w:rsidR="005A2E73" w:rsidRPr="00A95604" w:rsidRDefault="00BD1D01" w:rsidP="00DE4FE6">
      <w:pPr>
        <w:spacing w:after="0" w:line="360" w:lineRule="auto"/>
        <w:jc w:val="both"/>
        <w:rPr>
          <w:rFonts w:ascii="Arial Narrow" w:hAnsi="Arial Narrow"/>
          <w:b/>
          <w:bCs/>
          <w:sz w:val="36"/>
          <w:szCs w:val="36"/>
        </w:rPr>
      </w:pPr>
      <w:r w:rsidRPr="00A95604">
        <w:rPr>
          <w:rFonts w:ascii="Arial Narrow" w:hAnsi="Arial Narrow"/>
          <w:b/>
          <w:bCs/>
          <w:sz w:val="36"/>
          <w:szCs w:val="36"/>
        </w:rPr>
        <w:t>PERSONS WITH DISABILITIES</w:t>
      </w:r>
    </w:p>
    <w:p w14:paraId="6E5F69A7" w14:textId="37AB1739" w:rsidR="00DE3106" w:rsidRPr="00A95604" w:rsidRDefault="00165D35" w:rsidP="00DE4FE6">
      <w:pPr>
        <w:spacing w:after="0" w:line="360" w:lineRule="auto"/>
        <w:jc w:val="both"/>
        <w:rPr>
          <w:rFonts w:ascii="Arial Narrow" w:hAnsi="Arial Narrow"/>
          <w:sz w:val="36"/>
          <w:szCs w:val="36"/>
        </w:rPr>
      </w:pPr>
      <w:r w:rsidRPr="00A95604">
        <w:rPr>
          <w:rFonts w:ascii="Arial Narrow" w:hAnsi="Arial Narrow"/>
          <w:sz w:val="36"/>
          <w:szCs w:val="36"/>
        </w:rPr>
        <w:t xml:space="preserve">While </w:t>
      </w:r>
      <w:r w:rsidR="000D1098" w:rsidRPr="00A95604">
        <w:rPr>
          <w:rFonts w:ascii="Arial Narrow" w:hAnsi="Arial Narrow"/>
          <w:sz w:val="36"/>
          <w:szCs w:val="36"/>
        </w:rPr>
        <w:t xml:space="preserve">there is presently </w:t>
      </w:r>
      <w:r w:rsidR="00C22420" w:rsidRPr="00A95604">
        <w:rPr>
          <w:rFonts w:ascii="Arial Narrow" w:hAnsi="Arial Narrow"/>
          <w:sz w:val="36"/>
          <w:szCs w:val="36"/>
        </w:rPr>
        <w:t xml:space="preserve">no national policy specific to </w:t>
      </w:r>
      <w:r w:rsidR="00ED7191" w:rsidRPr="00A95604">
        <w:rPr>
          <w:rFonts w:ascii="Arial Narrow" w:hAnsi="Arial Narrow"/>
          <w:sz w:val="36"/>
          <w:szCs w:val="36"/>
        </w:rPr>
        <w:t>Persons with Disabilities (PWDs)</w:t>
      </w:r>
      <w:r w:rsidR="00C22420" w:rsidRPr="00A95604">
        <w:rPr>
          <w:rFonts w:ascii="Arial Narrow" w:hAnsi="Arial Narrow"/>
          <w:sz w:val="36"/>
          <w:szCs w:val="36"/>
        </w:rPr>
        <w:t xml:space="preserve">, the Government </w:t>
      </w:r>
      <w:r w:rsidRPr="00A95604">
        <w:rPr>
          <w:rFonts w:ascii="Arial Narrow" w:hAnsi="Arial Narrow"/>
          <w:sz w:val="36"/>
          <w:szCs w:val="36"/>
        </w:rPr>
        <w:t xml:space="preserve">continues to play </w:t>
      </w:r>
      <w:r w:rsidR="00C22420" w:rsidRPr="00A95604">
        <w:rPr>
          <w:rFonts w:ascii="Arial Narrow" w:hAnsi="Arial Narrow"/>
          <w:sz w:val="36"/>
          <w:szCs w:val="36"/>
        </w:rPr>
        <w:t xml:space="preserve">an active role in protecting and </w:t>
      </w:r>
      <w:r w:rsidRPr="00A95604">
        <w:rPr>
          <w:rFonts w:ascii="Arial Narrow" w:hAnsi="Arial Narrow"/>
          <w:sz w:val="36"/>
          <w:szCs w:val="36"/>
        </w:rPr>
        <w:t>supporting</w:t>
      </w:r>
      <w:r w:rsidR="00C22420" w:rsidRPr="00A95604">
        <w:rPr>
          <w:rFonts w:ascii="Arial Narrow" w:hAnsi="Arial Narrow"/>
          <w:sz w:val="36"/>
          <w:szCs w:val="36"/>
        </w:rPr>
        <w:t xml:space="preserve"> PWDs.</w:t>
      </w:r>
      <w:r w:rsidR="003B7955" w:rsidRPr="00A95604">
        <w:rPr>
          <w:rFonts w:ascii="Arial Narrow" w:hAnsi="Arial Narrow"/>
          <w:sz w:val="36"/>
          <w:szCs w:val="36"/>
        </w:rPr>
        <w:t xml:space="preserve"> In 2022, the Cabinet approved the establishment of the National Commission on Persons with Disabilities, tasked with offering guidance on policies and programs in alignment with the Convention on the Rights of Persons with Disabilities (CRPD). </w:t>
      </w:r>
      <w:r w:rsidR="00441A1E" w:rsidRPr="00A95604">
        <w:rPr>
          <w:rFonts w:ascii="Arial Narrow" w:hAnsi="Arial Narrow"/>
          <w:sz w:val="36"/>
          <w:szCs w:val="36"/>
        </w:rPr>
        <w:t xml:space="preserve">The </w:t>
      </w:r>
      <w:r w:rsidR="003B7955" w:rsidRPr="00A95604">
        <w:rPr>
          <w:rFonts w:ascii="Arial Narrow" w:hAnsi="Arial Narrow"/>
          <w:sz w:val="36"/>
          <w:szCs w:val="36"/>
        </w:rPr>
        <w:t xml:space="preserve">Commission </w:t>
      </w:r>
      <w:r w:rsidR="00441A1E" w:rsidRPr="00A95604">
        <w:rPr>
          <w:rFonts w:ascii="Arial Narrow" w:hAnsi="Arial Narrow"/>
          <w:sz w:val="36"/>
          <w:szCs w:val="36"/>
        </w:rPr>
        <w:t xml:space="preserve">is also </w:t>
      </w:r>
      <w:r w:rsidR="009143BC" w:rsidRPr="00A95604">
        <w:rPr>
          <w:rFonts w:ascii="Arial Narrow" w:hAnsi="Arial Narrow"/>
          <w:sz w:val="36"/>
          <w:szCs w:val="36"/>
        </w:rPr>
        <w:t xml:space="preserve">focused </w:t>
      </w:r>
      <w:r w:rsidR="00441A1E" w:rsidRPr="00A95604">
        <w:rPr>
          <w:rFonts w:ascii="Arial Narrow" w:hAnsi="Arial Narrow"/>
          <w:sz w:val="36"/>
          <w:szCs w:val="36"/>
        </w:rPr>
        <w:t xml:space="preserve">on the development of </w:t>
      </w:r>
      <w:r w:rsidR="003B7955" w:rsidRPr="00A95604">
        <w:rPr>
          <w:rFonts w:ascii="Arial Narrow" w:hAnsi="Arial Narrow"/>
          <w:sz w:val="36"/>
          <w:szCs w:val="36"/>
        </w:rPr>
        <w:t>a</w:t>
      </w:r>
      <w:r w:rsidR="00441A1E" w:rsidRPr="00A95604">
        <w:rPr>
          <w:rFonts w:ascii="Arial Narrow" w:hAnsi="Arial Narrow"/>
          <w:sz w:val="36"/>
          <w:szCs w:val="36"/>
        </w:rPr>
        <w:t xml:space="preserve"> draft</w:t>
      </w:r>
      <w:r w:rsidR="003B7955" w:rsidRPr="00A95604">
        <w:rPr>
          <w:rFonts w:ascii="Arial Narrow" w:hAnsi="Arial Narrow"/>
          <w:sz w:val="36"/>
          <w:szCs w:val="36"/>
        </w:rPr>
        <w:t xml:space="preserve"> national disabilities act</w:t>
      </w:r>
      <w:r w:rsidR="00441A1E" w:rsidRPr="00A95604">
        <w:rPr>
          <w:rFonts w:ascii="Arial Narrow" w:hAnsi="Arial Narrow"/>
          <w:sz w:val="36"/>
          <w:szCs w:val="36"/>
        </w:rPr>
        <w:t xml:space="preserve"> to be submitted to Cabinet.</w:t>
      </w:r>
      <w:r w:rsidR="003B7955" w:rsidRPr="00A95604">
        <w:rPr>
          <w:rFonts w:ascii="Arial Narrow" w:hAnsi="Arial Narrow"/>
          <w:sz w:val="36"/>
          <w:szCs w:val="36"/>
        </w:rPr>
        <w:t xml:space="preserve"> </w:t>
      </w:r>
    </w:p>
    <w:p w14:paraId="4AD6111B" w14:textId="77777777" w:rsidR="001A1E42" w:rsidRPr="00A95604" w:rsidRDefault="001A1E42" w:rsidP="00DE4FE6">
      <w:pPr>
        <w:spacing w:after="0" w:line="360" w:lineRule="auto"/>
        <w:jc w:val="both"/>
        <w:rPr>
          <w:rFonts w:ascii="Arial Narrow" w:hAnsi="Arial Narrow"/>
          <w:sz w:val="36"/>
          <w:szCs w:val="36"/>
        </w:rPr>
      </w:pPr>
    </w:p>
    <w:p w14:paraId="436C3768" w14:textId="7C9736DF" w:rsidR="00441A1E" w:rsidRPr="00A95604" w:rsidRDefault="00441A1E" w:rsidP="00DE4FE6">
      <w:pPr>
        <w:spacing w:after="0" w:line="360" w:lineRule="auto"/>
        <w:jc w:val="both"/>
        <w:rPr>
          <w:rFonts w:ascii="Arial Narrow" w:hAnsi="Arial Narrow"/>
          <w:sz w:val="36"/>
          <w:szCs w:val="36"/>
        </w:rPr>
      </w:pPr>
      <w:r w:rsidRPr="00A95604">
        <w:rPr>
          <w:rFonts w:ascii="Arial Narrow" w:hAnsi="Arial Narrow"/>
          <w:sz w:val="36"/>
          <w:szCs w:val="36"/>
        </w:rPr>
        <w:t>Government is actively working towards ensuring inclusive education for children with disabilities. Dominica is an avid supporter of i</w:t>
      </w:r>
      <w:r w:rsidR="001A1E42" w:rsidRPr="00A95604">
        <w:rPr>
          <w:rFonts w:ascii="Arial Narrow" w:hAnsi="Arial Narrow"/>
          <w:sz w:val="36"/>
          <w:szCs w:val="36"/>
        </w:rPr>
        <w:t>nitiatives such as the 'build resilience concept' post-Hurricane Maria and adoption of the OECS Regional Building Code aim to create accessible public spaces for persons with disabilities.</w:t>
      </w:r>
      <w:r w:rsidRPr="00A95604">
        <w:rPr>
          <w:rFonts w:ascii="Arial Narrow" w:hAnsi="Arial Narrow"/>
          <w:sz w:val="36"/>
          <w:szCs w:val="36"/>
        </w:rPr>
        <w:t xml:space="preserve">  </w:t>
      </w:r>
      <w:r w:rsidR="00C60AF6" w:rsidRPr="00A95604">
        <w:rPr>
          <w:rFonts w:ascii="Arial Narrow" w:hAnsi="Arial Narrow"/>
          <w:sz w:val="36"/>
          <w:szCs w:val="36"/>
        </w:rPr>
        <w:t xml:space="preserve">In </w:t>
      </w:r>
      <w:r w:rsidR="001A1E42" w:rsidRPr="00A95604">
        <w:rPr>
          <w:rFonts w:ascii="Arial Narrow" w:hAnsi="Arial Narrow"/>
          <w:sz w:val="36"/>
          <w:szCs w:val="36"/>
        </w:rPr>
        <w:t>fact,</w:t>
      </w:r>
      <w:r w:rsidR="00C60AF6" w:rsidRPr="00A95604">
        <w:rPr>
          <w:rFonts w:ascii="Arial Narrow" w:hAnsi="Arial Narrow"/>
          <w:sz w:val="36"/>
          <w:szCs w:val="36"/>
        </w:rPr>
        <w:t xml:space="preserve"> one of these institutions</w:t>
      </w:r>
      <w:r w:rsidR="007E5D9B" w:rsidRPr="00A95604">
        <w:rPr>
          <w:rFonts w:ascii="Arial Narrow" w:hAnsi="Arial Narrow"/>
          <w:sz w:val="36"/>
          <w:szCs w:val="36"/>
        </w:rPr>
        <w:t xml:space="preserve"> </w:t>
      </w:r>
      <w:r w:rsidR="00EA289F" w:rsidRPr="00A95604">
        <w:rPr>
          <w:rFonts w:ascii="Arial Narrow" w:hAnsi="Arial Narrow"/>
          <w:sz w:val="36"/>
          <w:szCs w:val="36"/>
        </w:rPr>
        <w:t xml:space="preserve">under construction </w:t>
      </w:r>
      <w:r w:rsidR="001A1E42" w:rsidRPr="00A95604">
        <w:rPr>
          <w:rFonts w:ascii="Arial Narrow" w:hAnsi="Arial Narrow"/>
          <w:sz w:val="36"/>
          <w:szCs w:val="36"/>
        </w:rPr>
        <w:t xml:space="preserve">is specifically earmarked to become a learning centre for challenged students at the primary school level who are unable to comfortably integrate into a regular classroom setting. </w:t>
      </w:r>
    </w:p>
    <w:p w14:paraId="0B06819E" w14:textId="77777777" w:rsidR="00441A1E" w:rsidRPr="00A95604" w:rsidRDefault="00441A1E" w:rsidP="00DE4FE6">
      <w:pPr>
        <w:spacing w:after="0" w:line="360" w:lineRule="auto"/>
        <w:jc w:val="both"/>
        <w:rPr>
          <w:rFonts w:ascii="Arial Narrow" w:hAnsi="Arial Narrow"/>
          <w:sz w:val="36"/>
          <w:szCs w:val="36"/>
        </w:rPr>
      </w:pPr>
    </w:p>
    <w:p w14:paraId="6F9BD3C9" w14:textId="29966DFE" w:rsidR="00F3148D" w:rsidRPr="00A95604" w:rsidRDefault="001A1E42" w:rsidP="00DE4FE6">
      <w:pPr>
        <w:spacing w:after="0" w:line="360" w:lineRule="auto"/>
        <w:jc w:val="both"/>
        <w:rPr>
          <w:rFonts w:ascii="Arial Narrow" w:hAnsi="Arial Narrow"/>
          <w:sz w:val="36"/>
          <w:szCs w:val="36"/>
        </w:rPr>
      </w:pPr>
      <w:proofErr w:type="gramStart"/>
      <w:r w:rsidRPr="00A95604">
        <w:rPr>
          <w:rFonts w:ascii="Arial Narrow" w:hAnsi="Arial Narrow"/>
          <w:sz w:val="36"/>
          <w:szCs w:val="36"/>
        </w:rPr>
        <w:t>This facility,</w:t>
      </w:r>
      <w:proofErr w:type="gramEnd"/>
      <w:r w:rsidRPr="00A95604">
        <w:rPr>
          <w:rFonts w:ascii="Arial Narrow" w:hAnsi="Arial Narrow"/>
          <w:sz w:val="36"/>
          <w:szCs w:val="36"/>
        </w:rPr>
        <w:t xml:space="preserve"> once completed will be staffed with special needs teachers and support staff to ensure that no child is left behind. Other schools under construction </w:t>
      </w:r>
      <w:r w:rsidR="000B6FA0" w:rsidRPr="00A95604">
        <w:rPr>
          <w:rFonts w:ascii="Arial Narrow" w:hAnsi="Arial Narrow"/>
          <w:sz w:val="36"/>
          <w:szCs w:val="36"/>
        </w:rPr>
        <w:t xml:space="preserve">are </w:t>
      </w:r>
      <w:r w:rsidRPr="00A95604">
        <w:rPr>
          <w:rFonts w:ascii="Arial Narrow" w:hAnsi="Arial Narrow"/>
          <w:sz w:val="36"/>
          <w:szCs w:val="36"/>
        </w:rPr>
        <w:t xml:space="preserve">also </w:t>
      </w:r>
      <w:r w:rsidR="000B6FA0" w:rsidRPr="00A95604">
        <w:rPr>
          <w:rFonts w:ascii="Arial Narrow" w:hAnsi="Arial Narrow"/>
          <w:sz w:val="36"/>
          <w:szCs w:val="36"/>
        </w:rPr>
        <w:t xml:space="preserve">designed to be fully wheelchair compatible to include access to classrooms, labs, washrooms and playgrounds.  </w:t>
      </w:r>
    </w:p>
    <w:p w14:paraId="74ADE199" w14:textId="77777777" w:rsidR="00F3148D" w:rsidRPr="00A95604" w:rsidRDefault="00F3148D" w:rsidP="00DE4FE6">
      <w:pPr>
        <w:spacing w:after="0" w:line="360" w:lineRule="auto"/>
        <w:jc w:val="both"/>
        <w:rPr>
          <w:rFonts w:ascii="Arial Narrow" w:hAnsi="Arial Narrow"/>
          <w:sz w:val="36"/>
          <w:szCs w:val="36"/>
        </w:rPr>
      </w:pPr>
    </w:p>
    <w:p w14:paraId="292551F6" w14:textId="17681302" w:rsidR="00441A1E" w:rsidRPr="00A95604" w:rsidRDefault="001A1E42" w:rsidP="00441A1E">
      <w:pPr>
        <w:spacing w:after="0" w:line="360" w:lineRule="auto"/>
        <w:jc w:val="both"/>
        <w:rPr>
          <w:rFonts w:ascii="Arial Narrow" w:hAnsi="Arial Narrow"/>
          <w:sz w:val="36"/>
          <w:szCs w:val="36"/>
        </w:rPr>
      </w:pPr>
      <w:r w:rsidRPr="00A95604">
        <w:rPr>
          <w:rFonts w:ascii="Arial Narrow" w:hAnsi="Arial Narrow"/>
          <w:sz w:val="36"/>
          <w:szCs w:val="36"/>
        </w:rPr>
        <w:t>As an added relief to parents of our special needs children, Government provides f</w:t>
      </w:r>
      <w:r w:rsidR="00DE3106" w:rsidRPr="00A95604">
        <w:rPr>
          <w:rFonts w:ascii="Arial Narrow" w:hAnsi="Arial Narrow"/>
          <w:sz w:val="36"/>
          <w:szCs w:val="36"/>
        </w:rPr>
        <w:t>inancial assistance and duty-free concession</w:t>
      </w:r>
      <w:r w:rsidRPr="00A95604">
        <w:rPr>
          <w:rFonts w:ascii="Arial Narrow" w:hAnsi="Arial Narrow"/>
          <w:sz w:val="36"/>
          <w:szCs w:val="36"/>
        </w:rPr>
        <w:t xml:space="preserve"> on</w:t>
      </w:r>
      <w:r w:rsidR="00DE3106" w:rsidRPr="00A95604">
        <w:rPr>
          <w:rFonts w:ascii="Arial Narrow" w:hAnsi="Arial Narrow"/>
          <w:sz w:val="36"/>
          <w:szCs w:val="36"/>
        </w:rPr>
        <w:t xml:space="preserve"> equipment purchased by </w:t>
      </w:r>
      <w:r w:rsidR="00D32F7E" w:rsidRPr="00A95604">
        <w:rPr>
          <w:rFonts w:ascii="Arial Narrow" w:hAnsi="Arial Narrow"/>
          <w:sz w:val="36"/>
          <w:szCs w:val="36"/>
        </w:rPr>
        <w:t xml:space="preserve">or donated to </w:t>
      </w:r>
      <w:r w:rsidR="00DE3106" w:rsidRPr="00A95604">
        <w:rPr>
          <w:rFonts w:ascii="Arial Narrow" w:hAnsi="Arial Narrow"/>
          <w:sz w:val="36"/>
          <w:szCs w:val="36"/>
        </w:rPr>
        <w:t xml:space="preserve">the Dominica Association of Persons with Disabilities. </w:t>
      </w:r>
      <w:r w:rsidR="00441A1E" w:rsidRPr="00A95604">
        <w:rPr>
          <w:rFonts w:ascii="Arial Narrow" w:hAnsi="Arial Narrow"/>
          <w:sz w:val="36"/>
          <w:szCs w:val="36"/>
        </w:rPr>
        <w:t xml:space="preserve">Additionally, Government continues to provide a monthly subvention to the Dominica Association of Persons </w:t>
      </w:r>
      <w:r w:rsidR="00441A1E" w:rsidRPr="00A95604">
        <w:rPr>
          <w:rFonts w:ascii="Arial Narrow" w:hAnsi="Arial Narrow"/>
          <w:sz w:val="36"/>
          <w:szCs w:val="36"/>
        </w:rPr>
        <w:lastRenderedPageBreak/>
        <w:t xml:space="preserve">with Disabilities, the main organisation </w:t>
      </w:r>
      <w:r w:rsidR="00094C47" w:rsidRPr="00A95604">
        <w:rPr>
          <w:rFonts w:ascii="Arial Narrow" w:hAnsi="Arial Narrow"/>
          <w:sz w:val="36"/>
          <w:szCs w:val="36"/>
        </w:rPr>
        <w:t>advocating</w:t>
      </w:r>
      <w:r w:rsidR="00441A1E" w:rsidRPr="00A95604">
        <w:rPr>
          <w:rFonts w:ascii="Arial Narrow" w:hAnsi="Arial Narrow"/>
          <w:sz w:val="36"/>
          <w:szCs w:val="36"/>
        </w:rPr>
        <w:t xml:space="preserve"> for persons with disabilities, while stipends are offered to cover educational costs in private special education schools.</w:t>
      </w:r>
    </w:p>
    <w:p w14:paraId="55BCE494" w14:textId="77777777" w:rsidR="00D32F7E" w:rsidRPr="00A95604" w:rsidRDefault="00D32F7E" w:rsidP="00DE4FE6">
      <w:pPr>
        <w:spacing w:after="0" w:line="360" w:lineRule="auto"/>
        <w:jc w:val="both"/>
        <w:rPr>
          <w:rFonts w:ascii="Arial Narrow" w:hAnsi="Arial Narrow"/>
          <w:sz w:val="36"/>
          <w:szCs w:val="36"/>
        </w:rPr>
      </w:pPr>
    </w:p>
    <w:p w14:paraId="1D091BDE" w14:textId="77777777" w:rsidR="009C65BD" w:rsidRPr="00A95604" w:rsidRDefault="009C65BD" w:rsidP="00DE4FE6">
      <w:pPr>
        <w:spacing w:after="0" w:line="360" w:lineRule="auto"/>
        <w:jc w:val="both"/>
        <w:rPr>
          <w:rFonts w:ascii="Arial Narrow" w:hAnsi="Arial Narrow"/>
          <w:sz w:val="36"/>
          <w:szCs w:val="36"/>
        </w:rPr>
      </w:pPr>
    </w:p>
    <w:p w14:paraId="265377BE" w14:textId="43CBCC4A" w:rsidR="007716BF" w:rsidRPr="00A95604" w:rsidRDefault="005161E2" w:rsidP="00DE4FE6">
      <w:pPr>
        <w:spacing w:after="0" w:line="360" w:lineRule="auto"/>
        <w:jc w:val="both"/>
        <w:rPr>
          <w:rFonts w:ascii="Arial Narrow" w:hAnsi="Arial Narrow"/>
          <w:b/>
          <w:bCs/>
          <w:sz w:val="36"/>
          <w:szCs w:val="36"/>
        </w:rPr>
      </w:pPr>
      <w:r w:rsidRPr="00A95604">
        <w:rPr>
          <w:rFonts w:ascii="Arial Narrow" w:hAnsi="Arial Narrow"/>
          <w:b/>
          <w:bCs/>
          <w:sz w:val="36"/>
          <w:szCs w:val="36"/>
        </w:rPr>
        <w:t xml:space="preserve">RIGHT TO AN ADEQUATE STANDARD OF LIVING </w:t>
      </w:r>
    </w:p>
    <w:p w14:paraId="4DA0BA2D" w14:textId="761CE39A" w:rsidR="00014BE4" w:rsidRPr="00A95604" w:rsidRDefault="005161E2" w:rsidP="00DE4FE6">
      <w:pPr>
        <w:spacing w:after="0" w:line="360" w:lineRule="auto"/>
        <w:jc w:val="both"/>
        <w:rPr>
          <w:rFonts w:ascii="Arial Narrow" w:hAnsi="Arial Narrow"/>
          <w:sz w:val="36"/>
          <w:szCs w:val="36"/>
        </w:rPr>
      </w:pPr>
      <w:r w:rsidRPr="00A95604">
        <w:rPr>
          <w:rFonts w:ascii="Arial Narrow" w:hAnsi="Arial Narrow"/>
          <w:b/>
          <w:bCs/>
          <w:sz w:val="36"/>
          <w:szCs w:val="36"/>
        </w:rPr>
        <w:t xml:space="preserve">Mr President, </w:t>
      </w:r>
      <w:r w:rsidR="00364B58" w:rsidRPr="00A95604">
        <w:rPr>
          <w:rFonts w:ascii="Arial Narrow" w:hAnsi="Arial Narrow"/>
          <w:sz w:val="36"/>
          <w:szCs w:val="36"/>
        </w:rPr>
        <w:t>Dominica</w:t>
      </w:r>
      <w:r w:rsidR="003850AC" w:rsidRPr="00A95604">
        <w:rPr>
          <w:rFonts w:ascii="Arial Narrow" w:hAnsi="Arial Narrow"/>
          <w:sz w:val="36"/>
          <w:szCs w:val="36"/>
        </w:rPr>
        <w:t xml:space="preserve"> is firmly committed to upholding and advancing the rights of all individuals to </w:t>
      </w:r>
      <w:r w:rsidR="00244E92" w:rsidRPr="00A95604">
        <w:rPr>
          <w:rFonts w:ascii="Arial Narrow" w:hAnsi="Arial Narrow"/>
          <w:sz w:val="36"/>
          <w:szCs w:val="36"/>
        </w:rPr>
        <w:t>an adequate</w:t>
      </w:r>
      <w:r w:rsidR="003850AC" w:rsidRPr="00A95604">
        <w:rPr>
          <w:rFonts w:ascii="Arial Narrow" w:hAnsi="Arial Narrow"/>
          <w:sz w:val="36"/>
          <w:szCs w:val="36"/>
        </w:rPr>
        <w:t xml:space="preserve"> standard of living through policy</w:t>
      </w:r>
      <w:r w:rsidR="009F67B7" w:rsidRPr="00A95604">
        <w:rPr>
          <w:rFonts w:ascii="Arial Narrow" w:hAnsi="Arial Narrow"/>
          <w:sz w:val="36"/>
          <w:szCs w:val="36"/>
        </w:rPr>
        <w:t>,</w:t>
      </w:r>
      <w:r w:rsidR="003850AC" w:rsidRPr="00A95604">
        <w:rPr>
          <w:rFonts w:ascii="Arial Narrow" w:hAnsi="Arial Narrow"/>
          <w:sz w:val="36"/>
          <w:szCs w:val="36"/>
        </w:rPr>
        <w:t xml:space="preserve"> measures and programs</w:t>
      </w:r>
      <w:r w:rsidR="009F67B7" w:rsidRPr="00A95604">
        <w:rPr>
          <w:rFonts w:ascii="Arial Narrow" w:hAnsi="Arial Narrow"/>
          <w:sz w:val="36"/>
          <w:szCs w:val="36"/>
        </w:rPr>
        <w:t xml:space="preserve"> </w:t>
      </w:r>
      <w:r w:rsidR="009979B1" w:rsidRPr="00A95604">
        <w:rPr>
          <w:rFonts w:ascii="Arial Narrow" w:hAnsi="Arial Narrow"/>
          <w:sz w:val="36"/>
          <w:szCs w:val="36"/>
        </w:rPr>
        <w:t xml:space="preserve">aimed at promoting economic growth, </w:t>
      </w:r>
      <w:r w:rsidR="00244E92" w:rsidRPr="00A95604">
        <w:rPr>
          <w:rFonts w:ascii="Arial Narrow" w:hAnsi="Arial Narrow"/>
          <w:sz w:val="36"/>
          <w:szCs w:val="36"/>
        </w:rPr>
        <w:t>employment opportunit</w:t>
      </w:r>
      <w:r w:rsidR="00A034FD" w:rsidRPr="00A95604">
        <w:rPr>
          <w:rFonts w:ascii="Arial Narrow" w:hAnsi="Arial Narrow"/>
          <w:sz w:val="36"/>
          <w:szCs w:val="36"/>
        </w:rPr>
        <w:t>ies</w:t>
      </w:r>
      <w:r w:rsidR="009979B1" w:rsidRPr="00A95604">
        <w:rPr>
          <w:rFonts w:ascii="Arial Narrow" w:hAnsi="Arial Narrow"/>
          <w:sz w:val="36"/>
          <w:szCs w:val="36"/>
        </w:rPr>
        <w:t>,</w:t>
      </w:r>
      <w:r w:rsidR="006560E6" w:rsidRPr="00A95604">
        <w:rPr>
          <w:rFonts w:ascii="Arial Narrow" w:hAnsi="Arial Narrow"/>
          <w:sz w:val="36"/>
          <w:szCs w:val="36"/>
        </w:rPr>
        <w:t xml:space="preserve"> better livelihoods</w:t>
      </w:r>
      <w:r w:rsidR="009979B1" w:rsidRPr="00A95604">
        <w:rPr>
          <w:rFonts w:ascii="Arial Narrow" w:hAnsi="Arial Narrow"/>
          <w:sz w:val="36"/>
          <w:szCs w:val="36"/>
        </w:rPr>
        <w:t xml:space="preserve"> and greater access to essential services. </w:t>
      </w:r>
      <w:r w:rsidR="009F67B7" w:rsidRPr="00A95604">
        <w:rPr>
          <w:rFonts w:ascii="Arial Narrow" w:hAnsi="Arial Narrow"/>
          <w:sz w:val="36"/>
          <w:szCs w:val="36"/>
        </w:rPr>
        <w:t>Currently, Government</w:t>
      </w:r>
      <w:r w:rsidR="00AF2798" w:rsidRPr="00A95604">
        <w:rPr>
          <w:rFonts w:ascii="Arial Narrow" w:hAnsi="Arial Narrow"/>
          <w:sz w:val="36"/>
          <w:szCs w:val="36"/>
        </w:rPr>
        <w:t xml:space="preserve"> oversees more than </w:t>
      </w:r>
      <w:r w:rsidR="00FB29EF" w:rsidRPr="00A95604">
        <w:rPr>
          <w:rFonts w:ascii="Arial Narrow" w:hAnsi="Arial Narrow"/>
          <w:sz w:val="36"/>
          <w:szCs w:val="36"/>
        </w:rPr>
        <w:t>forty</w:t>
      </w:r>
      <w:r w:rsidR="00AF2798" w:rsidRPr="00A95604">
        <w:rPr>
          <w:rFonts w:ascii="Arial Narrow" w:hAnsi="Arial Narrow"/>
          <w:sz w:val="36"/>
          <w:szCs w:val="36"/>
        </w:rPr>
        <w:t xml:space="preserve"> </w:t>
      </w:r>
      <w:r w:rsidR="00FB29EF" w:rsidRPr="00A95604">
        <w:rPr>
          <w:rFonts w:ascii="Arial Narrow" w:hAnsi="Arial Narrow"/>
          <w:sz w:val="36"/>
          <w:szCs w:val="36"/>
        </w:rPr>
        <w:t xml:space="preserve">(40) </w:t>
      </w:r>
      <w:r w:rsidR="00AF2798" w:rsidRPr="00A95604">
        <w:rPr>
          <w:rFonts w:ascii="Arial Narrow" w:hAnsi="Arial Narrow"/>
          <w:sz w:val="36"/>
          <w:szCs w:val="36"/>
        </w:rPr>
        <w:t>safety-net initiatives</w:t>
      </w:r>
      <w:r w:rsidR="00260F07" w:rsidRPr="00A95604">
        <w:rPr>
          <w:rFonts w:ascii="Arial Narrow" w:hAnsi="Arial Narrow"/>
          <w:sz w:val="36"/>
          <w:szCs w:val="36"/>
        </w:rPr>
        <w:t xml:space="preserve"> </w:t>
      </w:r>
      <w:r w:rsidR="00AF2798" w:rsidRPr="00A95604">
        <w:rPr>
          <w:rFonts w:ascii="Arial Narrow" w:hAnsi="Arial Narrow"/>
          <w:sz w:val="36"/>
          <w:szCs w:val="36"/>
        </w:rPr>
        <w:t>with a focus on supporting the most vulnerable members of society</w:t>
      </w:r>
      <w:r w:rsidR="00260F07" w:rsidRPr="00A95604">
        <w:rPr>
          <w:rFonts w:ascii="Arial Narrow" w:hAnsi="Arial Narrow"/>
          <w:sz w:val="36"/>
          <w:szCs w:val="36"/>
        </w:rPr>
        <w:t>, all of which were sustained amid the challenges of the COVID-19 pandemic</w:t>
      </w:r>
      <w:r w:rsidR="00AF2798" w:rsidRPr="00A95604">
        <w:rPr>
          <w:rFonts w:ascii="Arial Narrow" w:hAnsi="Arial Narrow"/>
          <w:sz w:val="36"/>
          <w:szCs w:val="36"/>
        </w:rPr>
        <w:t>.</w:t>
      </w:r>
    </w:p>
    <w:p w14:paraId="7FE3354A" w14:textId="77777777" w:rsidR="000D4E3F" w:rsidRPr="00A95604" w:rsidRDefault="000D4E3F" w:rsidP="00DE4FE6">
      <w:pPr>
        <w:spacing w:after="0" w:line="360" w:lineRule="auto"/>
        <w:jc w:val="both"/>
        <w:rPr>
          <w:rFonts w:ascii="Arial Narrow" w:hAnsi="Arial Narrow"/>
          <w:b/>
          <w:bCs/>
          <w:sz w:val="36"/>
          <w:szCs w:val="36"/>
        </w:rPr>
      </w:pPr>
    </w:p>
    <w:p w14:paraId="39F5332C" w14:textId="3C2BA248" w:rsidR="000D4E3F" w:rsidRPr="00A95604" w:rsidRDefault="000D4E3F" w:rsidP="00DE4FE6">
      <w:pPr>
        <w:spacing w:after="0" w:line="360" w:lineRule="auto"/>
        <w:jc w:val="both"/>
        <w:rPr>
          <w:rFonts w:ascii="Arial Narrow" w:hAnsi="Arial Narrow"/>
          <w:b/>
          <w:bCs/>
          <w:sz w:val="36"/>
          <w:szCs w:val="36"/>
        </w:rPr>
      </w:pPr>
      <w:r w:rsidRPr="00A95604">
        <w:rPr>
          <w:rFonts w:ascii="Arial Narrow" w:hAnsi="Arial Narrow"/>
          <w:b/>
          <w:bCs/>
          <w:sz w:val="36"/>
          <w:szCs w:val="36"/>
        </w:rPr>
        <w:t>RIGHT TO HEALTH</w:t>
      </w:r>
    </w:p>
    <w:p w14:paraId="35C536E2" w14:textId="77777777" w:rsidR="001D274E" w:rsidRPr="00A95604" w:rsidRDefault="000D4E3F" w:rsidP="00DE4FE6">
      <w:pPr>
        <w:spacing w:after="0" w:line="360" w:lineRule="auto"/>
        <w:jc w:val="both"/>
        <w:rPr>
          <w:rFonts w:ascii="Arial Narrow" w:hAnsi="Arial Narrow"/>
          <w:sz w:val="36"/>
          <w:szCs w:val="36"/>
        </w:rPr>
      </w:pPr>
      <w:r w:rsidRPr="00A95604">
        <w:rPr>
          <w:rFonts w:ascii="Arial Narrow" w:hAnsi="Arial Narrow"/>
          <w:sz w:val="36"/>
          <w:szCs w:val="36"/>
        </w:rPr>
        <w:t xml:space="preserve">In the period under review, </w:t>
      </w:r>
      <w:r w:rsidR="008F7D17" w:rsidRPr="00A95604">
        <w:rPr>
          <w:rFonts w:ascii="Arial Narrow" w:hAnsi="Arial Narrow"/>
          <w:sz w:val="36"/>
          <w:szCs w:val="36"/>
        </w:rPr>
        <w:t xml:space="preserve">Government has worked towards expanding access to quality health care. </w:t>
      </w:r>
    </w:p>
    <w:p w14:paraId="05538CDD" w14:textId="77777777" w:rsidR="001D274E" w:rsidRPr="00A95604" w:rsidRDefault="001D274E" w:rsidP="00DE4FE6">
      <w:pPr>
        <w:spacing w:after="0" w:line="360" w:lineRule="auto"/>
        <w:jc w:val="both"/>
        <w:rPr>
          <w:rFonts w:ascii="Arial Narrow" w:hAnsi="Arial Narrow"/>
          <w:sz w:val="36"/>
          <w:szCs w:val="36"/>
        </w:rPr>
      </w:pPr>
    </w:p>
    <w:p w14:paraId="04718BBD" w14:textId="59BC8211" w:rsidR="00C955F9" w:rsidRPr="00A95604" w:rsidRDefault="008F7D17" w:rsidP="00DE4FE6">
      <w:pPr>
        <w:spacing w:after="0" w:line="360" w:lineRule="auto"/>
        <w:jc w:val="both"/>
        <w:rPr>
          <w:rFonts w:ascii="Arial Narrow" w:hAnsi="Arial Narrow"/>
          <w:sz w:val="36"/>
          <w:szCs w:val="36"/>
        </w:rPr>
      </w:pPr>
      <w:r w:rsidRPr="00A95604">
        <w:rPr>
          <w:rFonts w:ascii="Arial Narrow" w:hAnsi="Arial Narrow"/>
          <w:sz w:val="36"/>
          <w:szCs w:val="36"/>
        </w:rPr>
        <w:t xml:space="preserve">To this end, </w:t>
      </w:r>
      <w:r w:rsidR="003B20C1" w:rsidRPr="00A95604">
        <w:rPr>
          <w:rFonts w:ascii="Arial Narrow" w:hAnsi="Arial Narrow"/>
          <w:sz w:val="36"/>
          <w:szCs w:val="36"/>
        </w:rPr>
        <w:t>Government</w:t>
      </w:r>
      <w:r w:rsidR="00BC081B" w:rsidRPr="00A95604">
        <w:rPr>
          <w:rFonts w:ascii="Arial Narrow" w:hAnsi="Arial Narrow"/>
          <w:sz w:val="36"/>
          <w:szCs w:val="36"/>
        </w:rPr>
        <w:t xml:space="preserve"> has commissioned </w:t>
      </w:r>
      <w:r w:rsidR="00733FFF" w:rsidRPr="00A95604">
        <w:rPr>
          <w:rFonts w:ascii="Arial Narrow" w:hAnsi="Arial Narrow"/>
          <w:sz w:val="36"/>
          <w:szCs w:val="36"/>
        </w:rPr>
        <w:t>six (6)</w:t>
      </w:r>
      <w:r w:rsidR="00BC081B" w:rsidRPr="00A95604">
        <w:rPr>
          <w:rFonts w:ascii="Arial Narrow" w:hAnsi="Arial Narrow"/>
          <w:sz w:val="36"/>
          <w:szCs w:val="36"/>
        </w:rPr>
        <w:t xml:space="preserve"> </w:t>
      </w:r>
      <w:r w:rsidRPr="00A95604">
        <w:rPr>
          <w:rFonts w:ascii="Arial Narrow" w:hAnsi="Arial Narrow"/>
          <w:sz w:val="36"/>
          <w:szCs w:val="36"/>
        </w:rPr>
        <w:t xml:space="preserve">new </w:t>
      </w:r>
      <w:r w:rsidR="00733FFF" w:rsidRPr="00A95604">
        <w:rPr>
          <w:rFonts w:ascii="Arial Narrow" w:hAnsi="Arial Narrow"/>
          <w:sz w:val="36"/>
          <w:szCs w:val="36"/>
        </w:rPr>
        <w:t>SMART</w:t>
      </w:r>
      <w:r w:rsidR="00BC081B" w:rsidRPr="00A95604">
        <w:rPr>
          <w:rFonts w:ascii="Arial Narrow" w:hAnsi="Arial Narrow"/>
          <w:sz w:val="36"/>
          <w:szCs w:val="36"/>
        </w:rPr>
        <w:t xml:space="preserve"> health centres</w:t>
      </w:r>
      <w:r w:rsidRPr="00A95604">
        <w:rPr>
          <w:rFonts w:ascii="Arial Narrow" w:hAnsi="Arial Narrow"/>
          <w:sz w:val="36"/>
          <w:szCs w:val="36"/>
        </w:rPr>
        <w:t xml:space="preserve"> </w:t>
      </w:r>
      <w:r w:rsidR="009A1049" w:rsidRPr="00A95604">
        <w:rPr>
          <w:rFonts w:ascii="Arial Narrow" w:hAnsi="Arial Narrow"/>
          <w:sz w:val="36"/>
          <w:szCs w:val="36"/>
        </w:rPr>
        <w:t xml:space="preserve">which were </w:t>
      </w:r>
      <w:r w:rsidRPr="00A95604">
        <w:rPr>
          <w:rFonts w:ascii="Arial Narrow" w:hAnsi="Arial Narrow"/>
          <w:sz w:val="36"/>
          <w:szCs w:val="36"/>
        </w:rPr>
        <w:t>designed with</w:t>
      </w:r>
      <w:r w:rsidR="003B20C1" w:rsidRPr="00A95604">
        <w:rPr>
          <w:rFonts w:ascii="Arial Narrow" w:hAnsi="Arial Narrow"/>
          <w:sz w:val="36"/>
          <w:szCs w:val="36"/>
        </w:rPr>
        <w:t xml:space="preserve"> access for Persons with Disabilities</w:t>
      </w:r>
      <w:r w:rsidR="009A1049" w:rsidRPr="00A95604">
        <w:rPr>
          <w:rFonts w:ascii="Arial Narrow" w:hAnsi="Arial Narrow"/>
          <w:sz w:val="36"/>
          <w:szCs w:val="36"/>
        </w:rPr>
        <w:t xml:space="preserve"> and</w:t>
      </w:r>
      <w:r w:rsidR="00CF1608" w:rsidRPr="00A95604">
        <w:rPr>
          <w:rFonts w:ascii="Arial Narrow" w:hAnsi="Arial Narrow"/>
          <w:sz w:val="36"/>
          <w:szCs w:val="36"/>
        </w:rPr>
        <w:t xml:space="preserve"> which</w:t>
      </w:r>
      <w:r w:rsidR="009A1049" w:rsidRPr="00A95604">
        <w:rPr>
          <w:rFonts w:ascii="Arial Narrow" w:hAnsi="Arial Narrow"/>
          <w:sz w:val="36"/>
          <w:szCs w:val="36"/>
        </w:rPr>
        <w:t xml:space="preserve"> </w:t>
      </w:r>
      <w:r w:rsidR="00CF1608" w:rsidRPr="00A95604">
        <w:rPr>
          <w:rFonts w:ascii="Arial Narrow" w:hAnsi="Arial Narrow"/>
          <w:sz w:val="36"/>
          <w:szCs w:val="36"/>
        </w:rPr>
        <w:t>integrated</w:t>
      </w:r>
      <w:r w:rsidR="003B20C1" w:rsidRPr="00A95604">
        <w:rPr>
          <w:rFonts w:ascii="Arial Narrow" w:hAnsi="Arial Narrow"/>
          <w:sz w:val="36"/>
          <w:szCs w:val="36"/>
        </w:rPr>
        <w:t xml:space="preserve"> sustainable energy solutions, </w:t>
      </w:r>
      <w:r w:rsidR="003B20C1" w:rsidRPr="00A95604">
        <w:rPr>
          <w:rFonts w:ascii="Arial Narrow" w:hAnsi="Arial Narrow"/>
          <w:sz w:val="36"/>
          <w:szCs w:val="36"/>
        </w:rPr>
        <w:lastRenderedPageBreak/>
        <w:t>ensurin</w:t>
      </w:r>
      <w:r w:rsidR="003528A7" w:rsidRPr="00A95604">
        <w:rPr>
          <w:rFonts w:ascii="Arial Narrow" w:hAnsi="Arial Narrow"/>
          <w:sz w:val="36"/>
          <w:szCs w:val="36"/>
        </w:rPr>
        <w:t xml:space="preserve">g </w:t>
      </w:r>
      <w:r w:rsidR="003B20C1" w:rsidRPr="00A95604">
        <w:rPr>
          <w:rFonts w:ascii="Arial Narrow" w:hAnsi="Arial Narrow"/>
          <w:sz w:val="36"/>
          <w:szCs w:val="36"/>
        </w:rPr>
        <w:t xml:space="preserve">services </w:t>
      </w:r>
      <w:r w:rsidR="003528A7" w:rsidRPr="00A95604">
        <w:rPr>
          <w:rFonts w:ascii="Arial Narrow" w:hAnsi="Arial Narrow"/>
          <w:sz w:val="36"/>
          <w:szCs w:val="36"/>
        </w:rPr>
        <w:t xml:space="preserve">continuity </w:t>
      </w:r>
      <w:r w:rsidR="003B20C1" w:rsidRPr="00A95604">
        <w:rPr>
          <w:rFonts w:ascii="Arial Narrow" w:hAnsi="Arial Narrow"/>
          <w:sz w:val="36"/>
          <w:szCs w:val="36"/>
        </w:rPr>
        <w:t>during emergencies.</w:t>
      </w:r>
      <w:r w:rsidR="00260F07" w:rsidRPr="00A95604">
        <w:rPr>
          <w:rFonts w:ascii="Arial Narrow" w:hAnsi="Arial Narrow"/>
          <w:sz w:val="36"/>
          <w:szCs w:val="36"/>
        </w:rPr>
        <w:t xml:space="preserve"> </w:t>
      </w:r>
      <w:r w:rsidR="00316E82" w:rsidRPr="00A95604">
        <w:rPr>
          <w:rFonts w:ascii="Arial Narrow" w:hAnsi="Arial Narrow"/>
          <w:sz w:val="36"/>
          <w:szCs w:val="36"/>
        </w:rPr>
        <w:t xml:space="preserve">Secondary and tertiary healthcare have also been improved through on-going </w:t>
      </w:r>
      <w:r w:rsidR="007508BC" w:rsidRPr="00A95604">
        <w:rPr>
          <w:rFonts w:ascii="Arial Narrow" w:hAnsi="Arial Narrow"/>
          <w:sz w:val="36"/>
          <w:szCs w:val="36"/>
        </w:rPr>
        <w:t xml:space="preserve">works to </w:t>
      </w:r>
      <w:r w:rsidR="00316E82" w:rsidRPr="00A95604">
        <w:rPr>
          <w:rFonts w:ascii="Arial Narrow" w:hAnsi="Arial Narrow"/>
          <w:sz w:val="36"/>
          <w:szCs w:val="36"/>
        </w:rPr>
        <w:t>upgrade of two hospitals</w:t>
      </w:r>
      <w:r w:rsidR="00260F07" w:rsidRPr="00A95604">
        <w:rPr>
          <w:rFonts w:ascii="Arial Narrow" w:hAnsi="Arial Narrow"/>
          <w:sz w:val="36"/>
          <w:szCs w:val="36"/>
        </w:rPr>
        <w:t>,</w:t>
      </w:r>
      <w:r w:rsidR="00316E82" w:rsidRPr="00A95604">
        <w:rPr>
          <w:rFonts w:ascii="Arial Narrow" w:hAnsi="Arial Narrow"/>
          <w:sz w:val="36"/>
          <w:szCs w:val="36"/>
        </w:rPr>
        <w:t xml:space="preserve"> and the completion of the state-of-the-art Dominica China Friendship Hospital in 2022, offering specialized services free of charge for infants to 18-year-olds and individuals aged 60 and above.</w:t>
      </w:r>
    </w:p>
    <w:p w14:paraId="2201D92D" w14:textId="77777777" w:rsidR="006E07EF" w:rsidRPr="00A95604" w:rsidRDefault="006E07EF" w:rsidP="00DE4FE6">
      <w:pPr>
        <w:spacing w:after="0" w:line="360" w:lineRule="auto"/>
        <w:jc w:val="both"/>
        <w:rPr>
          <w:rFonts w:ascii="Arial Narrow" w:hAnsi="Arial Narrow"/>
          <w:b/>
          <w:bCs/>
          <w:sz w:val="36"/>
          <w:szCs w:val="36"/>
        </w:rPr>
      </w:pPr>
    </w:p>
    <w:p w14:paraId="44D03388" w14:textId="0B3DC954" w:rsidR="00D92B15" w:rsidRPr="00A95604" w:rsidRDefault="001D4459" w:rsidP="00DE4FE6">
      <w:pPr>
        <w:spacing w:after="0" w:line="360" w:lineRule="auto"/>
        <w:jc w:val="both"/>
        <w:rPr>
          <w:rFonts w:ascii="Arial Narrow" w:hAnsi="Arial Narrow"/>
          <w:b/>
          <w:bCs/>
          <w:sz w:val="36"/>
          <w:szCs w:val="36"/>
        </w:rPr>
      </w:pPr>
      <w:r w:rsidRPr="00A95604">
        <w:rPr>
          <w:rFonts w:ascii="Arial Narrow" w:hAnsi="Arial Narrow"/>
          <w:b/>
          <w:bCs/>
          <w:sz w:val="36"/>
          <w:szCs w:val="36"/>
        </w:rPr>
        <w:t xml:space="preserve">RIGHT TO EDUCATION </w:t>
      </w:r>
    </w:p>
    <w:p w14:paraId="11BAC5AC" w14:textId="335AF40D" w:rsidR="00714DCA" w:rsidRPr="00A95604" w:rsidRDefault="00DE100D" w:rsidP="00714DCA">
      <w:pPr>
        <w:spacing w:after="0" w:line="360" w:lineRule="auto"/>
        <w:jc w:val="both"/>
        <w:rPr>
          <w:rFonts w:ascii="Arial Narrow" w:hAnsi="Arial Narrow"/>
          <w:sz w:val="36"/>
          <w:szCs w:val="36"/>
        </w:rPr>
      </w:pPr>
      <w:r w:rsidRPr="00A95604">
        <w:rPr>
          <w:rFonts w:ascii="Arial Narrow" w:hAnsi="Arial Narrow"/>
          <w:b/>
          <w:sz w:val="36"/>
          <w:szCs w:val="36"/>
        </w:rPr>
        <w:t xml:space="preserve">Mr. </w:t>
      </w:r>
      <w:proofErr w:type="gramStart"/>
      <w:r w:rsidRPr="00A95604">
        <w:rPr>
          <w:rFonts w:ascii="Arial Narrow" w:hAnsi="Arial Narrow"/>
          <w:b/>
          <w:sz w:val="36"/>
          <w:szCs w:val="36"/>
        </w:rPr>
        <w:t>President:,</w:t>
      </w:r>
      <w:proofErr w:type="gramEnd"/>
      <w:r w:rsidRPr="00A95604">
        <w:rPr>
          <w:rFonts w:ascii="Arial Narrow" w:hAnsi="Arial Narrow"/>
          <w:sz w:val="36"/>
          <w:szCs w:val="36"/>
        </w:rPr>
        <w:t xml:space="preserve"> </w:t>
      </w:r>
      <w:r w:rsidR="003528A7" w:rsidRPr="00A95604">
        <w:rPr>
          <w:rFonts w:ascii="Arial Narrow" w:hAnsi="Arial Narrow"/>
          <w:sz w:val="36"/>
          <w:szCs w:val="36"/>
        </w:rPr>
        <w:t xml:space="preserve">In the area of education, </w:t>
      </w:r>
      <w:r w:rsidR="0013321E" w:rsidRPr="00A95604">
        <w:rPr>
          <w:rFonts w:ascii="Arial Narrow" w:hAnsi="Arial Narrow"/>
          <w:sz w:val="36"/>
          <w:szCs w:val="36"/>
        </w:rPr>
        <w:t>Dominica has made significant strides in attaining education for all</w:t>
      </w:r>
      <w:r w:rsidR="00714DCA" w:rsidRPr="00A95604">
        <w:rPr>
          <w:rFonts w:ascii="Arial Narrow" w:hAnsi="Arial Narrow"/>
          <w:sz w:val="36"/>
          <w:szCs w:val="36"/>
        </w:rPr>
        <w:t xml:space="preserve">. </w:t>
      </w:r>
      <w:proofErr w:type="gramStart"/>
      <w:r w:rsidR="00714DCA" w:rsidRPr="00A95604">
        <w:rPr>
          <w:rFonts w:ascii="Arial Narrow" w:hAnsi="Arial Narrow"/>
          <w:sz w:val="36"/>
          <w:szCs w:val="36"/>
        </w:rPr>
        <w:t>The Ministry of Education’s Education Sector Plan of Dominica 2020-2025,</w:t>
      </w:r>
      <w:proofErr w:type="gramEnd"/>
      <w:r w:rsidR="00714DCA" w:rsidRPr="00A95604">
        <w:rPr>
          <w:rFonts w:ascii="Arial Narrow" w:hAnsi="Arial Narrow"/>
          <w:sz w:val="36"/>
          <w:szCs w:val="36"/>
        </w:rPr>
        <w:t xml:space="preserve"> outlines its mission, vision, and overall direction for Dominica's education sector over the medium term and is focus on gender disparity and alignment to building climate resilience.</w:t>
      </w:r>
    </w:p>
    <w:p w14:paraId="21088FD8" w14:textId="77777777" w:rsidR="00714DCA" w:rsidRPr="00A95604" w:rsidRDefault="00714DCA" w:rsidP="00714DCA">
      <w:pPr>
        <w:spacing w:after="0" w:line="360" w:lineRule="auto"/>
        <w:jc w:val="both"/>
        <w:rPr>
          <w:rFonts w:ascii="Arial Narrow" w:hAnsi="Arial Narrow"/>
          <w:sz w:val="36"/>
          <w:szCs w:val="36"/>
        </w:rPr>
      </w:pPr>
    </w:p>
    <w:p w14:paraId="317EBE34" w14:textId="69716E57" w:rsidR="00DE100D" w:rsidRPr="00A95604" w:rsidRDefault="007344B8" w:rsidP="00DE100D">
      <w:pPr>
        <w:spacing w:after="0" w:line="360" w:lineRule="auto"/>
        <w:jc w:val="both"/>
        <w:rPr>
          <w:rFonts w:ascii="Arial Narrow" w:eastAsia="Times New Roman" w:hAnsi="Arial Narrow" w:cs="Times New Roman"/>
          <w:sz w:val="36"/>
          <w:szCs w:val="36"/>
        </w:rPr>
      </w:pPr>
      <w:r w:rsidRPr="00A95604">
        <w:rPr>
          <w:rFonts w:ascii="Arial Narrow" w:eastAsia="Times New Roman" w:hAnsi="Arial Narrow" w:cs="Times New Roman"/>
          <w:sz w:val="36"/>
          <w:szCs w:val="36"/>
        </w:rPr>
        <w:t xml:space="preserve">My </w:t>
      </w:r>
      <w:proofErr w:type="gramStart"/>
      <w:r w:rsidRPr="00A95604">
        <w:rPr>
          <w:rFonts w:ascii="Arial Narrow" w:eastAsia="Times New Roman" w:hAnsi="Arial Narrow" w:cs="Times New Roman"/>
          <w:sz w:val="36"/>
          <w:szCs w:val="36"/>
        </w:rPr>
        <w:t>Governments</w:t>
      </w:r>
      <w:proofErr w:type="gramEnd"/>
      <w:r w:rsidRPr="00A95604">
        <w:rPr>
          <w:rFonts w:ascii="Arial Narrow" w:eastAsia="Times New Roman" w:hAnsi="Arial Narrow" w:cs="Times New Roman"/>
          <w:sz w:val="36"/>
          <w:szCs w:val="36"/>
        </w:rPr>
        <w:t xml:space="preserve"> commitment to education is evident in its efforts to improve the quality and relevance of education at all levels. Among our population, we have successfully ensured that all children have access to primary, secondary and tertiary education, a significant milestone in promoting education equality. </w:t>
      </w:r>
      <w:r w:rsidR="00B74A77" w:rsidRPr="00A95604">
        <w:rPr>
          <w:rFonts w:ascii="Arial Narrow" w:eastAsia="Times New Roman" w:hAnsi="Arial Narrow" w:cs="Times New Roman"/>
          <w:sz w:val="36"/>
          <w:szCs w:val="36"/>
        </w:rPr>
        <w:t xml:space="preserve">Concentration </w:t>
      </w:r>
      <w:r w:rsidR="001B5F92" w:rsidRPr="00A95604">
        <w:rPr>
          <w:rFonts w:ascii="Arial Narrow" w:eastAsia="Times New Roman" w:hAnsi="Arial Narrow" w:cs="Times New Roman"/>
          <w:sz w:val="36"/>
          <w:szCs w:val="36"/>
        </w:rPr>
        <w:t xml:space="preserve">has now turned to attaining universal early childhood education which now stands at 90%. </w:t>
      </w:r>
      <w:r w:rsidRPr="00A95604">
        <w:rPr>
          <w:rFonts w:ascii="Arial Narrow" w:eastAsia="Times New Roman" w:hAnsi="Arial Narrow" w:cs="Times New Roman"/>
          <w:sz w:val="36"/>
          <w:szCs w:val="36"/>
        </w:rPr>
        <w:t xml:space="preserve">This is part of the broader goal of providing inclusive </w:t>
      </w:r>
      <w:r w:rsidRPr="00A95604">
        <w:rPr>
          <w:rFonts w:ascii="Arial Narrow" w:eastAsia="Times New Roman" w:hAnsi="Arial Narrow" w:cs="Times New Roman"/>
          <w:sz w:val="36"/>
          <w:szCs w:val="36"/>
        </w:rPr>
        <w:lastRenderedPageBreak/>
        <w:t>and equitable education for all as outlined in the Sustainable Development Goals (SDGs).</w:t>
      </w:r>
      <w:r w:rsidR="001B5F92" w:rsidRPr="00A95604">
        <w:rPr>
          <w:rFonts w:ascii="Arial Narrow" w:eastAsia="Times New Roman" w:hAnsi="Arial Narrow" w:cs="Times New Roman"/>
          <w:sz w:val="36"/>
          <w:szCs w:val="36"/>
        </w:rPr>
        <w:t xml:space="preserve"> </w:t>
      </w:r>
    </w:p>
    <w:p w14:paraId="30769461" w14:textId="77777777" w:rsidR="00DE100D" w:rsidRPr="00A95604" w:rsidRDefault="00DE100D" w:rsidP="00DE100D">
      <w:pPr>
        <w:spacing w:after="0" w:line="360" w:lineRule="auto"/>
        <w:jc w:val="both"/>
        <w:rPr>
          <w:rFonts w:ascii="Arial Narrow" w:eastAsia="Times New Roman" w:hAnsi="Arial Narrow" w:cs="Times New Roman"/>
          <w:sz w:val="36"/>
          <w:szCs w:val="36"/>
        </w:rPr>
      </w:pPr>
    </w:p>
    <w:p w14:paraId="7C00DCFA" w14:textId="1B12F428" w:rsidR="00DE100D" w:rsidRPr="00A95604" w:rsidRDefault="00DE100D" w:rsidP="00DE100D">
      <w:pPr>
        <w:spacing w:after="0" w:line="360" w:lineRule="auto"/>
        <w:jc w:val="both"/>
        <w:rPr>
          <w:rFonts w:ascii="Arial Narrow" w:eastAsia="Times New Roman" w:hAnsi="Arial Narrow" w:cs="Times New Roman"/>
          <w:sz w:val="36"/>
          <w:szCs w:val="36"/>
        </w:rPr>
      </w:pPr>
      <w:r w:rsidRPr="00A95604">
        <w:rPr>
          <w:rFonts w:ascii="Arial Narrow" w:eastAsia="Times New Roman" w:hAnsi="Arial Narrow" w:cs="Times New Roman"/>
          <w:sz w:val="36"/>
          <w:szCs w:val="36"/>
        </w:rPr>
        <w:t xml:space="preserve">The </w:t>
      </w:r>
      <w:r w:rsidR="00CA4EEA" w:rsidRPr="00A95604">
        <w:rPr>
          <w:rFonts w:ascii="Arial Narrow" w:eastAsia="Times New Roman" w:hAnsi="Arial Narrow" w:cs="Times New Roman"/>
          <w:sz w:val="36"/>
          <w:szCs w:val="36"/>
        </w:rPr>
        <w:t>G</w:t>
      </w:r>
      <w:r w:rsidRPr="00A95604">
        <w:rPr>
          <w:rFonts w:ascii="Arial Narrow" w:eastAsia="Times New Roman" w:hAnsi="Arial Narrow" w:cs="Times New Roman"/>
          <w:sz w:val="36"/>
          <w:szCs w:val="36"/>
        </w:rPr>
        <w:t xml:space="preserve">overnment has also placed renewed emphasis on skills training by advancing its </w:t>
      </w:r>
      <w:r w:rsidR="00040F8A" w:rsidRPr="00A95604">
        <w:rPr>
          <w:rFonts w:ascii="Arial Narrow" w:eastAsia="Times New Roman" w:hAnsi="Arial Narrow" w:cs="Times New Roman"/>
          <w:sz w:val="36"/>
          <w:szCs w:val="36"/>
        </w:rPr>
        <w:t>Technical</w:t>
      </w:r>
      <w:r w:rsidR="00B026C9" w:rsidRPr="00A95604">
        <w:rPr>
          <w:rFonts w:ascii="Arial Narrow" w:eastAsia="Times New Roman" w:hAnsi="Arial Narrow" w:cs="Times New Roman"/>
          <w:sz w:val="36"/>
          <w:szCs w:val="36"/>
        </w:rPr>
        <w:t xml:space="preserve"> Vocational Education Training (</w:t>
      </w:r>
      <w:r w:rsidRPr="00A95604">
        <w:rPr>
          <w:rFonts w:ascii="Arial Narrow" w:eastAsia="Times New Roman" w:hAnsi="Arial Narrow" w:cs="Times New Roman"/>
          <w:sz w:val="36"/>
          <w:szCs w:val="36"/>
        </w:rPr>
        <w:t>T-VET</w:t>
      </w:r>
      <w:r w:rsidR="00B026C9" w:rsidRPr="00A95604">
        <w:rPr>
          <w:rFonts w:ascii="Arial Narrow" w:eastAsia="Times New Roman" w:hAnsi="Arial Narrow" w:cs="Times New Roman"/>
          <w:sz w:val="36"/>
          <w:szCs w:val="36"/>
        </w:rPr>
        <w:t>)</w:t>
      </w:r>
      <w:r w:rsidRPr="00A95604">
        <w:rPr>
          <w:rFonts w:ascii="Arial Narrow" w:eastAsia="Times New Roman" w:hAnsi="Arial Narrow" w:cs="Times New Roman"/>
          <w:sz w:val="36"/>
          <w:szCs w:val="36"/>
        </w:rPr>
        <w:t xml:space="preserve"> programs at all secondary schools and to private individuals who can now be issued with National Vocational Qualification (NVQ) certifications upon completion. These certificates are also recognised within </w:t>
      </w:r>
      <w:proofErr w:type="gramStart"/>
      <w:r w:rsidRPr="00A95604">
        <w:rPr>
          <w:rFonts w:ascii="Arial Narrow" w:eastAsia="Times New Roman" w:hAnsi="Arial Narrow" w:cs="Times New Roman"/>
          <w:sz w:val="36"/>
          <w:szCs w:val="36"/>
        </w:rPr>
        <w:t xml:space="preserve">the  </w:t>
      </w:r>
      <w:r w:rsidR="00B026C9" w:rsidRPr="00A95604">
        <w:rPr>
          <w:rFonts w:ascii="Arial Narrow" w:eastAsia="Times New Roman" w:hAnsi="Arial Narrow" w:cs="Times New Roman"/>
          <w:sz w:val="36"/>
          <w:szCs w:val="36"/>
        </w:rPr>
        <w:t>Caribbean</w:t>
      </w:r>
      <w:proofErr w:type="gramEnd"/>
      <w:r w:rsidR="00B026C9" w:rsidRPr="00A95604">
        <w:rPr>
          <w:rFonts w:ascii="Arial Narrow" w:eastAsia="Times New Roman" w:hAnsi="Arial Narrow" w:cs="Times New Roman"/>
          <w:sz w:val="36"/>
          <w:szCs w:val="36"/>
        </w:rPr>
        <w:t xml:space="preserve"> C</w:t>
      </w:r>
      <w:r w:rsidRPr="00A95604">
        <w:rPr>
          <w:rFonts w:ascii="Arial Narrow" w:eastAsia="Times New Roman" w:hAnsi="Arial Narrow" w:cs="Times New Roman"/>
          <w:sz w:val="36"/>
          <w:szCs w:val="36"/>
        </w:rPr>
        <w:t>ommunity</w:t>
      </w:r>
      <w:r w:rsidR="00B026C9" w:rsidRPr="00A95604">
        <w:rPr>
          <w:rFonts w:ascii="Arial Narrow" w:eastAsia="Times New Roman" w:hAnsi="Arial Narrow" w:cs="Times New Roman"/>
          <w:sz w:val="36"/>
          <w:szCs w:val="36"/>
        </w:rPr>
        <w:t xml:space="preserve"> (CARICOM)</w:t>
      </w:r>
      <w:r w:rsidRPr="00A95604">
        <w:rPr>
          <w:rFonts w:ascii="Arial Narrow" w:eastAsia="Times New Roman" w:hAnsi="Arial Narrow" w:cs="Times New Roman"/>
          <w:sz w:val="36"/>
          <w:szCs w:val="36"/>
        </w:rPr>
        <w:t>. I wish to also inform this forum, that Dominica is scheduled to open its T-VET Centre of Excellence by the end of 2025 and expected to become the training hub for major skill sets i</w:t>
      </w:r>
      <w:r w:rsidR="00B41242" w:rsidRPr="00A95604">
        <w:rPr>
          <w:rFonts w:ascii="Arial Narrow" w:eastAsia="Times New Roman" w:hAnsi="Arial Narrow" w:cs="Times New Roman"/>
          <w:sz w:val="36"/>
          <w:szCs w:val="36"/>
        </w:rPr>
        <w:t>n</w:t>
      </w:r>
      <w:r w:rsidRPr="00A95604">
        <w:rPr>
          <w:rFonts w:ascii="Arial Narrow" w:eastAsia="Times New Roman" w:hAnsi="Arial Narrow" w:cs="Times New Roman"/>
          <w:sz w:val="36"/>
          <w:szCs w:val="36"/>
        </w:rPr>
        <w:t xml:space="preserve"> support of our </w:t>
      </w:r>
      <w:r w:rsidR="00B41242" w:rsidRPr="00A95604">
        <w:rPr>
          <w:rFonts w:ascii="Arial Narrow" w:eastAsia="Times New Roman" w:hAnsi="Arial Narrow" w:cs="Times New Roman"/>
          <w:sz w:val="36"/>
          <w:szCs w:val="36"/>
        </w:rPr>
        <w:t>R</w:t>
      </w:r>
      <w:r w:rsidRPr="00A95604">
        <w:rPr>
          <w:rFonts w:ascii="Arial Narrow" w:eastAsia="Times New Roman" w:hAnsi="Arial Narrow" w:cs="Times New Roman"/>
          <w:sz w:val="36"/>
          <w:szCs w:val="36"/>
        </w:rPr>
        <w:t xml:space="preserve">esilience </w:t>
      </w:r>
      <w:r w:rsidR="00B41242" w:rsidRPr="00A95604">
        <w:rPr>
          <w:rFonts w:ascii="Arial Narrow" w:eastAsia="Times New Roman" w:hAnsi="Arial Narrow" w:cs="Times New Roman"/>
          <w:sz w:val="36"/>
          <w:szCs w:val="36"/>
        </w:rPr>
        <w:t>A</w:t>
      </w:r>
      <w:r w:rsidRPr="00A95604">
        <w:rPr>
          <w:rFonts w:ascii="Arial Narrow" w:eastAsia="Times New Roman" w:hAnsi="Arial Narrow" w:cs="Times New Roman"/>
          <w:sz w:val="36"/>
          <w:szCs w:val="36"/>
        </w:rPr>
        <w:t xml:space="preserve">genda. </w:t>
      </w:r>
    </w:p>
    <w:p w14:paraId="7959C581" w14:textId="77777777" w:rsidR="0041590F" w:rsidRPr="00A95604" w:rsidRDefault="0041590F" w:rsidP="00DE4FE6">
      <w:pPr>
        <w:spacing w:after="0" w:line="360" w:lineRule="auto"/>
        <w:jc w:val="both"/>
        <w:rPr>
          <w:rFonts w:ascii="Arial Narrow" w:hAnsi="Arial Narrow"/>
          <w:sz w:val="36"/>
          <w:szCs w:val="36"/>
        </w:rPr>
      </w:pPr>
    </w:p>
    <w:p w14:paraId="3E9CBDE0" w14:textId="412D7434" w:rsidR="003327B8" w:rsidRPr="00A95604" w:rsidRDefault="0041590F" w:rsidP="00DE4FE6">
      <w:pPr>
        <w:spacing w:after="0" w:line="360" w:lineRule="auto"/>
        <w:jc w:val="both"/>
        <w:rPr>
          <w:rFonts w:ascii="Arial Narrow" w:hAnsi="Arial Narrow"/>
          <w:sz w:val="36"/>
          <w:szCs w:val="36"/>
        </w:rPr>
      </w:pPr>
      <w:r w:rsidRPr="00A95604">
        <w:rPr>
          <w:rFonts w:ascii="Arial Narrow" w:hAnsi="Arial Narrow"/>
          <w:sz w:val="36"/>
          <w:szCs w:val="36"/>
        </w:rPr>
        <w:t xml:space="preserve">With the </w:t>
      </w:r>
      <w:r w:rsidR="00E53D37" w:rsidRPr="00A95604">
        <w:rPr>
          <w:rFonts w:ascii="Arial Narrow" w:hAnsi="Arial Narrow"/>
          <w:sz w:val="36"/>
          <w:szCs w:val="36"/>
        </w:rPr>
        <w:t xml:space="preserve">support </w:t>
      </w:r>
      <w:r w:rsidRPr="00A95604">
        <w:rPr>
          <w:rFonts w:ascii="Arial Narrow" w:hAnsi="Arial Narrow"/>
          <w:sz w:val="36"/>
          <w:szCs w:val="36"/>
        </w:rPr>
        <w:t xml:space="preserve">of bilateral partners, </w:t>
      </w:r>
      <w:r w:rsidR="00B026C9" w:rsidRPr="00A95604">
        <w:rPr>
          <w:rFonts w:ascii="Arial Narrow" w:hAnsi="Arial Narrow"/>
          <w:sz w:val="36"/>
          <w:szCs w:val="36"/>
        </w:rPr>
        <w:t>[</w:t>
      </w:r>
      <w:r w:rsidR="00A95604" w:rsidRPr="00A95604">
        <w:rPr>
          <w:rFonts w:ascii="Arial Narrow" w:hAnsi="Arial Narrow"/>
          <w:sz w:val="36"/>
          <w:szCs w:val="36"/>
        </w:rPr>
        <w:t xml:space="preserve">including </w:t>
      </w:r>
      <w:r w:rsidR="00B026C9" w:rsidRPr="00A95604">
        <w:rPr>
          <w:rFonts w:ascii="Arial Narrow" w:hAnsi="Arial Narrow"/>
          <w:sz w:val="36"/>
          <w:szCs w:val="36"/>
        </w:rPr>
        <w:t>Canada</w:t>
      </w:r>
      <w:r w:rsidR="00A95604" w:rsidRPr="00A95604">
        <w:rPr>
          <w:rFonts w:ascii="Arial Narrow" w:hAnsi="Arial Narrow"/>
          <w:sz w:val="36"/>
          <w:szCs w:val="36"/>
        </w:rPr>
        <w:t xml:space="preserve"> and</w:t>
      </w:r>
      <w:r w:rsidR="00B026C9" w:rsidRPr="00A95604">
        <w:rPr>
          <w:rFonts w:ascii="Arial Narrow" w:hAnsi="Arial Narrow"/>
          <w:sz w:val="36"/>
          <w:szCs w:val="36"/>
        </w:rPr>
        <w:t xml:space="preserve"> China] </w:t>
      </w:r>
      <w:r w:rsidRPr="00A95604">
        <w:rPr>
          <w:rFonts w:ascii="Arial Narrow" w:hAnsi="Arial Narrow"/>
          <w:sz w:val="36"/>
          <w:szCs w:val="36"/>
        </w:rPr>
        <w:t>n</w:t>
      </w:r>
      <w:r w:rsidR="00DC37B5" w:rsidRPr="00A95604">
        <w:rPr>
          <w:rFonts w:ascii="Arial Narrow" w:hAnsi="Arial Narrow"/>
          <w:sz w:val="36"/>
          <w:szCs w:val="36"/>
        </w:rPr>
        <w:t>ew schools</w:t>
      </w:r>
      <w:r w:rsidR="00B74A77" w:rsidRPr="00A95604">
        <w:rPr>
          <w:rFonts w:ascii="Arial Narrow" w:hAnsi="Arial Narrow"/>
          <w:sz w:val="36"/>
          <w:szCs w:val="36"/>
        </w:rPr>
        <w:t xml:space="preserve"> are</w:t>
      </w:r>
      <w:r w:rsidR="00DC37B5" w:rsidRPr="00A95604">
        <w:rPr>
          <w:rFonts w:ascii="Arial Narrow" w:hAnsi="Arial Narrow"/>
          <w:sz w:val="36"/>
          <w:szCs w:val="36"/>
        </w:rPr>
        <w:t xml:space="preserve"> be</w:t>
      </w:r>
      <w:r w:rsidR="001B5F92" w:rsidRPr="00A95604">
        <w:rPr>
          <w:rFonts w:ascii="Arial Narrow" w:hAnsi="Arial Narrow"/>
          <w:sz w:val="36"/>
          <w:szCs w:val="36"/>
        </w:rPr>
        <w:t>ing built and others renovated post Hurricane Maria and equipped</w:t>
      </w:r>
      <w:r w:rsidRPr="00A95604">
        <w:rPr>
          <w:rFonts w:ascii="Arial Narrow" w:hAnsi="Arial Narrow"/>
          <w:sz w:val="36"/>
          <w:szCs w:val="36"/>
        </w:rPr>
        <w:t xml:space="preserve"> </w:t>
      </w:r>
      <w:r w:rsidR="00E53D37" w:rsidRPr="00A95604">
        <w:rPr>
          <w:rFonts w:ascii="Arial Narrow" w:hAnsi="Arial Narrow"/>
          <w:sz w:val="36"/>
          <w:szCs w:val="36"/>
        </w:rPr>
        <w:t>with climate-resilient infrastructure</w:t>
      </w:r>
      <w:r w:rsidR="00A86913" w:rsidRPr="00A95604">
        <w:rPr>
          <w:rFonts w:ascii="Arial Narrow" w:hAnsi="Arial Narrow"/>
          <w:sz w:val="36"/>
          <w:szCs w:val="36"/>
        </w:rPr>
        <w:t xml:space="preserve"> and</w:t>
      </w:r>
      <w:r w:rsidR="001B5F92" w:rsidRPr="00A95604">
        <w:rPr>
          <w:rFonts w:ascii="Arial Narrow" w:hAnsi="Arial Narrow"/>
          <w:sz w:val="36"/>
          <w:szCs w:val="36"/>
        </w:rPr>
        <w:t xml:space="preserve"> additional</w:t>
      </w:r>
      <w:r w:rsidR="00A86913" w:rsidRPr="00A95604">
        <w:rPr>
          <w:rFonts w:ascii="Arial Narrow" w:hAnsi="Arial Narrow"/>
          <w:sz w:val="36"/>
          <w:szCs w:val="36"/>
        </w:rPr>
        <w:t xml:space="preserve"> features for Persons with Disabilities. </w:t>
      </w:r>
      <w:r w:rsidR="00F232FE" w:rsidRPr="00A95604">
        <w:rPr>
          <w:rFonts w:ascii="Arial Narrow" w:hAnsi="Arial Narrow"/>
          <w:sz w:val="36"/>
          <w:szCs w:val="36"/>
        </w:rPr>
        <w:t xml:space="preserve"> </w:t>
      </w:r>
      <w:r w:rsidR="00A86913" w:rsidRPr="00A95604">
        <w:rPr>
          <w:rFonts w:ascii="Arial Narrow" w:hAnsi="Arial Narrow"/>
          <w:sz w:val="36"/>
          <w:szCs w:val="36"/>
        </w:rPr>
        <w:t xml:space="preserve">There have also been successes </w:t>
      </w:r>
      <w:r w:rsidR="001B5F92" w:rsidRPr="00A95604">
        <w:rPr>
          <w:rFonts w:ascii="Arial Narrow" w:hAnsi="Arial Narrow"/>
          <w:sz w:val="36"/>
          <w:szCs w:val="36"/>
        </w:rPr>
        <w:t>with the</w:t>
      </w:r>
      <w:r w:rsidR="00A86913" w:rsidRPr="00A95604">
        <w:rPr>
          <w:rFonts w:ascii="Arial Narrow" w:hAnsi="Arial Narrow"/>
          <w:sz w:val="36"/>
          <w:szCs w:val="36"/>
        </w:rPr>
        <w:t xml:space="preserve"> </w:t>
      </w:r>
      <w:r w:rsidR="00DC37B5" w:rsidRPr="00A95604">
        <w:rPr>
          <w:rFonts w:ascii="Arial Narrow" w:hAnsi="Arial Narrow"/>
          <w:sz w:val="36"/>
          <w:szCs w:val="36"/>
        </w:rPr>
        <w:t>integrat</w:t>
      </w:r>
      <w:r w:rsidR="001B5F92" w:rsidRPr="00A95604">
        <w:rPr>
          <w:rFonts w:ascii="Arial Narrow" w:hAnsi="Arial Narrow"/>
          <w:sz w:val="36"/>
          <w:szCs w:val="36"/>
        </w:rPr>
        <w:t>ion of</w:t>
      </w:r>
      <w:r w:rsidR="00DC37B5" w:rsidRPr="00A95604">
        <w:rPr>
          <w:rFonts w:ascii="Arial Narrow" w:hAnsi="Arial Narrow"/>
          <w:sz w:val="36"/>
          <w:szCs w:val="36"/>
        </w:rPr>
        <w:t xml:space="preserve"> technology</w:t>
      </w:r>
      <w:r w:rsidR="00A86913" w:rsidRPr="00A95604">
        <w:rPr>
          <w:rFonts w:ascii="Arial Narrow" w:hAnsi="Arial Narrow"/>
          <w:sz w:val="36"/>
          <w:szCs w:val="36"/>
        </w:rPr>
        <w:t xml:space="preserve"> in schools</w:t>
      </w:r>
      <w:r w:rsidR="006528F6" w:rsidRPr="00A95604">
        <w:rPr>
          <w:rFonts w:ascii="Arial Narrow" w:hAnsi="Arial Narrow"/>
          <w:sz w:val="36"/>
          <w:szCs w:val="36"/>
        </w:rPr>
        <w:t xml:space="preserve">, to the extent that all primary and secondary schools presently have </w:t>
      </w:r>
      <w:r w:rsidR="00DC37B5" w:rsidRPr="00A95604">
        <w:rPr>
          <w:rFonts w:ascii="Arial Narrow" w:hAnsi="Arial Narrow"/>
          <w:sz w:val="36"/>
          <w:szCs w:val="36"/>
        </w:rPr>
        <w:t xml:space="preserve">access to computers and devices </w:t>
      </w:r>
      <w:r w:rsidR="006528F6" w:rsidRPr="00A95604">
        <w:rPr>
          <w:rFonts w:ascii="Arial Narrow" w:hAnsi="Arial Narrow"/>
          <w:sz w:val="36"/>
          <w:szCs w:val="36"/>
        </w:rPr>
        <w:t>as a teaching aid</w:t>
      </w:r>
      <w:r w:rsidR="00DC37B5" w:rsidRPr="00A95604">
        <w:rPr>
          <w:rFonts w:ascii="Arial Narrow" w:hAnsi="Arial Narrow"/>
          <w:sz w:val="36"/>
          <w:szCs w:val="36"/>
        </w:rPr>
        <w:t xml:space="preserve"> and</w:t>
      </w:r>
      <w:r w:rsidR="001B5F92" w:rsidRPr="00A95604">
        <w:rPr>
          <w:rFonts w:ascii="Arial Narrow" w:hAnsi="Arial Narrow"/>
          <w:sz w:val="36"/>
          <w:szCs w:val="36"/>
        </w:rPr>
        <w:t>/or support to</w:t>
      </w:r>
      <w:r w:rsidR="006528F6" w:rsidRPr="00A95604">
        <w:rPr>
          <w:rFonts w:ascii="Arial Narrow" w:hAnsi="Arial Narrow"/>
          <w:sz w:val="36"/>
          <w:szCs w:val="36"/>
        </w:rPr>
        <w:t xml:space="preserve"> </w:t>
      </w:r>
      <w:r w:rsidR="00DC37B5" w:rsidRPr="00A95604">
        <w:rPr>
          <w:rFonts w:ascii="Arial Narrow" w:hAnsi="Arial Narrow"/>
          <w:sz w:val="36"/>
          <w:szCs w:val="36"/>
        </w:rPr>
        <w:t>online learning</w:t>
      </w:r>
      <w:r w:rsidR="00F232FE" w:rsidRPr="00A95604">
        <w:rPr>
          <w:rFonts w:ascii="Arial Narrow" w:hAnsi="Arial Narrow"/>
          <w:sz w:val="36"/>
          <w:szCs w:val="36"/>
        </w:rPr>
        <w:t>.</w:t>
      </w:r>
    </w:p>
    <w:p w14:paraId="32BBFDF8" w14:textId="77777777" w:rsidR="00FB29EF" w:rsidRPr="00A95604" w:rsidRDefault="00FB29EF" w:rsidP="00DE4FE6">
      <w:pPr>
        <w:spacing w:after="0" w:line="360" w:lineRule="auto"/>
        <w:jc w:val="both"/>
        <w:rPr>
          <w:rFonts w:ascii="Arial Narrow" w:hAnsi="Arial Narrow"/>
          <w:b/>
          <w:bCs/>
          <w:sz w:val="36"/>
          <w:szCs w:val="36"/>
        </w:rPr>
      </w:pPr>
    </w:p>
    <w:p w14:paraId="441100C5" w14:textId="4C78009A" w:rsidR="003327B8" w:rsidRPr="00A95604" w:rsidRDefault="00FB29EF" w:rsidP="00DE4FE6">
      <w:pPr>
        <w:spacing w:after="0" w:line="360" w:lineRule="auto"/>
        <w:jc w:val="both"/>
        <w:rPr>
          <w:rFonts w:ascii="Arial Narrow" w:hAnsi="Arial Narrow"/>
          <w:b/>
          <w:bCs/>
          <w:sz w:val="36"/>
          <w:szCs w:val="36"/>
        </w:rPr>
      </w:pPr>
      <w:r w:rsidRPr="00A95604">
        <w:rPr>
          <w:rFonts w:ascii="Arial Narrow" w:hAnsi="Arial Narrow"/>
          <w:b/>
          <w:bCs/>
          <w:sz w:val="36"/>
          <w:szCs w:val="36"/>
        </w:rPr>
        <w:lastRenderedPageBreak/>
        <w:t>R</w:t>
      </w:r>
      <w:r w:rsidR="00DD3288" w:rsidRPr="00A95604">
        <w:rPr>
          <w:rFonts w:ascii="Arial Narrow" w:hAnsi="Arial Narrow"/>
          <w:b/>
          <w:bCs/>
          <w:sz w:val="36"/>
          <w:szCs w:val="36"/>
        </w:rPr>
        <w:t xml:space="preserve">IGHT TO ADEQUATE HOUSING </w:t>
      </w:r>
    </w:p>
    <w:p w14:paraId="1C1815C6" w14:textId="76C50AEA" w:rsidR="00A46B6E" w:rsidRPr="00A95604" w:rsidRDefault="00352547" w:rsidP="00DE4FE6">
      <w:pPr>
        <w:spacing w:after="0" w:line="360" w:lineRule="auto"/>
        <w:jc w:val="both"/>
        <w:rPr>
          <w:rFonts w:ascii="Arial Narrow" w:hAnsi="Arial Narrow"/>
          <w:sz w:val="36"/>
          <w:szCs w:val="36"/>
        </w:rPr>
      </w:pPr>
      <w:r w:rsidRPr="00A95604">
        <w:rPr>
          <w:rFonts w:ascii="Arial Narrow" w:hAnsi="Arial Narrow"/>
          <w:sz w:val="36"/>
          <w:szCs w:val="36"/>
        </w:rPr>
        <w:t xml:space="preserve">The right to adequate housing is </w:t>
      </w:r>
      <w:r w:rsidR="00A44359" w:rsidRPr="00A95604">
        <w:rPr>
          <w:rFonts w:ascii="Arial Narrow" w:hAnsi="Arial Narrow"/>
          <w:sz w:val="36"/>
          <w:szCs w:val="36"/>
        </w:rPr>
        <w:t xml:space="preserve">a major priority area, largely owed to the magnitude of devastation to </w:t>
      </w:r>
      <w:r w:rsidR="006411C3" w:rsidRPr="00A95604">
        <w:rPr>
          <w:rFonts w:ascii="Arial Narrow" w:hAnsi="Arial Narrow"/>
          <w:sz w:val="36"/>
          <w:szCs w:val="36"/>
        </w:rPr>
        <w:t xml:space="preserve">residential homes during the passage of </w:t>
      </w:r>
      <w:r w:rsidR="00B026C9" w:rsidRPr="00A95604">
        <w:rPr>
          <w:rFonts w:ascii="Arial Narrow" w:hAnsi="Arial Narrow"/>
          <w:sz w:val="36"/>
          <w:szCs w:val="36"/>
        </w:rPr>
        <w:t xml:space="preserve">Tropical Storm Erica in 2015, and </w:t>
      </w:r>
      <w:r w:rsidR="006411C3" w:rsidRPr="00A95604">
        <w:rPr>
          <w:rFonts w:ascii="Arial Narrow" w:hAnsi="Arial Narrow"/>
          <w:sz w:val="36"/>
          <w:szCs w:val="36"/>
        </w:rPr>
        <w:t xml:space="preserve">Hurricane Maria in 2017. </w:t>
      </w:r>
      <w:r w:rsidR="007E4866" w:rsidRPr="00A95604">
        <w:rPr>
          <w:rFonts w:ascii="Arial Narrow" w:hAnsi="Arial Narrow"/>
          <w:sz w:val="36"/>
          <w:szCs w:val="36"/>
        </w:rPr>
        <w:t>During the period under review, several initiatives</w:t>
      </w:r>
      <w:r w:rsidR="009B7B24" w:rsidRPr="00A95604">
        <w:rPr>
          <w:rFonts w:ascii="Arial Narrow" w:hAnsi="Arial Narrow"/>
          <w:sz w:val="36"/>
          <w:szCs w:val="36"/>
        </w:rPr>
        <w:t xml:space="preserve">, </w:t>
      </w:r>
      <w:r w:rsidR="00B056EE" w:rsidRPr="00A95604">
        <w:rPr>
          <w:rFonts w:ascii="Arial Narrow" w:hAnsi="Arial Narrow"/>
          <w:sz w:val="36"/>
          <w:szCs w:val="36"/>
        </w:rPr>
        <w:t>have been undertaken to increase housing access</w:t>
      </w:r>
      <w:r w:rsidR="00FB29EF" w:rsidRPr="00A95604">
        <w:rPr>
          <w:rFonts w:ascii="Arial Narrow" w:hAnsi="Arial Narrow"/>
          <w:sz w:val="36"/>
          <w:szCs w:val="36"/>
        </w:rPr>
        <w:t xml:space="preserve"> particularly for vulnerable families and marginalised groups</w:t>
      </w:r>
      <w:r w:rsidR="00CC4880" w:rsidRPr="00A95604">
        <w:rPr>
          <w:rFonts w:ascii="Arial Narrow" w:hAnsi="Arial Narrow"/>
          <w:sz w:val="36"/>
          <w:szCs w:val="36"/>
        </w:rPr>
        <w:t>.</w:t>
      </w:r>
    </w:p>
    <w:p w14:paraId="457A4227" w14:textId="77777777" w:rsidR="00A46B6E" w:rsidRPr="00A95604" w:rsidRDefault="00A46B6E" w:rsidP="00DE4FE6">
      <w:pPr>
        <w:spacing w:after="0" w:line="360" w:lineRule="auto"/>
        <w:jc w:val="both"/>
        <w:rPr>
          <w:rFonts w:ascii="Arial Narrow" w:hAnsi="Arial Narrow"/>
          <w:sz w:val="36"/>
          <w:szCs w:val="36"/>
        </w:rPr>
      </w:pPr>
    </w:p>
    <w:p w14:paraId="40A4891C" w14:textId="7A4300FA" w:rsidR="006A2041" w:rsidRPr="00A95604" w:rsidRDefault="006411C3" w:rsidP="00DE4FE6">
      <w:pPr>
        <w:spacing w:after="0" w:line="360" w:lineRule="auto"/>
        <w:jc w:val="both"/>
        <w:rPr>
          <w:rFonts w:ascii="Arial Narrow" w:hAnsi="Arial Narrow"/>
          <w:sz w:val="36"/>
          <w:szCs w:val="36"/>
        </w:rPr>
      </w:pPr>
      <w:r w:rsidRPr="00A95604">
        <w:rPr>
          <w:rFonts w:ascii="Arial Narrow" w:hAnsi="Arial Narrow"/>
          <w:sz w:val="36"/>
          <w:szCs w:val="36"/>
        </w:rPr>
        <w:t xml:space="preserve">The Government </w:t>
      </w:r>
      <w:r w:rsidR="00AD56EC" w:rsidRPr="00A95604">
        <w:rPr>
          <w:rFonts w:ascii="Arial Narrow" w:hAnsi="Arial Narrow"/>
          <w:sz w:val="36"/>
          <w:szCs w:val="36"/>
        </w:rPr>
        <w:t xml:space="preserve">embarked on the </w:t>
      </w:r>
      <w:r w:rsidRPr="00A95604">
        <w:rPr>
          <w:rFonts w:ascii="Arial Narrow" w:hAnsi="Arial Narrow"/>
          <w:sz w:val="36"/>
          <w:szCs w:val="36"/>
        </w:rPr>
        <w:t xml:space="preserve">goal of </w:t>
      </w:r>
      <w:r w:rsidR="00A3226A" w:rsidRPr="00A95604">
        <w:rPr>
          <w:rFonts w:ascii="Arial Narrow" w:hAnsi="Arial Narrow"/>
          <w:sz w:val="36"/>
          <w:szCs w:val="36"/>
        </w:rPr>
        <w:t>providing 5000 reside</w:t>
      </w:r>
      <w:r w:rsidR="002B4F0D" w:rsidRPr="00A95604">
        <w:rPr>
          <w:rFonts w:ascii="Arial Narrow" w:hAnsi="Arial Narrow"/>
          <w:sz w:val="36"/>
          <w:szCs w:val="36"/>
        </w:rPr>
        <w:t>ntial homes</w:t>
      </w:r>
      <w:r w:rsidR="006F0A93" w:rsidRPr="00A95604">
        <w:rPr>
          <w:rFonts w:ascii="Arial Narrow" w:hAnsi="Arial Narrow"/>
          <w:sz w:val="36"/>
          <w:szCs w:val="36"/>
        </w:rPr>
        <w:t>, and 39% of this target has been achieved</w:t>
      </w:r>
      <w:r w:rsidR="00AD56EC" w:rsidRPr="00A95604">
        <w:rPr>
          <w:rFonts w:ascii="Arial Narrow" w:hAnsi="Arial Narrow"/>
          <w:sz w:val="36"/>
          <w:szCs w:val="36"/>
        </w:rPr>
        <w:t xml:space="preserve"> within this reporting period</w:t>
      </w:r>
      <w:r w:rsidR="006F0A93" w:rsidRPr="00A95604">
        <w:rPr>
          <w:rFonts w:ascii="Arial Narrow" w:hAnsi="Arial Narrow"/>
          <w:sz w:val="36"/>
          <w:szCs w:val="36"/>
        </w:rPr>
        <w:t xml:space="preserve">. </w:t>
      </w:r>
      <w:r w:rsidR="00CA6773">
        <w:rPr>
          <w:rFonts w:ascii="Arial Narrow" w:hAnsi="Arial Narrow"/>
          <w:sz w:val="36"/>
          <w:szCs w:val="36"/>
        </w:rPr>
        <w:t>Most of</w:t>
      </w:r>
      <w:r w:rsidR="00935ADE">
        <w:rPr>
          <w:rFonts w:ascii="Arial Narrow" w:hAnsi="Arial Narrow"/>
          <w:sz w:val="36"/>
          <w:szCs w:val="36"/>
        </w:rPr>
        <w:t xml:space="preserve"> </w:t>
      </w:r>
      <w:proofErr w:type="gramStart"/>
      <w:r w:rsidR="00935ADE">
        <w:rPr>
          <w:rFonts w:ascii="Arial Narrow" w:hAnsi="Arial Narrow"/>
          <w:sz w:val="36"/>
          <w:szCs w:val="36"/>
        </w:rPr>
        <w:t>these construction</w:t>
      </w:r>
      <w:proofErr w:type="gramEnd"/>
      <w:r w:rsidR="00935ADE">
        <w:rPr>
          <w:rFonts w:ascii="Arial Narrow" w:hAnsi="Arial Narrow"/>
          <w:sz w:val="36"/>
          <w:szCs w:val="36"/>
        </w:rPr>
        <w:t xml:space="preserve"> were financed by Dominica’s Citizenship by Investment Programme.</w:t>
      </w:r>
    </w:p>
    <w:p w14:paraId="55AD83CC" w14:textId="77777777" w:rsidR="009C75E4" w:rsidRDefault="009C75E4" w:rsidP="00DE4FE6">
      <w:pPr>
        <w:spacing w:after="0" w:line="360" w:lineRule="auto"/>
        <w:jc w:val="both"/>
        <w:rPr>
          <w:rFonts w:ascii="Arial Narrow" w:hAnsi="Arial Narrow"/>
          <w:sz w:val="36"/>
          <w:szCs w:val="36"/>
        </w:rPr>
      </w:pPr>
    </w:p>
    <w:p w14:paraId="66CEE61D" w14:textId="77777777" w:rsidR="00CA6773" w:rsidRDefault="00CA6773" w:rsidP="00CA6773">
      <w:pPr>
        <w:spacing w:after="0" w:line="360" w:lineRule="auto"/>
        <w:jc w:val="both"/>
        <w:rPr>
          <w:rFonts w:ascii="Arial Narrow" w:hAnsi="Arial Narrow"/>
          <w:sz w:val="36"/>
          <w:szCs w:val="36"/>
        </w:rPr>
      </w:pPr>
      <w:r>
        <w:rPr>
          <w:rFonts w:ascii="Arial Narrow" w:hAnsi="Arial Narrow"/>
          <w:sz w:val="36"/>
          <w:szCs w:val="36"/>
        </w:rPr>
        <w:t>ELECTORAL MODERNIZATION</w:t>
      </w:r>
    </w:p>
    <w:p w14:paraId="1242FAD0" w14:textId="77896290" w:rsidR="00CA6773" w:rsidRDefault="00CA6773" w:rsidP="00CA6773">
      <w:pPr>
        <w:spacing w:after="0" w:line="360" w:lineRule="auto"/>
        <w:jc w:val="both"/>
        <w:rPr>
          <w:rFonts w:ascii="Arial Narrow" w:hAnsi="Arial Narrow"/>
          <w:sz w:val="36"/>
          <w:szCs w:val="36"/>
        </w:rPr>
      </w:pPr>
      <w:r>
        <w:rPr>
          <w:rFonts w:ascii="Arial Narrow" w:hAnsi="Arial Narrow"/>
          <w:sz w:val="36"/>
          <w:szCs w:val="36"/>
        </w:rPr>
        <w:t xml:space="preserve">The integrity of the electoral process is a sine qua non to a democratic society based on the rule of law.  For almost a decade, the government of the Commonwealth of Dominica have been embarking on legislative and administrative changes to enhance the voting process to ensure that the right of every citizen to participate is enhanced and expanded. </w:t>
      </w:r>
    </w:p>
    <w:p w14:paraId="2E9CC87E" w14:textId="77777777" w:rsidR="00CA6773" w:rsidRDefault="00CA6773" w:rsidP="00CA6773">
      <w:pPr>
        <w:spacing w:after="0" w:line="360" w:lineRule="auto"/>
        <w:jc w:val="both"/>
        <w:rPr>
          <w:rFonts w:ascii="Arial Narrow" w:hAnsi="Arial Narrow"/>
          <w:sz w:val="36"/>
          <w:szCs w:val="36"/>
        </w:rPr>
      </w:pPr>
      <w:r>
        <w:rPr>
          <w:rFonts w:ascii="Arial Narrow" w:hAnsi="Arial Narrow"/>
          <w:sz w:val="36"/>
          <w:szCs w:val="36"/>
        </w:rPr>
        <w:t xml:space="preserve">In 2023, our government embarked on the most extensive consultation on the process of electoral modernization, since </w:t>
      </w:r>
      <w:r>
        <w:rPr>
          <w:rFonts w:ascii="Arial Narrow" w:hAnsi="Arial Narrow"/>
          <w:sz w:val="36"/>
          <w:szCs w:val="36"/>
        </w:rPr>
        <w:lastRenderedPageBreak/>
        <w:t>independence. The consultations were open to all citizens both in Dominica and outside of the country.  Citizens were invited to comment on the reports of Sir Denis Byron, who was engaged to review Dominica’s electoral system.  The Commonwealth Secretariat, the Organization of American States (OAS) and the Caribbean Community (CARICOM), observed all the public consultations and provided feedback at the end of the exercise.</w:t>
      </w:r>
    </w:p>
    <w:p w14:paraId="4FC455D3" w14:textId="77777777" w:rsidR="00CA6773" w:rsidRDefault="00CA6773" w:rsidP="00CA6773">
      <w:pPr>
        <w:spacing w:after="0" w:line="360" w:lineRule="auto"/>
        <w:jc w:val="both"/>
        <w:rPr>
          <w:rFonts w:ascii="Arial Narrow" w:hAnsi="Arial Narrow"/>
          <w:sz w:val="36"/>
          <w:szCs w:val="36"/>
        </w:rPr>
      </w:pPr>
    </w:p>
    <w:p w14:paraId="3A1D6781" w14:textId="77777777" w:rsidR="00CA6773" w:rsidRDefault="00CA6773" w:rsidP="00CA6773">
      <w:pPr>
        <w:spacing w:after="0" w:line="360" w:lineRule="auto"/>
        <w:jc w:val="both"/>
        <w:rPr>
          <w:rFonts w:ascii="Arial Narrow" w:hAnsi="Arial Narrow"/>
          <w:sz w:val="36"/>
          <w:szCs w:val="36"/>
        </w:rPr>
      </w:pPr>
      <w:r>
        <w:rPr>
          <w:rFonts w:ascii="Arial Narrow" w:hAnsi="Arial Narrow"/>
          <w:sz w:val="36"/>
          <w:szCs w:val="36"/>
        </w:rPr>
        <w:t>Following the extensive public consultations several amendments were made based on the recommendations of the public. The consensus document considered the submissions of political parties, civil society, regional and international organizations and other non-state actors.</w:t>
      </w:r>
    </w:p>
    <w:p w14:paraId="15189044" w14:textId="77777777" w:rsidR="00CA6773" w:rsidRDefault="00CA6773" w:rsidP="00CA6773">
      <w:pPr>
        <w:spacing w:after="0" w:line="360" w:lineRule="auto"/>
        <w:jc w:val="both"/>
        <w:rPr>
          <w:rFonts w:ascii="Arial Narrow" w:hAnsi="Arial Narrow"/>
          <w:sz w:val="36"/>
          <w:szCs w:val="36"/>
        </w:rPr>
      </w:pPr>
      <w:r>
        <w:rPr>
          <w:rFonts w:ascii="Arial Narrow" w:hAnsi="Arial Narrow"/>
          <w:sz w:val="36"/>
          <w:szCs w:val="36"/>
        </w:rPr>
        <w:t>The draft bills and regulations were sent to the Electoral Commission for consideration, as is required by law. The final documents are expected to be submitted to Parliament for consideration by the end of 2024.  It must be understood, that no individual or organization will get everything that they wish for in this round of electoral modernization.  We must all, therefore, agree to a process that is robust, and transparent, with a high degree of accountability by those who are involved in the process.</w:t>
      </w:r>
    </w:p>
    <w:p w14:paraId="4F4A0C83" w14:textId="77777777" w:rsidR="00CA6773" w:rsidRPr="00A95604" w:rsidRDefault="00CA6773" w:rsidP="00DE4FE6">
      <w:pPr>
        <w:spacing w:after="0" w:line="360" w:lineRule="auto"/>
        <w:jc w:val="both"/>
        <w:rPr>
          <w:rFonts w:ascii="Arial Narrow" w:hAnsi="Arial Narrow"/>
          <w:sz w:val="36"/>
          <w:szCs w:val="36"/>
        </w:rPr>
      </w:pPr>
    </w:p>
    <w:p w14:paraId="1E6FDD39" w14:textId="2B5E1A9E" w:rsidR="005A2E73" w:rsidRPr="00A95604" w:rsidRDefault="00DD3288" w:rsidP="00DE4FE6">
      <w:pPr>
        <w:spacing w:after="0" w:line="360" w:lineRule="auto"/>
        <w:jc w:val="both"/>
        <w:rPr>
          <w:rFonts w:ascii="Arial Narrow" w:hAnsi="Arial Narrow"/>
          <w:b/>
          <w:bCs/>
          <w:sz w:val="36"/>
          <w:szCs w:val="36"/>
        </w:rPr>
      </w:pPr>
      <w:r w:rsidRPr="00A95604">
        <w:rPr>
          <w:rFonts w:ascii="Arial Narrow" w:hAnsi="Arial Narrow"/>
          <w:b/>
          <w:bCs/>
          <w:sz w:val="36"/>
          <w:szCs w:val="36"/>
        </w:rPr>
        <w:lastRenderedPageBreak/>
        <w:t xml:space="preserve">RIGHTS TO JUSTICE </w:t>
      </w:r>
    </w:p>
    <w:p w14:paraId="7E470387" w14:textId="5BFAB8FE" w:rsidR="000F5DB2" w:rsidRPr="00A95604" w:rsidRDefault="00BA326E" w:rsidP="00DE4FE6">
      <w:pPr>
        <w:spacing w:after="0" w:line="360" w:lineRule="auto"/>
        <w:jc w:val="both"/>
        <w:rPr>
          <w:rFonts w:ascii="Arial Narrow" w:hAnsi="Arial Narrow"/>
          <w:sz w:val="36"/>
          <w:szCs w:val="36"/>
        </w:rPr>
      </w:pPr>
      <w:r w:rsidRPr="00A95604">
        <w:rPr>
          <w:rFonts w:ascii="Arial Narrow" w:hAnsi="Arial Narrow"/>
          <w:b/>
          <w:bCs/>
          <w:sz w:val="36"/>
          <w:szCs w:val="36"/>
        </w:rPr>
        <w:t>Mr. President,</w:t>
      </w:r>
      <w:r w:rsidRPr="00A95604">
        <w:rPr>
          <w:rFonts w:ascii="Arial Narrow" w:hAnsi="Arial Narrow"/>
          <w:sz w:val="36"/>
          <w:szCs w:val="36"/>
        </w:rPr>
        <w:t xml:space="preserve"> </w:t>
      </w:r>
      <w:r w:rsidR="00E10196" w:rsidRPr="00A95604">
        <w:rPr>
          <w:rFonts w:ascii="Arial Narrow" w:hAnsi="Arial Narrow"/>
          <w:sz w:val="36"/>
          <w:szCs w:val="36"/>
        </w:rPr>
        <w:t>Dominica has demonstrated a strong commitment to addressing challenges within the justice system and ensuring access to justice within a reasonable timeframe</w:t>
      </w:r>
      <w:r w:rsidR="00C771D4" w:rsidRPr="00A95604">
        <w:rPr>
          <w:rFonts w:ascii="Arial Narrow" w:hAnsi="Arial Narrow"/>
          <w:sz w:val="36"/>
          <w:szCs w:val="36"/>
        </w:rPr>
        <w:t xml:space="preserve"> through various critical initiative</w:t>
      </w:r>
      <w:r w:rsidR="00691CB6" w:rsidRPr="00A95604">
        <w:rPr>
          <w:rFonts w:ascii="Arial Narrow" w:hAnsi="Arial Narrow"/>
          <w:sz w:val="36"/>
          <w:szCs w:val="36"/>
        </w:rPr>
        <w:t>s</w:t>
      </w:r>
      <w:r w:rsidR="00E37293" w:rsidRPr="00A95604">
        <w:rPr>
          <w:rFonts w:ascii="Arial Narrow" w:hAnsi="Arial Narrow"/>
          <w:sz w:val="36"/>
          <w:szCs w:val="36"/>
        </w:rPr>
        <w:t xml:space="preserve">. </w:t>
      </w:r>
      <w:r w:rsidR="00037817" w:rsidRPr="00A95604">
        <w:rPr>
          <w:rFonts w:ascii="Arial Narrow" w:hAnsi="Arial Narrow"/>
          <w:sz w:val="36"/>
          <w:szCs w:val="36"/>
        </w:rPr>
        <w:t>These include the expansion of the police force, with the addition of</w:t>
      </w:r>
      <w:r w:rsidR="00564016" w:rsidRPr="00A95604">
        <w:rPr>
          <w:rFonts w:ascii="Arial Narrow" w:hAnsi="Arial Narrow"/>
          <w:sz w:val="36"/>
          <w:szCs w:val="36"/>
        </w:rPr>
        <w:t xml:space="preserve"> </w:t>
      </w:r>
      <w:r w:rsidR="00037817" w:rsidRPr="00A95604">
        <w:rPr>
          <w:rFonts w:ascii="Arial Narrow" w:hAnsi="Arial Narrow"/>
          <w:sz w:val="36"/>
          <w:szCs w:val="36"/>
        </w:rPr>
        <w:t xml:space="preserve">new recruits </w:t>
      </w:r>
      <w:r w:rsidR="00C771D4" w:rsidRPr="00A95604">
        <w:rPr>
          <w:rFonts w:ascii="Arial Narrow" w:hAnsi="Arial Narrow"/>
          <w:sz w:val="36"/>
          <w:szCs w:val="36"/>
        </w:rPr>
        <w:t>in</w:t>
      </w:r>
      <w:r w:rsidR="00037817" w:rsidRPr="00A95604">
        <w:rPr>
          <w:rFonts w:ascii="Arial Narrow" w:hAnsi="Arial Narrow"/>
          <w:sz w:val="36"/>
          <w:szCs w:val="36"/>
        </w:rPr>
        <w:t xml:space="preserve"> October 2024</w:t>
      </w:r>
      <w:r w:rsidR="00C771D4" w:rsidRPr="00A95604">
        <w:rPr>
          <w:rFonts w:ascii="Arial Narrow" w:hAnsi="Arial Narrow"/>
          <w:sz w:val="36"/>
          <w:szCs w:val="36"/>
        </w:rPr>
        <w:t>, and the provision of r</w:t>
      </w:r>
      <w:r w:rsidR="00037817" w:rsidRPr="00A95604">
        <w:rPr>
          <w:rFonts w:ascii="Arial Narrow" w:hAnsi="Arial Narrow"/>
          <w:sz w:val="36"/>
          <w:szCs w:val="36"/>
        </w:rPr>
        <w:t>egular and continuous training programs for prosecutors in key areas such as criminal law.</w:t>
      </w:r>
    </w:p>
    <w:p w14:paraId="0CD92294" w14:textId="77777777" w:rsidR="001A2358" w:rsidRPr="00A95604" w:rsidRDefault="001A2358" w:rsidP="00DE4FE6">
      <w:pPr>
        <w:spacing w:after="0" w:line="360" w:lineRule="auto"/>
        <w:jc w:val="both"/>
        <w:rPr>
          <w:rFonts w:ascii="Arial Narrow" w:hAnsi="Arial Narrow"/>
          <w:sz w:val="36"/>
          <w:szCs w:val="36"/>
        </w:rPr>
      </w:pPr>
    </w:p>
    <w:p w14:paraId="7B28F59C" w14:textId="3C97CBEE" w:rsidR="001A2358" w:rsidRPr="00A95604" w:rsidRDefault="00E37293" w:rsidP="00DE4FE6">
      <w:pPr>
        <w:spacing w:after="0" w:line="360" w:lineRule="auto"/>
        <w:jc w:val="both"/>
        <w:rPr>
          <w:rFonts w:ascii="Arial Narrow" w:hAnsi="Arial Narrow"/>
          <w:sz w:val="36"/>
          <w:szCs w:val="36"/>
        </w:rPr>
      </w:pPr>
      <w:r w:rsidRPr="00A95604">
        <w:rPr>
          <w:rFonts w:ascii="Arial Narrow" w:hAnsi="Arial Narrow"/>
          <w:sz w:val="36"/>
          <w:szCs w:val="36"/>
        </w:rPr>
        <w:t xml:space="preserve">An additional magistrate </w:t>
      </w:r>
      <w:r w:rsidR="00A4022D" w:rsidRPr="00A95604">
        <w:rPr>
          <w:rFonts w:ascii="Arial Narrow" w:hAnsi="Arial Narrow"/>
          <w:sz w:val="36"/>
          <w:szCs w:val="36"/>
        </w:rPr>
        <w:t>has been appointed to expedite court proceedings, and plans are underway to hire a Registrar to enhance administrative support in the Magistrate’s Courts. A significant investment has been made towards the rehabilitation of Magistrate Courts, resulting in the establishment of two new courtrooms in mid-2022.</w:t>
      </w:r>
    </w:p>
    <w:p w14:paraId="08345CA6" w14:textId="77777777" w:rsidR="005B62B7" w:rsidRPr="00A95604" w:rsidRDefault="005B62B7" w:rsidP="00DE4FE6">
      <w:pPr>
        <w:spacing w:after="0" w:line="360" w:lineRule="auto"/>
        <w:jc w:val="both"/>
        <w:rPr>
          <w:rFonts w:ascii="Arial Narrow" w:hAnsi="Arial Narrow"/>
          <w:sz w:val="36"/>
          <w:szCs w:val="36"/>
        </w:rPr>
      </w:pPr>
    </w:p>
    <w:p w14:paraId="157E44DA" w14:textId="1C51978F" w:rsidR="001A2358" w:rsidRPr="00A95604" w:rsidRDefault="005B62B7" w:rsidP="00DE4FE6">
      <w:pPr>
        <w:spacing w:after="0" w:line="360" w:lineRule="auto"/>
        <w:jc w:val="both"/>
        <w:rPr>
          <w:rFonts w:ascii="Arial Narrow" w:hAnsi="Arial Narrow"/>
          <w:sz w:val="36"/>
          <w:szCs w:val="36"/>
        </w:rPr>
      </w:pPr>
      <w:r w:rsidRPr="00A95604">
        <w:rPr>
          <w:rFonts w:ascii="Arial Narrow" w:hAnsi="Arial Narrow"/>
          <w:sz w:val="36"/>
          <w:szCs w:val="36"/>
        </w:rPr>
        <w:t>Efforts are being made to establish a Paper Committal Unit, which aims to</w:t>
      </w:r>
      <w:r w:rsidR="009A79F9" w:rsidRPr="00A95604">
        <w:rPr>
          <w:rFonts w:ascii="Arial Narrow" w:hAnsi="Arial Narrow"/>
          <w:sz w:val="36"/>
          <w:szCs w:val="36"/>
        </w:rPr>
        <w:t xml:space="preserve"> meet</w:t>
      </w:r>
      <w:r w:rsidRPr="00A95604">
        <w:rPr>
          <w:rFonts w:ascii="Arial Narrow" w:hAnsi="Arial Narrow"/>
          <w:sz w:val="36"/>
          <w:szCs w:val="36"/>
        </w:rPr>
        <w:t xml:space="preserve"> </w:t>
      </w:r>
      <w:r w:rsidR="00441C36" w:rsidRPr="00A95604">
        <w:rPr>
          <w:rFonts w:ascii="Arial Narrow" w:hAnsi="Arial Narrow"/>
          <w:sz w:val="36"/>
          <w:szCs w:val="36"/>
        </w:rPr>
        <w:t xml:space="preserve">the need for pre-trials in certain cases </w:t>
      </w:r>
      <w:r w:rsidRPr="00A95604">
        <w:rPr>
          <w:rFonts w:ascii="Arial Narrow" w:hAnsi="Arial Narrow"/>
          <w:sz w:val="36"/>
          <w:szCs w:val="36"/>
        </w:rPr>
        <w:t xml:space="preserve">and accelerate justice delivery in compliance with human rights standards. Furthermore, </w:t>
      </w:r>
      <w:r w:rsidR="00441C36" w:rsidRPr="00A95604">
        <w:rPr>
          <w:rFonts w:ascii="Arial Narrow" w:hAnsi="Arial Narrow"/>
          <w:sz w:val="36"/>
          <w:szCs w:val="36"/>
        </w:rPr>
        <w:t xml:space="preserve">Dominica </w:t>
      </w:r>
      <w:r w:rsidRPr="00A95604">
        <w:rPr>
          <w:rFonts w:ascii="Arial Narrow" w:hAnsi="Arial Narrow"/>
          <w:sz w:val="36"/>
          <w:szCs w:val="36"/>
        </w:rPr>
        <w:t xml:space="preserve">is a beneficiary of the EU-funded Regional Justice Project ("PACE"), launched in 2023, which focuses on addressing backlogs of criminal cases in Caribbean nations through </w:t>
      </w:r>
      <w:r w:rsidRPr="00A95604">
        <w:rPr>
          <w:rFonts w:ascii="Arial Narrow" w:hAnsi="Arial Narrow"/>
          <w:sz w:val="36"/>
          <w:szCs w:val="36"/>
        </w:rPr>
        <w:lastRenderedPageBreak/>
        <w:t>technological advancements, training, procedural reforms, and community awareness initiatives.</w:t>
      </w:r>
    </w:p>
    <w:p w14:paraId="67190D46" w14:textId="77777777" w:rsidR="005B0836" w:rsidRPr="00A95604" w:rsidRDefault="005B0836" w:rsidP="00DE4FE6">
      <w:pPr>
        <w:spacing w:after="0" w:line="360" w:lineRule="auto"/>
        <w:jc w:val="both"/>
        <w:rPr>
          <w:rFonts w:ascii="Arial Narrow" w:hAnsi="Arial Narrow"/>
          <w:sz w:val="36"/>
          <w:szCs w:val="36"/>
        </w:rPr>
      </w:pPr>
    </w:p>
    <w:p w14:paraId="23FB0A0A" w14:textId="022CA888" w:rsidR="00EE4BE6" w:rsidRPr="00A95604" w:rsidRDefault="00C37615" w:rsidP="00DE4FE6">
      <w:pPr>
        <w:spacing w:after="0" w:line="360" w:lineRule="auto"/>
        <w:jc w:val="both"/>
        <w:rPr>
          <w:rFonts w:ascii="Arial Narrow" w:hAnsi="Arial Narrow"/>
          <w:b/>
          <w:bCs/>
          <w:sz w:val="36"/>
          <w:szCs w:val="36"/>
        </w:rPr>
      </w:pPr>
      <w:r w:rsidRPr="00A95604">
        <w:rPr>
          <w:rFonts w:ascii="Arial Narrow" w:hAnsi="Arial Narrow"/>
          <w:b/>
          <w:bCs/>
          <w:sz w:val="36"/>
          <w:szCs w:val="36"/>
        </w:rPr>
        <w:t>Mr. President,</w:t>
      </w:r>
      <w:r w:rsidRPr="00A95604">
        <w:rPr>
          <w:rFonts w:ascii="Arial Narrow" w:hAnsi="Arial Narrow"/>
          <w:sz w:val="36"/>
          <w:szCs w:val="36"/>
        </w:rPr>
        <w:t xml:space="preserve"> </w:t>
      </w:r>
      <w:r w:rsidR="00E7293F" w:rsidRPr="00A95604">
        <w:rPr>
          <w:rFonts w:ascii="Arial Narrow" w:hAnsi="Arial Narrow"/>
          <w:sz w:val="36"/>
          <w:szCs w:val="36"/>
        </w:rPr>
        <w:t xml:space="preserve">before I conclude, </w:t>
      </w:r>
      <w:r w:rsidRPr="00A95604">
        <w:rPr>
          <w:rFonts w:ascii="Arial Narrow" w:hAnsi="Arial Narrow"/>
          <w:sz w:val="36"/>
          <w:szCs w:val="36"/>
        </w:rPr>
        <w:t>I now turn to</w:t>
      </w:r>
      <w:r w:rsidR="00E7293F" w:rsidRPr="00A95604">
        <w:rPr>
          <w:rFonts w:ascii="Arial Narrow" w:hAnsi="Arial Narrow"/>
          <w:sz w:val="36"/>
          <w:szCs w:val="36"/>
        </w:rPr>
        <w:t xml:space="preserve"> provide brief remarks on</w:t>
      </w:r>
      <w:r w:rsidRPr="00A95604">
        <w:rPr>
          <w:rFonts w:ascii="Arial Narrow" w:hAnsi="Arial Narrow"/>
          <w:sz w:val="36"/>
          <w:szCs w:val="36"/>
        </w:rPr>
        <w:t xml:space="preserve"> </w:t>
      </w:r>
      <w:r w:rsidR="00511961" w:rsidRPr="00A95604">
        <w:rPr>
          <w:rFonts w:ascii="Arial Narrow" w:hAnsi="Arial Narrow"/>
          <w:sz w:val="36"/>
          <w:szCs w:val="36"/>
        </w:rPr>
        <w:t>recommendation</w:t>
      </w:r>
      <w:r w:rsidR="009E4F6A" w:rsidRPr="00A95604">
        <w:rPr>
          <w:rFonts w:ascii="Arial Narrow" w:hAnsi="Arial Narrow"/>
          <w:sz w:val="36"/>
          <w:szCs w:val="36"/>
        </w:rPr>
        <w:t xml:space="preserve">s which </w:t>
      </w:r>
      <w:r w:rsidR="001D12A3" w:rsidRPr="00A95604">
        <w:rPr>
          <w:rFonts w:ascii="Arial Narrow" w:hAnsi="Arial Narrow"/>
          <w:sz w:val="36"/>
          <w:szCs w:val="36"/>
        </w:rPr>
        <w:t>Dominica</w:t>
      </w:r>
      <w:r w:rsidR="00511961" w:rsidRPr="00A95604">
        <w:rPr>
          <w:rFonts w:ascii="Arial Narrow" w:hAnsi="Arial Narrow"/>
          <w:sz w:val="36"/>
          <w:szCs w:val="36"/>
        </w:rPr>
        <w:t xml:space="preserve"> </w:t>
      </w:r>
      <w:r w:rsidR="000877E2" w:rsidRPr="00A95604">
        <w:rPr>
          <w:rFonts w:ascii="Arial Narrow" w:hAnsi="Arial Narrow"/>
          <w:sz w:val="36"/>
          <w:szCs w:val="36"/>
        </w:rPr>
        <w:t>noted during the last revie</w:t>
      </w:r>
      <w:r w:rsidR="002836CC" w:rsidRPr="00A95604">
        <w:rPr>
          <w:rFonts w:ascii="Arial Narrow" w:hAnsi="Arial Narrow"/>
          <w:sz w:val="36"/>
          <w:szCs w:val="36"/>
        </w:rPr>
        <w:t>w</w:t>
      </w:r>
      <w:r w:rsidR="000877E2" w:rsidRPr="00A95604">
        <w:rPr>
          <w:rFonts w:ascii="Arial Narrow" w:hAnsi="Arial Narrow"/>
          <w:sz w:val="36"/>
          <w:szCs w:val="36"/>
        </w:rPr>
        <w:t>.  These are as follows:</w:t>
      </w:r>
    </w:p>
    <w:p w14:paraId="22E67860" w14:textId="77777777" w:rsidR="000877E2" w:rsidRDefault="000877E2" w:rsidP="00DE4FE6">
      <w:pPr>
        <w:spacing w:after="0" w:line="360" w:lineRule="auto"/>
        <w:jc w:val="both"/>
        <w:rPr>
          <w:rFonts w:ascii="Arial Narrow" w:hAnsi="Arial Narrow"/>
          <w:sz w:val="36"/>
          <w:szCs w:val="36"/>
        </w:rPr>
      </w:pPr>
    </w:p>
    <w:p w14:paraId="46D2D016" w14:textId="77777777" w:rsidR="00CA6773" w:rsidRDefault="00CA6773" w:rsidP="00DE4FE6">
      <w:pPr>
        <w:spacing w:after="0" w:line="360" w:lineRule="auto"/>
        <w:jc w:val="both"/>
        <w:rPr>
          <w:rFonts w:ascii="Arial Narrow" w:hAnsi="Arial Narrow"/>
          <w:sz w:val="36"/>
          <w:szCs w:val="36"/>
        </w:rPr>
      </w:pPr>
    </w:p>
    <w:p w14:paraId="0257414E" w14:textId="77777777" w:rsidR="00EF2D69" w:rsidRPr="00A95604" w:rsidRDefault="00EF2D69" w:rsidP="00DE4FE6">
      <w:pPr>
        <w:spacing w:after="0" w:line="360" w:lineRule="auto"/>
        <w:jc w:val="both"/>
        <w:rPr>
          <w:rFonts w:ascii="Arial Narrow" w:hAnsi="Arial Narrow"/>
          <w:sz w:val="36"/>
          <w:szCs w:val="36"/>
        </w:rPr>
      </w:pPr>
    </w:p>
    <w:p w14:paraId="12D02547" w14:textId="69C9724D" w:rsidR="007E0C34" w:rsidRPr="00A95604" w:rsidRDefault="00A604D6" w:rsidP="00DE4FE6">
      <w:pPr>
        <w:spacing w:after="0" w:line="360" w:lineRule="auto"/>
        <w:jc w:val="both"/>
        <w:rPr>
          <w:rFonts w:ascii="Arial Narrow" w:hAnsi="Arial Narrow"/>
          <w:b/>
          <w:bCs/>
          <w:sz w:val="36"/>
          <w:szCs w:val="36"/>
        </w:rPr>
      </w:pPr>
      <w:r w:rsidRPr="00A95604">
        <w:rPr>
          <w:rFonts w:ascii="Arial Narrow" w:hAnsi="Arial Narrow"/>
          <w:b/>
          <w:bCs/>
          <w:sz w:val="36"/>
          <w:szCs w:val="36"/>
        </w:rPr>
        <w:t xml:space="preserve">DEATH PENALTY </w:t>
      </w:r>
    </w:p>
    <w:p w14:paraId="56E828F3" w14:textId="61D0CFD7" w:rsidR="006E2F9A" w:rsidRPr="00A95604" w:rsidRDefault="00737738" w:rsidP="00DE4FE6">
      <w:pPr>
        <w:spacing w:after="0" w:line="360" w:lineRule="auto"/>
        <w:jc w:val="both"/>
        <w:rPr>
          <w:rFonts w:ascii="Arial Narrow" w:hAnsi="Arial Narrow"/>
          <w:sz w:val="36"/>
          <w:szCs w:val="36"/>
        </w:rPr>
      </w:pPr>
      <w:r w:rsidRPr="00A95604">
        <w:rPr>
          <w:rFonts w:ascii="Arial Narrow" w:hAnsi="Arial Narrow"/>
          <w:sz w:val="36"/>
          <w:szCs w:val="36"/>
        </w:rPr>
        <w:t xml:space="preserve">As of present, </w:t>
      </w:r>
      <w:r w:rsidR="00FD58A5" w:rsidRPr="00A95604">
        <w:rPr>
          <w:rFonts w:ascii="Arial Narrow" w:hAnsi="Arial Narrow"/>
          <w:sz w:val="36"/>
          <w:szCs w:val="36"/>
        </w:rPr>
        <w:t>Dominica maintains</w:t>
      </w:r>
      <w:r w:rsidRPr="00A95604">
        <w:rPr>
          <w:rFonts w:ascii="Arial Narrow" w:hAnsi="Arial Narrow"/>
          <w:sz w:val="36"/>
          <w:szCs w:val="36"/>
        </w:rPr>
        <w:t xml:space="preserve"> the death penalty </w:t>
      </w:r>
      <w:r w:rsidR="008F2BD5" w:rsidRPr="00A95604">
        <w:rPr>
          <w:rFonts w:ascii="Arial Narrow" w:hAnsi="Arial Narrow"/>
          <w:sz w:val="36"/>
          <w:szCs w:val="36"/>
        </w:rPr>
        <w:t>by hanging as a discretionary punishment</w:t>
      </w:r>
      <w:r w:rsidR="00FD58A5" w:rsidRPr="00A95604">
        <w:rPr>
          <w:rFonts w:ascii="Arial Narrow" w:hAnsi="Arial Narrow"/>
          <w:sz w:val="36"/>
          <w:szCs w:val="36"/>
        </w:rPr>
        <w:t xml:space="preserve">, </w:t>
      </w:r>
      <w:r w:rsidR="00FB29EF" w:rsidRPr="00A95604">
        <w:rPr>
          <w:rFonts w:ascii="Arial Narrow" w:hAnsi="Arial Narrow"/>
          <w:sz w:val="36"/>
          <w:szCs w:val="36"/>
        </w:rPr>
        <w:t>reserved for</w:t>
      </w:r>
      <w:r w:rsidR="008F2BD5" w:rsidRPr="00A95604">
        <w:rPr>
          <w:rFonts w:ascii="Arial Narrow" w:hAnsi="Arial Narrow"/>
          <w:sz w:val="36"/>
          <w:szCs w:val="36"/>
        </w:rPr>
        <w:t xml:space="preserve"> the most serious</w:t>
      </w:r>
      <w:r w:rsidR="00FD58A5" w:rsidRPr="00A95604">
        <w:rPr>
          <w:rFonts w:ascii="Arial Narrow" w:hAnsi="Arial Narrow"/>
          <w:sz w:val="36"/>
          <w:szCs w:val="36"/>
        </w:rPr>
        <w:t xml:space="preserve"> crimes</w:t>
      </w:r>
      <w:r w:rsidR="008F2BD5" w:rsidRPr="00A95604">
        <w:rPr>
          <w:rFonts w:ascii="Arial Narrow" w:hAnsi="Arial Narrow"/>
          <w:sz w:val="36"/>
          <w:szCs w:val="36"/>
        </w:rPr>
        <w:t xml:space="preserve">. </w:t>
      </w:r>
      <w:r w:rsidR="00E7293F" w:rsidRPr="00A95604">
        <w:rPr>
          <w:rFonts w:ascii="Arial Narrow" w:hAnsi="Arial Narrow"/>
          <w:sz w:val="36"/>
          <w:szCs w:val="36"/>
        </w:rPr>
        <w:t>Since 1986, no one has been sentenced</w:t>
      </w:r>
      <w:r w:rsidR="00327B58" w:rsidRPr="00A95604">
        <w:rPr>
          <w:rFonts w:ascii="Arial Narrow" w:hAnsi="Arial Narrow"/>
          <w:sz w:val="36"/>
          <w:szCs w:val="36"/>
        </w:rPr>
        <w:t xml:space="preserve"> to</w:t>
      </w:r>
      <w:r w:rsidR="00E7293F" w:rsidRPr="00A95604">
        <w:rPr>
          <w:rFonts w:ascii="Arial Narrow" w:hAnsi="Arial Narrow"/>
          <w:sz w:val="36"/>
          <w:szCs w:val="36"/>
        </w:rPr>
        <w:t xml:space="preserve"> the death penalty.</w:t>
      </w:r>
    </w:p>
    <w:p w14:paraId="70C9BA3D" w14:textId="77777777" w:rsidR="00473C3F" w:rsidRPr="00A95604" w:rsidRDefault="00473C3F" w:rsidP="00DE4FE6">
      <w:pPr>
        <w:spacing w:after="0" w:line="360" w:lineRule="auto"/>
        <w:jc w:val="both"/>
        <w:rPr>
          <w:rFonts w:ascii="Arial Narrow" w:hAnsi="Arial Narrow"/>
          <w:sz w:val="36"/>
          <w:szCs w:val="36"/>
        </w:rPr>
      </w:pPr>
    </w:p>
    <w:p w14:paraId="7F15F563" w14:textId="62327394" w:rsidR="00473C3F" w:rsidRPr="00A95604" w:rsidRDefault="00FD58A5" w:rsidP="00DE4FE6">
      <w:pPr>
        <w:spacing w:after="0" w:line="360" w:lineRule="auto"/>
        <w:jc w:val="both"/>
        <w:rPr>
          <w:rFonts w:ascii="Arial Narrow" w:hAnsi="Arial Narrow"/>
          <w:sz w:val="36"/>
          <w:szCs w:val="36"/>
        </w:rPr>
      </w:pPr>
      <w:proofErr w:type="gramStart"/>
      <w:r w:rsidRPr="00A95604">
        <w:rPr>
          <w:rFonts w:ascii="Arial Narrow" w:hAnsi="Arial Narrow"/>
          <w:sz w:val="36"/>
          <w:szCs w:val="36"/>
        </w:rPr>
        <w:t>At this time</w:t>
      </w:r>
      <w:proofErr w:type="gramEnd"/>
      <w:r w:rsidR="000E212D" w:rsidRPr="00A95604">
        <w:rPr>
          <w:rFonts w:ascii="Arial Narrow" w:hAnsi="Arial Narrow"/>
          <w:sz w:val="36"/>
          <w:szCs w:val="36"/>
        </w:rPr>
        <w:t xml:space="preserve">, </w:t>
      </w:r>
      <w:r w:rsidR="00473C3F" w:rsidRPr="00A95604">
        <w:rPr>
          <w:rFonts w:ascii="Arial Narrow" w:hAnsi="Arial Narrow"/>
          <w:sz w:val="36"/>
          <w:szCs w:val="36"/>
        </w:rPr>
        <w:t xml:space="preserve">there are no immediate </w:t>
      </w:r>
      <w:r w:rsidR="00327B58" w:rsidRPr="00A95604">
        <w:rPr>
          <w:rFonts w:ascii="Arial Narrow" w:hAnsi="Arial Narrow"/>
          <w:sz w:val="36"/>
          <w:szCs w:val="36"/>
        </w:rPr>
        <w:t xml:space="preserve">roadmap </w:t>
      </w:r>
      <w:r w:rsidR="00473C3F" w:rsidRPr="00A95604">
        <w:rPr>
          <w:rFonts w:ascii="Arial Narrow" w:hAnsi="Arial Narrow"/>
          <w:sz w:val="36"/>
          <w:szCs w:val="36"/>
        </w:rPr>
        <w:t xml:space="preserve">to </w:t>
      </w:r>
      <w:r w:rsidR="004557E3" w:rsidRPr="00A95604">
        <w:rPr>
          <w:rFonts w:ascii="Arial Narrow" w:hAnsi="Arial Narrow"/>
          <w:sz w:val="36"/>
          <w:szCs w:val="36"/>
        </w:rPr>
        <w:t xml:space="preserve">establishment of a formal moratorium on the death penalty or to ratify the Second Optional Protocol to the International Covenant </w:t>
      </w:r>
      <w:r w:rsidR="001A43AA" w:rsidRPr="00A95604">
        <w:rPr>
          <w:rFonts w:ascii="Arial Narrow" w:hAnsi="Arial Narrow"/>
          <w:sz w:val="36"/>
          <w:szCs w:val="36"/>
        </w:rPr>
        <w:t xml:space="preserve">on Civil and Political Rights with aims at the abolition of the death penalty. </w:t>
      </w:r>
    </w:p>
    <w:p w14:paraId="6CD115A2" w14:textId="77777777" w:rsidR="00044BF1" w:rsidRPr="00A95604" w:rsidRDefault="00044BF1" w:rsidP="00DE4FE6">
      <w:pPr>
        <w:spacing w:after="0" w:line="360" w:lineRule="auto"/>
        <w:jc w:val="both"/>
        <w:rPr>
          <w:rFonts w:ascii="Arial Narrow" w:hAnsi="Arial Narrow"/>
          <w:sz w:val="36"/>
          <w:szCs w:val="36"/>
        </w:rPr>
      </w:pPr>
    </w:p>
    <w:p w14:paraId="684B6205" w14:textId="3409BB5B" w:rsidR="00DE19CB" w:rsidRPr="00A95604" w:rsidRDefault="00A21B5F" w:rsidP="00DE4FE6">
      <w:pPr>
        <w:spacing w:after="0" w:line="360" w:lineRule="auto"/>
        <w:jc w:val="both"/>
        <w:rPr>
          <w:rFonts w:ascii="Arial Narrow" w:hAnsi="Arial Narrow"/>
          <w:sz w:val="36"/>
          <w:szCs w:val="36"/>
        </w:rPr>
      </w:pPr>
      <w:r w:rsidRPr="00A95604">
        <w:rPr>
          <w:rFonts w:ascii="Arial Narrow" w:hAnsi="Arial Narrow"/>
          <w:sz w:val="36"/>
          <w:szCs w:val="36"/>
        </w:rPr>
        <w:t>However,</w:t>
      </w:r>
      <w:r w:rsidR="00FD58A5" w:rsidRPr="00A95604">
        <w:rPr>
          <w:rFonts w:ascii="Arial Narrow" w:hAnsi="Arial Narrow"/>
          <w:sz w:val="36"/>
          <w:szCs w:val="36"/>
        </w:rPr>
        <w:t xml:space="preserve"> it is important to note that </w:t>
      </w:r>
      <w:r w:rsidRPr="00A95604">
        <w:rPr>
          <w:rFonts w:ascii="Arial Narrow" w:hAnsi="Arial Narrow"/>
          <w:sz w:val="36"/>
          <w:szCs w:val="36"/>
        </w:rPr>
        <w:t>retention of t</w:t>
      </w:r>
      <w:r w:rsidR="00044BF1" w:rsidRPr="00A95604">
        <w:rPr>
          <w:rFonts w:ascii="Arial Narrow" w:hAnsi="Arial Narrow"/>
          <w:sz w:val="36"/>
          <w:szCs w:val="36"/>
        </w:rPr>
        <w:t>h</w:t>
      </w:r>
      <w:r w:rsidR="0061063D" w:rsidRPr="00A95604">
        <w:rPr>
          <w:rFonts w:ascii="Arial Narrow" w:hAnsi="Arial Narrow"/>
          <w:sz w:val="36"/>
          <w:szCs w:val="36"/>
        </w:rPr>
        <w:t xml:space="preserve">e death penalty </w:t>
      </w:r>
      <w:r w:rsidR="00FD58A5" w:rsidRPr="00A95604">
        <w:rPr>
          <w:rFonts w:ascii="Arial Narrow" w:hAnsi="Arial Narrow"/>
          <w:sz w:val="36"/>
          <w:szCs w:val="36"/>
        </w:rPr>
        <w:t xml:space="preserve">in the legal framework </w:t>
      </w:r>
      <w:r w:rsidR="00C80D70" w:rsidRPr="00A95604">
        <w:rPr>
          <w:rFonts w:ascii="Arial Narrow" w:hAnsi="Arial Narrow"/>
          <w:sz w:val="36"/>
          <w:szCs w:val="36"/>
        </w:rPr>
        <w:t xml:space="preserve">does not suggest </w:t>
      </w:r>
      <w:r w:rsidRPr="00A95604">
        <w:rPr>
          <w:rFonts w:ascii="Arial Narrow" w:hAnsi="Arial Narrow"/>
          <w:sz w:val="36"/>
          <w:szCs w:val="36"/>
        </w:rPr>
        <w:t xml:space="preserve">our </w:t>
      </w:r>
      <w:r w:rsidR="00C80D70" w:rsidRPr="00A95604">
        <w:rPr>
          <w:rFonts w:ascii="Arial Narrow" w:hAnsi="Arial Narrow"/>
          <w:sz w:val="36"/>
          <w:szCs w:val="36"/>
        </w:rPr>
        <w:t xml:space="preserve">support of its arbitrary </w:t>
      </w:r>
      <w:r w:rsidR="00FD58A5" w:rsidRPr="00A95604">
        <w:rPr>
          <w:rFonts w:ascii="Arial Narrow" w:hAnsi="Arial Narrow"/>
          <w:sz w:val="36"/>
          <w:szCs w:val="36"/>
        </w:rPr>
        <w:t>application</w:t>
      </w:r>
      <w:r w:rsidR="008B6836" w:rsidRPr="00A95604">
        <w:rPr>
          <w:rFonts w:ascii="Arial Narrow" w:hAnsi="Arial Narrow"/>
          <w:sz w:val="36"/>
          <w:szCs w:val="36"/>
        </w:rPr>
        <w:t xml:space="preserve">. </w:t>
      </w:r>
      <w:r w:rsidR="00AD3560" w:rsidRPr="00A95604">
        <w:rPr>
          <w:rFonts w:ascii="Arial Narrow" w:hAnsi="Arial Narrow"/>
          <w:sz w:val="36"/>
          <w:szCs w:val="36"/>
        </w:rPr>
        <w:t xml:space="preserve">As previously stated, </w:t>
      </w:r>
      <w:r w:rsidR="00FD58A5" w:rsidRPr="00A95604">
        <w:rPr>
          <w:rFonts w:ascii="Arial Narrow" w:hAnsi="Arial Narrow"/>
          <w:sz w:val="36"/>
          <w:szCs w:val="36"/>
        </w:rPr>
        <w:t xml:space="preserve">the Government acknowledges that </w:t>
      </w:r>
      <w:r w:rsidR="00FD58A5" w:rsidRPr="00A95604">
        <w:rPr>
          <w:rFonts w:ascii="Arial Narrow" w:hAnsi="Arial Narrow"/>
          <w:sz w:val="36"/>
          <w:szCs w:val="36"/>
        </w:rPr>
        <w:lastRenderedPageBreak/>
        <w:t xml:space="preserve">public opinion plays a crucial role in making a definitive decision regarding the abolition of the death penalty. </w:t>
      </w:r>
      <w:r w:rsidR="004D7ACF" w:rsidRPr="00A95604">
        <w:rPr>
          <w:rFonts w:ascii="Arial Narrow" w:hAnsi="Arial Narrow"/>
          <w:sz w:val="36"/>
          <w:szCs w:val="36"/>
        </w:rPr>
        <w:t xml:space="preserve"> Therefore, </w:t>
      </w:r>
      <w:r w:rsidR="00FD58A5" w:rsidRPr="00A95604">
        <w:rPr>
          <w:rFonts w:ascii="Arial Narrow" w:hAnsi="Arial Narrow"/>
          <w:sz w:val="36"/>
          <w:szCs w:val="36"/>
        </w:rPr>
        <w:t xml:space="preserve">Dominica </w:t>
      </w:r>
      <w:r w:rsidR="004D7ACF" w:rsidRPr="00A95604">
        <w:rPr>
          <w:rFonts w:ascii="Arial Narrow" w:hAnsi="Arial Narrow"/>
          <w:sz w:val="36"/>
          <w:szCs w:val="36"/>
        </w:rPr>
        <w:t>remains open to having assistance to facilitate the</w:t>
      </w:r>
      <w:r w:rsidR="00AD3560" w:rsidRPr="00A95604">
        <w:rPr>
          <w:rFonts w:ascii="Arial Narrow" w:hAnsi="Arial Narrow"/>
          <w:sz w:val="36"/>
          <w:szCs w:val="36"/>
        </w:rPr>
        <w:t>se</w:t>
      </w:r>
      <w:r w:rsidR="004D7ACF" w:rsidRPr="00A95604">
        <w:rPr>
          <w:rFonts w:ascii="Arial Narrow" w:hAnsi="Arial Narrow"/>
          <w:sz w:val="36"/>
          <w:szCs w:val="36"/>
        </w:rPr>
        <w:t xml:space="preserve"> necessary dialogues. </w:t>
      </w:r>
    </w:p>
    <w:p w14:paraId="54E5F5CE" w14:textId="77777777" w:rsidR="001B1890" w:rsidRPr="00A95604" w:rsidRDefault="001B1890" w:rsidP="00DE4FE6">
      <w:pPr>
        <w:spacing w:after="0" w:line="360" w:lineRule="auto"/>
        <w:jc w:val="both"/>
        <w:rPr>
          <w:rFonts w:ascii="Arial Narrow" w:hAnsi="Arial Narrow"/>
          <w:b/>
          <w:bCs/>
          <w:sz w:val="36"/>
          <w:szCs w:val="36"/>
        </w:rPr>
      </w:pPr>
    </w:p>
    <w:p w14:paraId="6ED8012E" w14:textId="038887EE" w:rsidR="00613D82" w:rsidRPr="00A95604" w:rsidRDefault="00196460" w:rsidP="00DE4FE6">
      <w:pPr>
        <w:spacing w:after="0" w:line="360" w:lineRule="auto"/>
        <w:jc w:val="both"/>
        <w:rPr>
          <w:rFonts w:ascii="Arial Narrow" w:hAnsi="Arial Narrow"/>
          <w:b/>
          <w:bCs/>
          <w:sz w:val="36"/>
          <w:szCs w:val="36"/>
        </w:rPr>
      </w:pPr>
      <w:bookmarkStart w:id="4" w:name="_Hlk181093104"/>
      <w:r w:rsidRPr="00A95604">
        <w:rPr>
          <w:rFonts w:ascii="Arial Narrow" w:hAnsi="Arial Narrow"/>
          <w:b/>
          <w:bCs/>
          <w:sz w:val="36"/>
          <w:szCs w:val="36"/>
        </w:rPr>
        <w:t>LGBTQI+</w:t>
      </w:r>
      <w:bookmarkEnd w:id="4"/>
      <w:r w:rsidRPr="00A95604">
        <w:rPr>
          <w:rFonts w:ascii="Arial Narrow" w:hAnsi="Arial Narrow"/>
          <w:b/>
          <w:bCs/>
          <w:sz w:val="36"/>
          <w:szCs w:val="36"/>
        </w:rPr>
        <w:t xml:space="preserve"> ISSUES </w:t>
      </w:r>
    </w:p>
    <w:p w14:paraId="599B0C50" w14:textId="08955D58" w:rsidR="00B41680" w:rsidRPr="00A95604" w:rsidRDefault="00AD3560" w:rsidP="00DE4FE6">
      <w:pPr>
        <w:spacing w:after="0" w:line="360" w:lineRule="auto"/>
        <w:jc w:val="both"/>
        <w:rPr>
          <w:rFonts w:ascii="Arial Narrow" w:hAnsi="Arial Narrow"/>
          <w:sz w:val="36"/>
          <w:szCs w:val="36"/>
        </w:rPr>
      </w:pPr>
      <w:r w:rsidRPr="00A95604">
        <w:rPr>
          <w:rFonts w:ascii="Arial Narrow" w:hAnsi="Arial Narrow"/>
          <w:sz w:val="36"/>
          <w:szCs w:val="36"/>
        </w:rPr>
        <w:t xml:space="preserve">On the matter of </w:t>
      </w:r>
      <w:r w:rsidR="00613D82" w:rsidRPr="00A95604">
        <w:rPr>
          <w:rFonts w:ascii="Arial Narrow" w:hAnsi="Arial Narrow"/>
          <w:sz w:val="36"/>
          <w:szCs w:val="36"/>
        </w:rPr>
        <w:t xml:space="preserve">LGBTQI+ issues, </w:t>
      </w:r>
      <w:r w:rsidR="00CA2F71" w:rsidRPr="00A95604">
        <w:rPr>
          <w:rFonts w:ascii="Arial Narrow" w:hAnsi="Arial Narrow"/>
          <w:sz w:val="36"/>
          <w:szCs w:val="36"/>
        </w:rPr>
        <w:t xml:space="preserve">in April of this year, </w:t>
      </w:r>
      <w:r w:rsidR="00B41680" w:rsidRPr="00A95604">
        <w:rPr>
          <w:rFonts w:ascii="Arial Narrow" w:hAnsi="Arial Narrow"/>
          <w:sz w:val="36"/>
          <w:szCs w:val="36"/>
        </w:rPr>
        <w:t>the</w:t>
      </w:r>
      <w:r w:rsidR="00651A6B" w:rsidRPr="00A95604">
        <w:rPr>
          <w:rFonts w:ascii="Arial Narrow" w:hAnsi="Arial Narrow"/>
          <w:sz w:val="36"/>
          <w:szCs w:val="36"/>
        </w:rPr>
        <w:t xml:space="preserve"> Dominica High Court </w:t>
      </w:r>
      <w:r w:rsidR="00CA2F71" w:rsidRPr="00A95604">
        <w:rPr>
          <w:rFonts w:ascii="Arial Narrow" w:hAnsi="Arial Narrow"/>
          <w:sz w:val="36"/>
          <w:szCs w:val="36"/>
        </w:rPr>
        <w:t>passed a ruling in relation to S</w:t>
      </w:r>
      <w:r w:rsidR="007E0930" w:rsidRPr="00A95604">
        <w:rPr>
          <w:rFonts w:ascii="Arial Narrow" w:hAnsi="Arial Narrow"/>
          <w:sz w:val="36"/>
          <w:szCs w:val="36"/>
        </w:rPr>
        <w:t>ections 14 and 16 of the Sexual Offences Act (SOA)</w:t>
      </w:r>
      <w:r w:rsidR="00E839B4" w:rsidRPr="00A95604">
        <w:rPr>
          <w:rFonts w:ascii="Arial Narrow" w:hAnsi="Arial Narrow"/>
          <w:sz w:val="36"/>
          <w:szCs w:val="36"/>
        </w:rPr>
        <w:t xml:space="preserve">. This resulted </w:t>
      </w:r>
      <w:r w:rsidR="00196460" w:rsidRPr="00A95604">
        <w:rPr>
          <w:rFonts w:ascii="Arial Narrow" w:hAnsi="Arial Narrow"/>
          <w:sz w:val="36"/>
          <w:szCs w:val="36"/>
        </w:rPr>
        <w:t xml:space="preserve">in the </w:t>
      </w:r>
      <w:r w:rsidR="00A93696" w:rsidRPr="00A95604">
        <w:rPr>
          <w:rFonts w:ascii="Arial Narrow" w:hAnsi="Arial Narrow"/>
          <w:sz w:val="36"/>
          <w:szCs w:val="36"/>
        </w:rPr>
        <w:t>decriminalisation</w:t>
      </w:r>
      <w:r w:rsidR="008B4D62" w:rsidRPr="00A95604">
        <w:rPr>
          <w:sz w:val="36"/>
          <w:szCs w:val="36"/>
        </w:rPr>
        <w:t xml:space="preserve"> </w:t>
      </w:r>
      <w:r w:rsidR="008661C1" w:rsidRPr="00A95604">
        <w:rPr>
          <w:sz w:val="36"/>
          <w:szCs w:val="36"/>
        </w:rPr>
        <w:t xml:space="preserve">of </w:t>
      </w:r>
      <w:r w:rsidR="008B4D62" w:rsidRPr="00A95604">
        <w:rPr>
          <w:rFonts w:ascii="Arial Narrow" w:hAnsi="Arial Narrow"/>
          <w:sz w:val="36"/>
          <w:szCs w:val="36"/>
        </w:rPr>
        <w:t>buggery and other sexual activity between consenting partners, including partners of the same sex</w:t>
      </w:r>
      <w:r w:rsidR="005D2090" w:rsidRPr="00A95604">
        <w:rPr>
          <w:rFonts w:ascii="Arial Narrow" w:hAnsi="Arial Narrow"/>
          <w:sz w:val="36"/>
          <w:szCs w:val="36"/>
        </w:rPr>
        <w:t xml:space="preserve">, </w:t>
      </w:r>
      <w:r w:rsidR="006B1C30" w:rsidRPr="00A95604">
        <w:rPr>
          <w:rFonts w:ascii="Arial Narrow" w:hAnsi="Arial Narrow"/>
          <w:sz w:val="36"/>
          <w:szCs w:val="36"/>
        </w:rPr>
        <w:t>within the confines of their homes.</w:t>
      </w:r>
      <w:r w:rsidR="00D025A3" w:rsidRPr="00A95604">
        <w:rPr>
          <w:rFonts w:ascii="Arial Narrow" w:hAnsi="Arial Narrow"/>
          <w:sz w:val="36"/>
          <w:szCs w:val="36"/>
        </w:rPr>
        <w:t xml:space="preserve"> </w:t>
      </w:r>
      <w:r w:rsidR="004C7781" w:rsidRPr="00A95604">
        <w:rPr>
          <w:rFonts w:ascii="Arial Narrow" w:hAnsi="Arial Narrow"/>
          <w:sz w:val="36"/>
          <w:szCs w:val="36"/>
        </w:rPr>
        <w:t>We wish to note that p</w:t>
      </w:r>
      <w:r w:rsidR="00D025A3" w:rsidRPr="00A95604">
        <w:rPr>
          <w:rFonts w:ascii="Arial Narrow" w:hAnsi="Arial Narrow"/>
          <w:sz w:val="36"/>
          <w:szCs w:val="36"/>
        </w:rPr>
        <w:t>rior to this ruling</w:t>
      </w:r>
      <w:r w:rsidR="00FD58A5" w:rsidRPr="00A95604">
        <w:rPr>
          <w:rFonts w:ascii="Arial Narrow" w:hAnsi="Arial Narrow"/>
          <w:sz w:val="36"/>
          <w:szCs w:val="36"/>
        </w:rPr>
        <w:t>,</w:t>
      </w:r>
      <w:r w:rsidR="00D025A3" w:rsidRPr="00A95604">
        <w:rPr>
          <w:rFonts w:ascii="Arial Narrow" w:hAnsi="Arial Narrow"/>
          <w:sz w:val="36"/>
          <w:szCs w:val="36"/>
        </w:rPr>
        <w:t xml:space="preserve"> there has never been </w:t>
      </w:r>
      <w:r w:rsidR="00F532E1" w:rsidRPr="00A95604">
        <w:rPr>
          <w:rFonts w:ascii="Arial Narrow" w:hAnsi="Arial Narrow"/>
          <w:sz w:val="36"/>
          <w:szCs w:val="36"/>
        </w:rPr>
        <w:t xml:space="preserve">prosecution of these matters </w:t>
      </w:r>
      <w:r w:rsidR="004C7781" w:rsidRPr="00A95604">
        <w:rPr>
          <w:rFonts w:ascii="Arial Narrow" w:hAnsi="Arial Narrow"/>
          <w:sz w:val="36"/>
          <w:szCs w:val="36"/>
        </w:rPr>
        <w:t xml:space="preserve">involving </w:t>
      </w:r>
      <w:r w:rsidR="00F532E1" w:rsidRPr="00A95604">
        <w:rPr>
          <w:rFonts w:ascii="Arial Narrow" w:hAnsi="Arial Narrow"/>
          <w:sz w:val="36"/>
          <w:szCs w:val="36"/>
        </w:rPr>
        <w:t xml:space="preserve">two consenting adults within the confines of their home. Only cases involving </w:t>
      </w:r>
      <w:r w:rsidR="00D63C3D" w:rsidRPr="00A95604">
        <w:rPr>
          <w:rFonts w:ascii="Arial Narrow" w:hAnsi="Arial Narrow"/>
          <w:sz w:val="36"/>
          <w:szCs w:val="36"/>
        </w:rPr>
        <w:t>minors and non-</w:t>
      </w:r>
      <w:r w:rsidR="00FD58A5" w:rsidRPr="00A95604">
        <w:rPr>
          <w:rFonts w:ascii="Arial Narrow" w:hAnsi="Arial Narrow"/>
          <w:sz w:val="36"/>
          <w:szCs w:val="36"/>
        </w:rPr>
        <w:t>consenting</w:t>
      </w:r>
      <w:r w:rsidR="00D63C3D" w:rsidRPr="00A95604">
        <w:rPr>
          <w:rFonts w:ascii="Arial Narrow" w:hAnsi="Arial Narrow"/>
          <w:sz w:val="36"/>
          <w:szCs w:val="36"/>
        </w:rPr>
        <w:t xml:space="preserve"> adults</w:t>
      </w:r>
      <w:r w:rsidR="004C7781" w:rsidRPr="00A95604">
        <w:rPr>
          <w:rFonts w:ascii="Arial Narrow" w:hAnsi="Arial Narrow"/>
          <w:sz w:val="36"/>
          <w:szCs w:val="36"/>
        </w:rPr>
        <w:t xml:space="preserve"> </w:t>
      </w:r>
      <w:r w:rsidR="000E1ADC" w:rsidRPr="00A95604">
        <w:rPr>
          <w:rFonts w:ascii="Arial Narrow" w:hAnsi="Arial Narrow"/>
          <w:sz w:val="36"/>
          <w:szCs w:val="36"/>
        </w:rPr>
        <w:t xml:space="preserve">have been prosecuted. </w:t>
      </w:r>
      <w:r w:rsidR="006B1C30" w:rsidRPr="00A95604">
        <w:rPr>
          <w:rFonts w:ascii="Arial Narrow" w:hAnsi="Arial Narrow"/>
          <w:sz w:val="36"/>
          <w:szCs w:val="36"/>
        </w:rPr>
        <w:t xml:space="preserve"> </w:t>
      </w:r>
    </w:p>
    <w:p w14:paraId="45779043" w14:textId="77777777" w:rsidR="00DE19CB" w:rsidRPr="00A95604" w:rsidRDefault="00DE19CB" w:rsidP="00DE4FE6">
      <w:pPr>
        <w:spacing w:after="0" w:line="360" w:lineRule="auto"/>
        <w:jc w:val="both"/>
        <w:rPr>
          <w:rFonts w:ascii="Arial Narrow" w:hAnsi="Arial Narrow"/>
          <w:b/>
          <w:bCs/>
          <w:sz w:val="36"/>
          <w:szCs w:val="36"/>
        </w:rPr>
      </w:pPr>
    </w:p>
    <w:p w14:paraId="2275FCC9" w14:textId="716D8D37" w:rsidR="00790C86" w:rsidRPr="00A95604" w:rsidRDefault="005F40E2" w:rsidP="00DE4FE6">
      <w:pPr>
        <w:spacing w:after="0" w:line="360" w:lineRule="auto"/>
        <w:jc w:val="both"/>
        <w:rPr>
          <w:rFonts w:ascii="Arial Narrow" w:hAnsi="Arial Narrow"/>
          <w:sz w:val="36"/>
          <w:szCs w:val="36"/>
        </w:rPr>
      </w:pPr>
      <w:r w:rsidRPr="00A95604">
        <w:rPr>
          <w:rFonts w:ascii="Arial Narrow" w:hAnsi="Arial Narrow"/>
          <w:sz w:val="36"/>
          <w:szCs w:val="36"/>
        </w:rPr>
        <w:t>Also, w</w:t>
      </w:r>
      <w:r w:rsidR="00F47688" w:rsidRPr="00A95604">
        <w:rPr>
          <w:rFonts w:ascii="Arial Narrow" w:hAnsi="Arial Narrow"/>
          <w:sz w:val="36"/>
          <w:szCs w:val="36"/>
        </w:rPr>
        <w:t xml:space="preserve">hile it remains that there are no specific laws </w:t>
      </w:r>
      <w:r w:rsidR="00CF36FE" w:rsidRPr="00A95604">
        <w:rPr>
          <w:rFonts w:ascii="Arial Narrow" w:hAnsi="Arial Narrow"/>
          <w:sz w:val="36"/>
          <w:szCs w:val="36"/>
        </w:rPr>
        <w:t xml:space="preserve">for </w:t>
      </w:r>
      <w:r w:rsidR="00C139B0" w:rsidRPr="00A95604">
        <w:rPr>
          <w:rFonts w:ascii="Arial Narrow" w:hAnsi="Arial Narrow"/>
          <w:sz w:val="36"/>
          <w:szCs w:val="36"/>
        </w:rPr>
        <w:t xml:space="preserve">LGBTQI+ persons, I wish </w:t>
      </w:r>
      <w:r w:rsidR="004C7781" w:rsidRPr="00A95604">
        <w:rPr>
          <w:rFonts w:ascii="Arial Narrow" w:hAnsi="Arial Narrow"/>
          <w:sz w:val="36"/>
          <w:szCs w:val="36"/>
        </w:rPr>
        <w:t xml:space="preserve">to </w:t>
      </w:r>
      <w:r w:rsidR="00AE3A91" w:rsidRPr="00A95604">
        <w:rPr>
          <w:rFonts w:ascii="Arial Narrow" w:hAnsi="Arial Narrow"/>
          <w:sz w:val="36"/>
          <w:szCs w:val="36"/>
        </w:rPr>
        <w:t xml:space="preserve">affirm </w:t>
      </w:r>
      <w:r w:rsidR="00C139B0" w:rsidRPr="00A95604">
        <w:rPr>
          <w:rFonts w:ascii="Arial Narrow" w:hAnsi="Arial Narrow"/>
          <w:sz w:val="36"/>
          <w:szCs w:val="36"/>
        </w:rPr>
        <w:t>that t</w:t>
      </w:r>
      <w:r w:rsidR="00790C86" w:rsidRPr="00A95604">
        <w:rPr>
          <w:rFonts w:ascii="Arial Narrow" w:hAnsi="Arial Narrow"/>
          <w:sz w:val="36"/>
          <w:szCs w:val="36"/>
        </w:rPr>
        <w:t xml:space="preserve">he constitution of Dominica </w:t>
      </w:r>
      <w:r w:rsidR="009F22DA" w:rsidRPr="00A95604">
        <w:rPr>
          <w:rFonts w:ascii="Arial Narrow" w:hAnsi="Arial Narrow"/>
          <w:sz w:val="36"/>
          <w:szCs w:val="36"/>
        </w:rPr>
        <w:t xml:space="preserve">prohibits discrimination based on sex, race, place of origin, political opinions, </w:t>
      </w:r>
      <w:r w:rsidR="00332E80" w:rsidRPr="00A95604">
        <w:rPr>
          <w:rFonts w:ascii="Arial Narrow" w:hAnsi="Arial Narrow"/>
          <w:sz w:val="36"/>
          <w:szCs w:val="36"/>
        </w:rPr>
        <w:t>colour</w:t>
      </w:r>
      <w:r w:rsidR="009F22DA" w:rsidRPr="00A95604">
        <w:rPr>
          <w:rFonts w:ascii="Arial Narrow" w:hAnsi="Arial Narrow"/>
          <w:sz w:val="36"/>
          <w:szCs w:val="36"/>
        </w:rPr>
        <w:t>, or creed.</w:t>
      </w:r>
      <w:r w:rsidR="00335E46" w:rsidRPr="00A95604">
        <w:rPr>
          <w:rFonts w:ascii="Arial Narrow" w:hAnsi="Arial Narrow"/>
          <w:sz w:val="36"/>
          <w:szCs w:val="36"/>
        </w:rPr>
        <w:t xml:space="preserve"> Therefore</w:t>
      </w:r>
      <w:r w:rsidR="009F22DA" w:rsidRPr="00A95604">
        <w:rPr>
          <w:rFonts w:ascii="Arial Narrow" w:hAnsi="Arial Narrow"/>
          <w:sz w:val="36"/>
          <w:szCs w:val="36"/>
        </w:rPr>
        <w:t>,</w:t>
      </w:r>
      <w:r w:rsidR="00335E46" w:rsidRPr="00A95604">
        <w:rPr>
          <w:rFonts w:ascii="Arial Narrow" w:hAnsi="Arial Narrow"/>
          <w:sz w:val="36"/>
          <w:szCs w:val="36"/>
        </w:rPr>
        <w:t xml:space="preserve"> the</w:t>
      </w:r>
      <w:r w:rsidR="009F22DA" w:rsidRPr="00A95604">
        <w:rPr>
          <w:rFonts w:ascii="Arial Narrow" w:hAnsi="Arial Narrow"/>
          <w:sz w:val="36"/>
          <w:szCs w:val="36"/>
        </w:rPr>
        <w:t xml:space="preserve"> Government remains committed to combat all forms</w:t>
      </w:r>
      <w:r w:rsidR="00332E80" w:rsidRPr="00A95604">
        <w:rPr>
          <w:rFonts w:ascii="Arial Narrow" w:hAnsi="Arial Narrow"/>
          <w:sz w:val="36"/>
          <w:szCs w:val="36"/>
        </w:rPr>
        <w:t xml:space="preserve"> of discrimination against </w:t>
      </w:r>
      <w:r w:rsidR="00335E46" w:rsidRPr="00A95604">
        <w:rPr>
          <w:rFonts w:ascii="Arial Narrow" w:hAnsi="Arial Narrow"/>
          <w:sz w:val="36"/>
          <w:szCs w:val="36"/>
        </w:rPr>
        <w:t xml:space="preserve">all </w:t>
      </w:r>
      <w:r w:rsidR="00332E80" w:rsidRPr="00A95604">
        <w:rPr>
          <w:rFonts w:ascii="Arial Narrow" w:hAnsi="Arial Narrow"/>
          <w:sz w:val="36"/>
          <w:szCs w:val="36"/>
        </w:rPr>
        <w:t>persons</w:t>
      </w:r>
      <w:r w:rsidR="00335E46" w:rsidRPr="00A95604">
        <w:rPr>
          <w:rFonts w:ascii="Arial Narrow" w:hAnsi="Arial Narrow"/>
          <w:sz w:val="36"/>
          <w:szCs w:val="36"/>
        </w:rPr>
        <w:t xml:space="preserve"> </w:t>
      </w:r>
      <w:r w:rsidR="002D58B1" w:rsidRPr="00A95604">
        <w:rPr>
          <w:rFonts w:ascii="Arial Narrow" w:hAnsi="Arial Narrow"/>
          <w:sz w:val="36"/>
          <w:szCs w:val="36"/>
        </w:rPr>
        <w:t xml:space="preserve">within </w:t>
      </w:r>
      <w:r w:rsidR="00327B58" w:rsidRPr="00A95604">
        <w:rPr>
          <w:rFonts w:ascii="Arial Narrow" w:hAnsi="Arial Narrow"/>
          <w:sz w:val="36"/>
          <w:szCs w:val="36"/>
        </w:rPr>
        <w:t>its</w:t>
      </w:r>
      <w:r w:rsidR="002D58B1" w:rsidRPr="00A95604">
        <w:rPr>
          <w:rFonts w:ascii="Arial Narrow" w:hAnsi="Arial Narrow"/>
          <w:sz w:val="36"/>
          <w:szCs w:val="36"/>
        </w:rPr>
        <w:t xml:space="preserve"> borders.</w:t>
      </w:r>
      <w:r w:rsidR="003A774B" w:rsidRPr="00A95604">
        <w:rPr>
          <w:rFonts w:ascii="Arial Narrow" w:hAnsi="Arial Narrow"/>
          <w:sz w:val="36"/>
          <w:szCs w:val="36"/>
        </w:rPr>
        <w:t xml:space="preserve"> </w:t>
      </w:r>
      <w:r w:rsidR="00335E46" w:rsidRPr="00A95604">
        <w:rPr>
          <w:rFonts w:ascii="Arial Narrow" w:hAnsi="Arial Narrow"/>
          <w:sz w:val="36"/>
          <w:szCs w:val="36"/>
        </w:rPr>
        <w:t xml:space="preserve">All persons, </w:t>
      </w:r>
      <w:r w:rsidR="00905BC9" w:rsidRPr="00A95604">
        <w:rPr>
          <w:rFonts w:ascii="Arial Narrow" w:hAnsi="Arial Narrow"/>
          <w:sz w:val="36"/>
          <w:szCs w:val="36"/>
        </w:rPr>
        <w:t xml:space="preserve">irrespective of sexual orientation, </w:t>
      </w:r>
      <w:r w:rsidR="000E1ADC" w:rsidRPr="00A95604">
        <w:rPr>
          <w:rFonts w:ascii="Arial Narrow" w:hAnsi="Arial Narrow"/>
          <w:sz w:val="36"/>
          <w:szCs w:val="36"/>
        </w:rPr>
        <w:t xml:space="preserve">are </w:t>
      </w:r>
      <w:r w:rsidR="00C25FA0" w:rsidRPr="00A95604">
        <w:rPr>
          <w:rFonts w:ascii="Arial Narrow" w:hAnsi="Arial Narrow"/>
          <w:sz w:val="36"/>
          <w:szCs w:val="36"/>
        </w:rPr>
        <w:t xml:space="preserve">entitled to </w:t>
      </w:r>
      <w:r w:rsidR="00C25FA0" w:rsidRPr="00A95604">
        <w:rPr>
          <w:rFonts w:ascii="Arial Narrow" w:hAnsi="Arial Narrow"/>
          <w:sz w:val="36"/>
          <w:szCs w:val="36"/>
        </w:rPr>
        <w:lastRenderedPageBreak/>
        <w:t xml:space="preserve">full rights and freedoms, equal opportunities, and access to essential services. </w:t>
      </w:r>
    </w:p>
    <w:p w14:paraId="1B9DF800" w14:textId="77777777" w:rsidR="00BD4E3D" w:rsidRPr="00A95604" w:rsidRDefault="00BD4E3D" w:rsidP="00DE4FE6">
      <w:pPr>
        <w:spacing w:after="0" w:line="360" w:lineRule="auto"/>
        <w:jc w:val="both"/>
        <w:rPr>
          <w:rFonts w:ascii="Arial Narrow" w:hAnsi="Arial Narrow"/>
          <w:b/>
          <w:bCs/>
          <w:sz w:val="36"/>
          <w:szCs w:val="36"/>
        </w:rPr>
      </w:pPr>
    </w:p>
    <w:p w14:paraId="21A0F09D" w14:textId="2913482D" w:rsidR="00D06F79" w:rsidRPr="00A95604" w:rsidRDefault="001A7BD2" w:rsidP="00DE4FE6">
      <w:pPr>
        <w:spacing w:after="0" w:line="360" w:lineRule="auto"/>
        <w:jc w:val="both"/>
        <w:rPr>
          <w:rFonts w:ascii="Arial Narrow" w:hAnsi="Arial Narrow"/>
          <w:b/>
          <w:bCs/>
          <w:sz w:val="36"/>
          <w:szCs w:val="36"/>
        </w:rPr>
      </w:pPr>
      <w:r w:rsidRPr="00A95604">
        <w:rPr>
          <w:rFonts w:ascii="Arial Narrow" w:hAnsi="Arial Narrow"/>
          <w:b/>
          <w:bCs/>
          <w:sz w:val="36"/>
          <w:szCs w:val="36"/>
        </w:rPr>
        <w:t xml:space="preserve">CORPORAL PUNISHMENT </w:t>
      </w:r>
    </w:p>
    <w:p w14:paraId="73B30D2E" w14:textId="46AD95BB" w:rsidR="00C72087" w:rsidRPr="00A95604" w:rsidRDefault="000E1ADC" w:rsidP="00DE4FE6">
      <w:pPr>
        <w:spacing w:after="0" w:line="360" w:lineRule="auto"/>
        <w:jc w:val="both"/>
        <w:rPr>
          <w:rFonts w:ascii="Arial Narrow" w:hAnsi="Arial Narrow"/>
          <w:sz w:val="36"/>
          <w:szCs w:val="36"/>
        </w:rPr>
      </w:pPr>
      <w:r w:rsidRPr="00A95604">
        <w:rPr>
          <w:rFonts w:ascii="Arial Narrow" w:hAnsi="Arial Narrow"/>
          <w:sz w:val="36"/>
          <w:szCs w:val="36"/>
        </w:rPr>
        <w:t xml:space="preserve">On the matter of </w:t>
      </w:r>
      <w:bookmarkStart w:id="5" w:name="_Hlk181106522"/>
      <w:r w:rsidRPr="00A95604">
        <w:rPr>
          <w:rFonts w:ascii="Arial Narrow" w:hAnsi="Arial Narrow"/>
          <w:sz w:val="36"/>
          <w:szCs w:val="36"/>
        </w:rPr>
        <w:t>corporal punishment</w:t>
      </w:r>
      <w:bookmarkEnd w:id="5"/>
      <w:r w:rsidR="005774F6" w:rsidRPr="00A95604">
        <w:rPr>
          <w:rFonts w:ascii="Arial Narrow" w:hAnsi="Arial Narrow"/>
          <w:sz w:val="36"/>
          <w:szCs w:val="36"/>
        </w:rPr>
        <w:t>,</w:t>
      </w:r>
      <w:r w:rsidR="000B5F2B" w:rsidRPr="00A95604">
        <w:rPr>
          <w:rFonts w:ascii="Arial Narrow" w:hAnsi="Arial Narrow"/>
          <w:sz w:val="36"/>
          <w:szCs w:val="36"/>
        </w:rPr>
        <w:t xml:space="preserve"> Article </w:t>
      </w:r>
      <w:r w:rsidR="006B4952" w:rsidRPr="00A95604">
        <w:rPr>
          <w:rFonts w:ascii="Arial Narrow" w:hAnsi="Arial Narrow"/>
          <w:sz w:val="36"/>
          <w:szCs w:val="36"/>
        </w:rPr>
        <w:t>49 of the</w:t>
      </w:r>
      <w:r w:rsidR="004B5837" w:rsidRPr="00A95604">
        <w:rPr>
          <w:rFonts w:ascii="Arial Narrow" w:hAnsi="Arial Narrow"/>
          <w:sz w:val="36"/>
          <w:szCs w:val="36"/>
        </w:rPr>
        <w:t xml:space="preserve"> Education Act of 1997 </w:t>
      </w:r>
      <w:r w:rsidR="0033294F" w:rsidRPr="00A95604">
        <w:rPr>
          <w:rFonts w:ascii="Arial Narrow" w:hAnsi="Arial Narrow"/>
          <w:sz w:val="36"/>
          <w:szCs w:val="36"/>
        </w:rPr>
        <w:t>provides that corporal punishment be used as a last resort</w:t>
      </w:r>
      <w:r w:rsidR="00FD58A5" w:rsidRPr="00A95604">
        <w:rPr>
          <w:rFonts w:ascii="Arial Narrow" w:hAnsi="Arial Narrow"/>
          <w:sz w:val="36"/>
          <w:szCs w:val="36"/>
        </w:rPr>
        <w:t xml:space="preserve">, </w:t>
      </w:r>
      <w:r w:rsidRPr="00A95604">
        <w:rPr>
          <w:rFonts w:ascii="Arial Narrow" w:hAnsi="Arial Narrow"/>
          <w:sz w:val="36"/>
          <w:szCs w:val="36"/>
        </w:rPr>
        <w:t>and administered</w:t>
      </w:r>
      <w:r w:rsidR="00FD58A5" w:rsidRPr="00A95604">
        <w:rPr>
          <w:rFonts w:ascii="Arial Narrow" w:hAnsi="Arial Narrow"/>
          <w:sz w:val="36"/>
          <w:szCs w:val="36"/>
        </w:rPr>
        <w:t xml:space="preserve"> </w:t>
      </w:r>
      <w:r w:rsidR="006B4952" w:rsidRPr="00A95604">
        <w:rPr>
          <w:rFonts w:ascii="Arial Narrow" w:hAnsi="Arial Narrow"/>
          <w:sz w:val="36"/>
          <w:szCs w:val="36"/>
        </w:rPr>
        <w:t xml:space="preserve">only by the </w:t>
      </w:r>
      <w:r w:rsidR="00312881" w:rsidRPr="00A95604">
        <w:rPr>
          <w:rFonts w:ascii="Arial Narrow" w:hAnsi="Arial Narrow"/>
          <w:sz w:val="36"/>
          <w:szCs w:val="36"/>
        </w:rPr>
        <w:t>principal</w:t>
      </w:r>
      <w:r w:rsidR="006B4952" w:rsidRPr="00A95604">
        <w:rPr>
          <w:rFonts w:ascii="Arial Narrow" w:hAnsi="Arial Narrow"/>
          <w:sz w:val="36"/>
          <w:szCs w:val="36"/>
        </w:rPr>
        <w:t xml:space="preserve">, deputy </w:t>
      </w:r>
      <w:r w:rsidR="005774F6" w:rsidRPr="00A95604">
        <w:rPr>
          <w:rFonts w:ascii="Arial Narrow" w:hAnsi="Arial Narrow"/>
          <w:sz w:val="36"/>
          <w:szCs w:val="36"/>
        </w:rPr>
        <w:t>principal,</w:t>
      </w:r>
      <w:r w:rsidR="006B4952" w:rsidRPr="00A95604">
        <w:rPr>
          <w:rFonts w:ascii="Arial Narrow" w:hAnsi="Arial Narrow"/>
          <w:sz w:val="36"/>
          <w:szCs w:val="36"/>
        </w:rPr>
        <w:t xml:space="preserve"> </w:t>
      </w:r>
      <w:r w:rsidR="00312881" w:rsidRPr="00A95604">
        <w:rPr>
          <w:rFonts w:ascii="Arial Narrow" w:hAnsi="Arial Narrow"/>
          <w:sz w:val="36"/>
          <w:szCs w:val="36"/>
        </w:rPr>
        <w:t>or designated teacher</w:t>
      </w:r>
      <w:r w:rsidR="00007ACD" w:rsidRPr="00A95604">
        <w:rPr>
          <w:rFonts w:ascii="Arial Narrow" w:hAnsi="Arial Narrow"/>
          <w:sz w:val="36"/>
          <w:szCs w:val="36"/>
        </w:rPr>
        <w:t>, appointed in writing</w:t>
      </w:r>
      <w:r w:rsidR="00DF56C5" w:rsidRPr="00A95604">
        <w:rPr>
          <w:rFonts w:ascii="Arial Narrow" w:hAnsi="Arial Narrow"/>
          <w:sz w:val="36"/>
          <w:szCs w:val="36"/>
        </w:rPr>
        <w:t>.</w:t>
      </w:r>
      <w:r w:rsidR="001B3D90" w:rsidRPr="00A95604">
        <w:rPr>
          <w:rFonts w:ascii="Arial Narrow" w:hAnsi="Arial Narrow"/>
          <w:sz w:val="36"/>
          <w:szCs w:val="36"/>
        </w:rPr>
        <w:t xml:space="preserve"> </w:t>
      </w:r>
    </w:p>
    <w:p w14:paraId="77F2D2BF" w14:textId="77777777" w:rsidR="00FD58A5" w:rsidRPr="00A95604" w:rsidRDefault="00FD58A5" w:rsidP="00DE4FE6">
      <w:pPr>
        <w:spacing w:after="0" w:line="360" w:lineRule="auto"/>
        <w:jc w:val="both"/>
        <w:rPr>
          <w:rFonts w:ascii="Arial Narrow" w:hAnsi="Arial Narrow"/>
          <w:sz w:val="36"/>
          <w:szCs w:val="36"/>
        </w:rPr>
      </w:pPr>
    </w:p>
    <w:p w14:paraId="1DA14C17" w14:textId="26159266" w:rsidR="00C72087" w:rsidRPr="00A95604" w:rsidRDefault="00FD58A5" w:rsidP="00DE4FE6">
      <w:pPr>
        <w:spacing w:after="0" w:line="360" w:lineRule="auto"/>
        <w:jc w:val="both"/>
        <w:rPr>
          <w:rFonts w:ascii="Arial Narrow" w:hAnsi="Arial Narrow"/>
          <w:sz w:val="36"/>
          <w:szCs w:val="36"/>
        </w:rPr>
      </w:pPr>
      <w:r w:rsidRPr="00A95604">
        <w:rPr>
          <w:rFonts w:ascii="Arial Narrow" w:hAnsi="Arial Narrow"/>
          <w:sz w:val="36"/>
          <w:szCs w:val="36"/>
        </w:rPr>
        <w:t>I</w:t>
      </w:r>
      <w:r w:rsidR="00C72087" w:rsidRPr="00A95604">
        <w:rPr>
          <w:rFonts w:ascii="Arial Narrow" w:hAnsi="Arial Narrow"/>
          <w:sz w:val="36"/>
          <w:szCs w:val="36"/>
        </w:rPr>
        <w:t>n recent years the Ministry of Education, through various programmes</w:t>
      </w:r>
      <w:r w:rsidR="00FB29EF" w:rsidRPr="00A95604">
        <w:rPr>
          <w:rFonts w:ascii="Arial Narrow" w:hAnsi="Arial Narrow"/>
          <w:sz w:val="36"/>
          <w:szCs w:val="36"/>
        </w:rPr>
        <w:t xml:space="preserve"> and initiatives, such as the expansion of school counsellors and pastoral care services in schools,</w:t>
      </w:r>
      <w:r w:rsidR="00C72087" w:rsidRPr="00A95604">
        <w:rPr>
          <w:rFonts w:ascii="Arial Narrow" w:hAnsi="Arial Narrow"/>
          <w:sz w:val="36"/>
          <w:szCs w:val="36"/>
        </w:rPr>
        <w:t xml:space="preserve"> </w:t>
      </w:r>
      <w:r w:rsidR="00135A34" w:rsidRPr="00A95604">
        <w:rPr>
          <w:rFonts w:ascii="Arial Narrow" w:hAnsi="Arial Narrow"/>
          <w:sz w:val="36"/>
          <w:szCs w:val="36"/>
        </w:rPr>
        <w:t>has embarked on offering alternative approaches to discipline</w:t>
      </w:r>
      <w:r w:rsidR="00C269D3" w:rsidRPr="00A95604">
        <w:rPr>
          <w:rFonts w:ascii="Arial Narrow" w:hAnsi="Arial Narrow"/>
          <w:sz w:val="36"/>
          <w:szCs w:val="36"/>
        </w:rPr>
        <w:t xml:space="preserve">. </w:t>
      </w:r>
      <w:r w:rsidR="00FB29EF" w:rsidRPr="00A95604">
        <w:rPr>
          <w:rFonts w:ascii="Arial Narrow" w:hAnsi="Arial Narrow"/>
          <w:sz w:val="36"/>
          <w:szCs w:val="36"/>
        </w:rPr>
        <w:t xml:space="preserve"> </w:t>
      </w:r>
      <w:r w:rsidR="00C269D3" w:rsidRPr="00A95604">
        <w:rPr>
          <w:rFonts w:ascii="Arial Narrow" w:hAnsi="Arial Narrow"/>
          <w:sz w:val="36"/>
          <w:szCs w:val="36"/>
        </w:rPr>
        <w:t xml:space="preserve">This is </w:t>
      </w:r>
      <w:proofErr w:type="gramStart"/>
      <w:r w:rsidR="00C269D3" w:rsidRPr="00A95604">
        <w:rPr>
          <w:rFonts w:ascii="Arial Narrow" w:hAnsi="Arial Narrow"/>
          <w:sz w:val="36"/>
          <w:szCs w:val="36"/>
        </w:rPr>
        <w:t>in an effort to</w:t>
      </w:r>
      <w:proofErr w:type="gramEnd"/>
      <w:r w:rsidR="00C269D3" w:rsidRPr="00A95604">
        <w:rPr>
          <w:rFonts w:ascii="Arial Narrow" w:hAnsi="Arial Narrow"/>
          <w:sz w:val="36"/>
          <w:szCs w:val="36"/>
        </w:rPr>
        <w:t xml:space="preserve"> decrease the need for corporal punishment and its eventual elimination</w:t>
      </w:r>
      <w:r w:rsidR="005512B7" w:rsidRPr="00A95604">
        <w:rPr>
          <w:rFonts w:ascii="Arial Narrow" w:hAnsi="Arial Narrow"/>
          <w:sz w:val="36"/>
          <w:szCs w:val="36"/>
        </w:rPr>
        <w:t xml:space="preserve"> in schools</w:t>
      </w:r>
      <w:r w:rsidR="00C269D3" w:rsidRPr="00A95604">
        <w:rPr>
          <w:rFonts w:ascii="Arial Narrow" w:hAnsi="Arial Narrow"/>
          <w:sz w:val="36"/>
          <w:szCs w:val="36"/>
        </w:rPr>
        <w:t xml:space="preserve">. </w:t>
      </w:r>
    </w:p>
    <w:p w14:paraId="07583BE1" w14:textId="77777777" w:rsidR="005774F6" w:rsidRPr="00A95604" w:rsidRDefault="005774F6" w:rsidP="00DE4FE6">
      <w:pPr>
        <w:spacing w:after="0" w:line="360" w:lineRule="auto"/>
        <w:jc w:val="both"/>
        <w:rPr>
          <w:rFonts w:ascii="Arial Narrow" w:hAnsi="Arial Narrow"/>
          <w:sz w:val="36"/>
          <w:szCs w:val="36"/>
        </w:rPr>
      </w:pPr>
    </w:p>
    <w:p w14:paraId="5EFDE7ED" w14:textId="6A3B5B98" w:rsidR="005774F6" w:rsidRPr="00A95604" w:rsidRDefault="005774F6" w:rsidP="00DE4FE6">
      <w:pPr>
        <w:spacing w:after="0" w:line="360" w:lineRule="auto"/>
        <w:jc w:val="both"/>
        <w:rPr>
          <w:rFonts w:ascii="Arial Narrow" w:hAnsi="Arial Narrow"/>
          <w:sz w:val="36"/>
          <w:szCs w:val="36"/>
        </w:rPr>
      </w:pPr>
      <w:r w:rsidRPr="00A95604">
        <w:rPr>
          <w:rFonts w:ascii="Arial Narrow" w:hAnsi="Arial Narrow"/>
          <w:sz w:val="36"/>
          <w:szCs w:val="36"/>
        </w:rPr>
        <w:t>Also, we look forward to addressing the use of corporal punishment in the penal system in the drafting of the Child Justice Bill.</w:t>
      </w:r>
    </w:p>
    <w:p w14:paraId="38CB346B" w14:textId="77777777" w:rsidR="00FB29EF" w:rsidRPr="00A95604" w:rsidRDefault="00FB29EF" w:rsidP="00DE4FE6">
      <w:pPr>
        <w:spacing w:after="0" w:line="360" w:lineRule="auto"/>
        <w:jc w:val="both"/>
        <w:rPr>
          <w:rFonts w:ascii="Arial Narrow" w:hAnsi="Arial Narrow"/>
          <w:sz w:val="36"/>
          <w:szCs w:val="36"/>
        </w:rPr>
      </w:pPr>
    </w:p>
    <w:p w14:paraId="40A8382D" w14:textId="09B83085" w:rsidR="002836CC" w:rsidRPr="00A95604" w:rsidRDefault="00FB29EF" w:rsidP="00DE4FE6">
      <w:pPr>
        <w:spacing w:after="0" w:line="360" w:lineRule="auto"/>
        <w:jc w:val="both"/>
        <w:rPr>
          <w:rFonts w:ascii="Arial Narrow" w:hAnsi="Arial Narrow"/>
          <w:b/>
          <w:bCs/>
          <w:sz w:val="36"/>
          <w:szCs w:val="36"/>
        </w:rPr>
      </w:pPr>
      <w:r w:rsidRPr="00A95604">
        <w:rPr>
          <w:rFonts w:ascii="Arial Narrow" w:hAnsi="Arial Narrow"/>
          <w:b/>
          <w:bCs/>
          <w:sz w:val="36"/>
          <w:szCs w:val="36"/>
        </w:rPr>
        <w:t>C</w:t>
      </w:r>
      <w:r w:rsidR="002836CC" w:rsidRPr="00A95604">
        <w:rPr>
          <w:rFonts w:ascii="Arial Narrow" w:hAnsi="Arial Narrow"/>
          <w:b/>
          <w:bCs/>
          <w:sz w:val="36"/>
          <w:szCs w:val="36"/>
        </w:rPr>
        <w:t xml:space="preserve">ONCLUSION </w:t>
      </w:r>
    </w:p>
    <w:p w14:paraId="35FB1EB8" w14:textId="36F1AB2B" w:rsidR="00C41F3A" w:rsidRPr="00A95604" w:rsidRDefault="00905DD6" w:rsidP="00DE4FE6">
      <w:pPr>
        <w:spacing w:after="0" w:line="360" w:lineRule="auto"/>
        <w:jc w:val="both"/>
        <w:rPr>
          <w:rFonts w:ascii="Arial Narrow" w:hAnsi="Arial Narrow"/>
          <w:sz w:val="36"/>
          <w:szCs w:val="36"/>
        </w:rPr>
      </w:pPr>
      <w:r w:rsidRPr="00A95604">
        <w:rPr>
          <w:rFonts w:ascii="Arial Narrow" w:hAnsi="Arial Narrow"/>
          <w:sz w:val="36"/>
          <w:szCs w:val="36"/>
        </w:rPr>
        <w:t xml:space="preserve">Mr. President, I wish to </w:t>
      </w:r>
      <w:r w:rsidR="001B3D90" w:rsidRPr="00A95604">
        <w:rPr>
          <w:rFonts w:ascii="Arial Narrow" w:hAnsi="Arial Narrow"/>
          <w:sz w:val="36"/>
          <w:szCs w:val="36"/>
        </w:rPr>
        <w:t>reassure you and the Member</w:t>
      </w:r>
      <w:r w:rsidR="00591BEB">
        <w:rPr>
          <w:rFonts w:ascii="Arial Narrow" w:hAnsi="Arial Narrow"/>
          <w:sz w:val="36"/>
          <w:szCs w:val="36"/>
        </w:rPr>
        <w:t>s</w:t>
      </w:r>
      <w:r w:rsidR="001B3D90" w:rsidRPr="00A95604">
        <w:rPr>
          <w:rFonts w:ascii="Arial Narrow" w:hAnsi="Arial Narrow"/>
          <w:sz w:val="36"/>
          <w:szCs w:val="36"/>
        </w:rPr>
        <w:t xml:space="preserve"> of the Council of the Government of Dominica’s steadfast</w:t>
      </w:r>
      <w:r w:rsidR="008B7E4B" w:rsidRPr="00A95604">
        <w:rPr>
          <w:rFonts w:ascii="Arial Narrow" w:hAnsi="Arial Narrow"/>
          <w:sz w:val="36"/>
          <w:szCs w:val="36"/>
        </w:rPr>
        <w:t xml:space="preserve"> </w:t>
      </w:r>
      <w:r w:rsidR="001B3D90" w:rsidRPr="00A95604">
        <w:rPr>
          <w:rFonts w:ascii="Arial Narrow" w:hAnsi="Arial Narrow"/>
          <w:sz w:val="36"/>
          <w:szCs w:val="36"/>
        </w:rPr>
        <w:t>commitment to</w:t>
      </w:r>
      <w:r w:rsidR="008B7E4B" w:rsidRPr="00A95604">
        <w:rPr>
          <w:rFonts w:ascii="Arial Narrow" w:hAnsi="Arial Narrow"/>
          <w:sz w:val="36"/>
          <w:szCs w:val="36"/>
        </w:rPr>
        <w:t xml:space="preserve"> the </w:t>
      </w:r>
      <w:r w:rsidR="008B7E4B" w:rsidRPr="00A95604">
        <w:rPr>
          <w:rFonts w:ascii="Arial Narrow" w:hAnsi="Arial Narrow"/>
          <w:sz w:val="36"/>
          <w:szCs w:val="36"/>
        </w:rPr>
        <w:lastRenderedPageBreak/>
        <w:t>promotion and protection of human rights and fundamental freedoms</w:t>
      </w:r>
      <w:r w:rsidR="005D3664" w:rsidRPr="00A95604">
        <w:rPr>
          <w:rFonts w:ascii="Arial Narrow" w:hAnsi="Arial Narrow"/>
          <w:sz w:val="36"/>
          <w:szCs w:val="36"/>
        </w:rPr>
        <w:t xml:space="preserve">, </w:t>
      </w:r>
      <w:r w:rsidR="004A625E" w:rsidRPr="00A95604">
        <w:rPr>
          <w:rFonts w:ascii="Arial Narrow" w:hAnsi="Arial Narrow"/>
          <w:sz w:val="36"/>
          <w:szCs w:val="36"/>
        </w:rPr>
        <w:t xml:space="preserve">and </w:t>
      </w:r>
      <w:r w:rsidR="00853470" w:rsidRPr="00A95604">
        <w:rPr>
          <w:rFonts w:ascii="Arial Narrow" w:hAnsi="Arial Narrow"/>
          <w:sz w:val="36"/>
          <w:szCs w:val="36"/>
        </w:rPr>
        <w:t xml:space="preserve">to </w:t>
      </w:r>
      <w:r w:rsidR="004A625E" w:rsidRPr="00A95604">
        <w:rPr>
          <w:rFonts w:ascii="Arial Narrow" w:hAnsi="Arial Narrow"/>
          <w:sz w:val="36"/>
          <w:szCs w:val="36"/>
        </w:rPr>
        <w:t>honour</w:t>
      </w:r>
      <w:r w:rsidR="001B3D90" w:rsidRPr="00A95604">
        <w:rPr>
          <w:rFonts w:ascii="Arial Narrow" w:hAnsi="Arial Narrow"/>
          <w:sz w:val="36"/>
          <w:szCs w:val="36"/>
        </w:rPr>
        <w:t xml:space="preserve"> our</w:t>
      </w:r>
      <w:r w:rsidR="004A625E" w:rsidRPr="00A95604">
        <w:rPr>
          <w:rFonts w:ascii="Arial Narrow" w:hAnsi="Arial Narrow"/>
          <w:sz w:val="36"/>
          <w:szCs w:val="36"/>
        </w:rPr>
        <w:t xml:space="preserve"> international commitments. </w:t>
      </w:r>
      <w:r w:rsidR="006E4100" w:rsidRPr="00A95604">
        <w:rPr>
          <w:rFonts w:ascii="Arial Narrow" w:hAnsi="Arial Narrow"/>
          <w:sz w:val="36"/>
          <w:szCs w:val="36"/>
        </w:rPr>
        <w:t xml:space="preserve">My delegation is grateful for the opportunity to participate in this constructive </w:t>
      </w:r>
      <w:proofErr w:type="gramStart"/>
      <w:r w:rsidR="006E4100" w:rsidRPr="00A95604">
        <w:rPr>
          <w:rFonts w:ascii="Arial Narrow" w:hAnsi="Arial Narrow"/>
          <w:sz w:val="36"/>
          <w:szCs w:val="36"/>
        </w:rPr>
        <w:t>process</w:t>
      </w:r>
      <w:r w:rsidR="007001C0" w:rsidRPr="00A95604">
        <w:rPr>
          <w:rFonts w:ascii="Arial Narrow" w:hAnsi="Arial Narrow"/>
          <w:sz w:val="36"/>
          <w:szCs w:val="36"/>
        </w:rPr>
        <w:t>, and</w:t>
      </w:r>
      <w:proofErr w:type="gramEnd"/>
      <w:r w:rsidR="007001C0" w:rsidRPr="00A95604">
        <w:rPr>
          <w:rFonts w:ascii="Arial Narrow" w:hAnsi="Arial Narrow"/>
          <w:sz w:val="36"/>
          <w:szCs w:val="36"/>
        </w:rPr>
        <w:t xml:space="preserve"> look</w:t>
      </w:r>
      <w:r w:rsidR="001B3D90" w:rsidRPr="00A95604">
        <w:rPr>
          <w:rFonts w:ascii="Arial Narrow" w:hAnsi="Arial Narrow"/>
          <w:sz w:val="36"/>
          <w:szCs w:val="36"/>
        </w:rPr>
        <w:t>s</w:t>
      </w:r>
      <w:r w:rsidR="007001C0" w:rsidRPr="00A95604">
        <w:rPr>
          <w:rFonts w:ascii="Arial Narrow" w:hAnsi="Arial Narrow"/>
          <w:sz w:val="36"/>
          <w:szCs w:val="36"/>
        </w:rPr>
        <w:t xml:space="preserve"> forward to </w:t>
      </w:r>
      <w:r w:rsidR="00D45B11" w:rsidRPr="00A95604">
        <w:rPr>
          <w:rFonts w:ascii="Arial Narrow" w:hAnsi="Arial Narrow"/>
          <w:sz w:val="36"/>
          <w:szCs w:val="36"/>
        </w:rPr>
        <w:t xml:space="preserve">the </w:t>
      </w:r>
      <w:r w:rsidR="007001C0" w:rsidRPr="00A95604">
        <w:rPr>
          <w:rFonts w:ascii="Arial Narrow" w:hAnsi="Arial Narrow"/>
          <w:sz w:val="36"/>
          <w:szCs w:val="36"/>
        </w:rPr>
        <w:t>comments and recommendations</w:t>
      </w:r>
      <w:r w:rsidR="00D45B11" w:rsidRPr="00A95604">
        <w:rPr>
          <w:rFonts w:ascii="Arial Narrow" w:hAnsi="Arial Narrow"/>
          <w:sz w:val="36"/>
          <w:szCs w:val="36"/>
        </w:rPr>
        <w:t xml:space="preserve"> </w:t>
      </w:r>
      <w:r w:rsidR="00D11819" w:rsidRPr="00A95604">
        <w:rPr>
          <w:rFonts w:ascii="Arial Narrow" w:hAnsi="Arial Narrow"/>
          <w:sz w:val="36"/>
          <w:szCs w:val="36"/>
        </w:rPr>
        <w:t xml:space="preserve">that will ensue from today’s dialogue. </w:t>
      </w:r>
    </w:p>
    <w:p w14:paraId="1F0439B8" w14:textId="77777777" w:rsidR="00C41F3A" w:rsidRPr="00A95604" w:rsidRDefault="00C41F3A" w:rsidP="00DE4FE6">
      <w:pPr>
        <w:spacing w:after="0" w:line="360" w:lineRule="auto"/>
        <w:jc w:val="both"/>
        <w:rPr>
          <w:rFonts w:ascii="Arial Narrow" w:hAnsi="Arial Narrow"/>
          <w:sz w:val="36"/>
          <w:szCs w:val="36"/>
        </w:rPr>
      </w:pPr>
    </w:p>
    <w:p w14:paraId="65FEE230" w14:textId="6F3F5758" w:rsidR="007001C0" w:rsidRPr="00A95604" w:rsidRDefault="00C41F3A" w:rsidP="00DE4FE6">
      <w:pPr>
        <w:spacing w:after="0" w:line="360" w:lineRule="auto"/>
        <w:jc w:val="both"/>
        <w:rPr>
          <w:rFonts w:ascii="Arial Narrow" w:hAnsi="Arial Narrow"/>
          <w:sz w:val="36"/>
          <w:szCs w:val="36"/>
        </w:rPr>
      </w:pPr>
      <w:r w:rsidRPr="00A95604">
        <w:rPr>
          <w:rFonts w:ascii="Arial Narrow" w:hAnsi="Arial Narrow"/>
          <w:sz w:val="36"/>
          <w:szCs w:val="36"/>
        </w:rPr>
        <w:t xml:space="preserve">I thank you. </w:t>
      </w:r>
      <w:r w:rsidR="007001C0" w:rsidRPr="00A95604">
        <w:rPr>
          <w:rFonts w:ascii="Arial Narrow" w:hAnsi="Arial Narrow"/>
          <w:sz w:val="36"/>
          <w:szCs w:val="36"/>
        </w:rPr>
        <w:t xml:space="preserve"> </w:t>
      </w:r>
    </w:p>
    <w:sectPr w:rsidR="007001C0" w:rsidRPr="00A956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A21D5" w14:textId="77777777" w:rsidR="004922EE" w:rsidRDefault="004922EE" w:rsidP="00B50BF3">
      <w:pPr>
        <w:spacing w:after="0" w:line="240" w:lineRule="auto"/>
      </w:pPr>
      <w:r>
        <w:separator/>
      </w:r>
    </w:p>
  </w:endnote>
  <w:endnote w:type="continuationSeparator" w:id="0">
    <w:p w14:paraId="0BFAB540" w14:textId="77777777" w:rsidR="004922EE" w:rsidRDefault="004922EE" w:rsidP="00B5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084345"/>
      <w:docPartObj>
        <w:docPartGallery w:val="Page Numbers (Bottom of Page)"/>
        <w:docPartUnique/>
      </w:docPartObj>
    </w:sdtPr>
    <w:sdtEndPr>
      <w:rPr>
        <w:noProof/>
      </w:rPr>
    </w:sdtEndPr>
    <w:sdtContent>
      <w:p w14:paraId="198E02BB" w14:textId="6C627D47" w:rsidR="00DA7A56" w:rsidRDefault="00DA7A56">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CC3C1C2" w14:textId="77777777" w:rsidR="00DA7A56" w:rsidRDefault="00DA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7B5AB" w14:textId="77777777" w:rsidR="004922EE" w:rsidRDefault="004922EE" w:rsidP="00B50BF3">
      <w:pPr>
        <w:spacing w:after="0" w:line="240" w:lineRule="auto"/>
      </w:pPr>
      <w:r>
        <w:separator/>
      </w:r>
    </w:p>
  </w:footnote>
  <w:footnote w:type="continuationSeparator" w:id="0">
    <w:p w14:paraId="160D4CFF" w14:textId="77777777" w:rsidR="004922EE" w:rsidRDefault="004922EE" w:rsidP="00B50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7B62"/>
    <w:multiLevelType w:val="hybridMultilevel"/>
    <w:tmpl w:val="C09A4670"/>
    <w:lvl w:ilvl="0" w:tplc="F8F0CB46">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C5C1990"/>
    <w:multiLevelType w:val="hybridMultilevel"/>
    <w:tmpl w:val="28DE5B7A"/>
    <w:lvl w:ilvl="0" w:tplc="4D68DD58">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D7849F8"/>
    <w:multiLevelType w:val="hybridMultilevel"/>
    <w:tmpl w:val="1220A4B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6EF44FCB"/>
    <w:multiLevelType w:val="hybridMultilevel"/>
    <w:tmpl w:val="57D031BE"/>
    <w:lvl w:ilvl="0" w:tplc="33C0C462">
      <w:start w:val="4"/>
      <w:numFmt w:val="bullet"/>
      <w:lvlText w:val="-"/>
      <w:lvlJc w:val="left"/>
      <w:pPr>
        <w:ind w:left="720" w:hanging="360"/>
      </w:pPr>
      <w:rPr>
        <w:rFonts w:ascii="Arial Narrow" w:eastAsiaTheme="minorHAnsi" w:hAnsi="Arial Narrow"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7359133">
    <w:abstractNumId w:val="0"/>
  </w:num>
  <w:num w:numId="2" w16cid:durableId="1775705027">
    <w:abstractNumId w:val="2"/>
  </w:num>
  <w:num w:numId="3" w16cid:durableId="1242520260">
    <w:abstractNumId w:val="1"/>
  </w:num>
  <w:num w:numId="4" w16cid:durableId="122694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6B"/>
    <w:rsid w:val="000027F8"/>
    <w:rsid w:val="000037F6"/>
    <w:rsid w:val="00003BFE"/>
    <w:rsid w:val="0000693A"/>
    <w:rsid w:val="00007ACD"/>
    <w:rsid w:val="00012046"/>
    <w:rsid w:val="00014BE4"/>
    <w:rsid w:val="00017161"/>
    <w:rsid w:val="0002133A"/>
    <w:rsid w:val="000219CD"/>
    <w:rsid w:val="0002775E"/>
    <w:rsid w:val="00030832"/>
    <w:rsid w:val="0003141F"/>
    <w:rsid w:val="00032DE1"/>
    <w:rsid w:val="000330D8"/>
    <w:rsid w:val="00034FA8"/>
    <w:rsid w:val="000372E4"/>
    <w:rsid w:val="00037817"/>
    <w:rsid w:val="00040494"/>
    <w:rsid w:val="000409A9"/>
    <w:rsid w:val="00040F8A"/>
    <w:rsid w:val="0004173A"/>
    <w:rsid w:val="000444C8"/>
    <w:rsid w:val="00044BF1"/>
    <w:rsid w:val="00051178"/>
    <w:rsid w:val="00053515"/>
    <w:rsid w:val="000537A7"/>
    <w:rsid w:val="000552C4"/>
    <w:rsid w:val="00055D95"/>
    <w:rsid w:val="000566A8"/>
    <w:rsid w:val="0005679F"/>
    <w:rsid w:val="000567E8"/>
    <w:rsid w:val="00057305"/>
    <w:rsid w:val="00061065"/>
    <w:rsid w:val="00061CB5"/>
    <w:rsid w:val="00065292"/>
    <w:rsid w:val="00067346"/>
    <w:rsid w:val="00071805"/>
    <w:rsid w:val="00071D03"/>
    <w:rsid w:val="00072400"/>
    <w:rsid w:val="00073F81"/>
    <w:rsid w:val="00075A7A"/>
    <w:rsid w:val="00077C92"/>
    <w:rsid w:val="00077F34"/>
    <w:rsid w:val="00080CD4"/>
    <w:rsid w:val="00080E0D"/>
    <w:rsid w:val="00081C09"/>
    <w:rsid w:val="00084EFF"/>
    <w:rsid w:val="000857A8"/>
    <w:rsid w:val="000877E2"/>
    <w:rsid w:val="00090ABD"/>
    <w:rsid w:val="00091155"/>
    <w:rsid w:val="000913E0"/>
    <w:rsid w:val="0009268F"/>
    <w:rsid w:val="00092FBF"/>
    <w:rsid w:val="000932B0"/>
    <w:rsid w:val="00094C47"/>
    <w:rsid w:val="000952C7"/>
    <w:rsid w:val="00097E91"/>
    <w:rsid w:val="000A13DF"/>
    <w:rsid w:val="000A55B5"/>
    <w:rsid w:val="000A56D7"/>
    <w:rsid w:val="000B0C91"/>
    <w:rsid w:val="000B2188"/>
    <w:rsid w:val="000B2352"/>
    <w:rsid w:val="000B3B73"/>
    <w:rsid w:val="000B49C7"/>
    <w:rsid w:val="000B5F0C"/>
    <w:rsid w:val="000B5F2B"/>
    <w:rsid w:val="000B66B4"/>
    <w:rsid w:val="000B685D"/>
    <w:rsid w:val="000B6AA8"/>
    <w:rsid w:val="000B6FA0"/>
    <w:rsid w:val="000C55DD"/>
    <w:rsid w:val="000D1098"/>
    <w:rsid w:val="000D28AC"/>
    <w:rsid w:val="000D28BB"/>
    <w:rsid w:val="000D2FB3"/>
    <w:rsid w:val="000D37E9"/>
    <w:rsid w:val="000D4E3F"/>
    <w:rsid w:val="000E06D7"/>
    <w:rsid w:val="000E10B3"/>
    <w:rsid w:val="000E1ADC"/>
    <w:rsid w:val="000E212D"/>
    <w:rsid w:val="000E3E82"/>
    <w:rsid w:val="000F1DB5"/>
    <w:rsid w:val="000F4914"/>
    <w:rsid w:val="000F5BFE"/>
    <w:rsid w:val="000F5DB2"/>
    <w:rsid w:val="000F601A"/>
    <w:rsid w:val="000F6FC5"/>
    <w:rsid w:val="00101729"/>
    <w:rsid w:val="0010263B"/>
    <w:rsid w:val="00103667"/>
    <w:rsid w:val="00104216"/>
    <w:rsid w:val="0010441F"/>
    <w:rsid w:val="0010498E"/>
    <w:rsid w:val="001054F4"/>
    <w:rsid w:val="00106722"/>
    <w:rsid w:val="0011310A"/>
    <w:rsid w:val="00115012"/>
    <w:rsid w:val="00116269"/>
    <w:rsid w:val="00116333"/>
    <w:rsid w:val="00116F8F"/>
    <w:rsid w:val="001177C7"/>
    <w:rsid w:val="00120C5A"/>
    <w:rsid w:val="0012250F"/>
    <w:rsid w:val="001225B9"/>
    <w:rsid w:val="00126DB8"/>
    <w:rsid w:val="00127891"/>
    <w:rsid w:val="00127DEA"/>
    <w:rsid w:val="0013321E"/>
    <w:rsid w:val="00135A34"/>
    <w:rsid w:val="0013617A"/>
    <w:rsid w:val="00137371"/>
    <w:rsid w:val="00137617"/>
    <w:rsid w:val="001418B6"/>
    <w:rsid w:val="00141999"/>
    <w:rsid w:val="00142DE1"/>
    <w:rsid w:val="001433B3"/>
    <w:rsid w:val="00143846"/>
    <w:rsid w:val="0015063C"/>
    <w:rsid w:val="00153B26"/>
    <w:rsid w:val="001554C5"/>
    <w:rsid w:val="001571EF"/>
    <w:rsid w:val="00163067"/>
    <w:rsid w:val="00163DE4"/>
    <w:rsid w:val="0016592C"/>
    <w:rsid w:val="00165D35"/>
    <w:rsid w:val="001669B8"/>
    <w:rsid w:val="00167639"/>
    <w:rsid w:val="00172B89"/>
    <w:rsid w:val="00174597"/>
    <w:rsid w:val="0017695B"/>
    <w:rsid w:val="00181565"/>
    <w:rsid w:val="00183155"/>
    <w:rsid w:val="00183985"/>
    <w:rsid w:val="0018525A"/>
    <w:rsid w:val="001860E1"/>
    <w:rsid w:val="00190B9A"/>
    <w:rsid w:val="0019270B"/>
    <w:rsid w:val="00193872"/>
    <w:rsid w:val="001938E0"/>
    <w:rsid w:val="001942A5"/>
    <w:rsid w:val="00194623"/>
    <w:rsid w:val="001947A0"/>
    <w:rsid w:val="00196460"/>
    <w:rsid w:val="001971FA"/>
    <w:rsid w:val="001A099F"/>
    <w:rsid w:val="001A0CD8"/>
    <w:rsid w:val="001A1E42"/>
    <w:rsid w:val="001A2358"/>
    <w:rsid w:val="001A43AA"/>
    <w:rsid w:val="001A50A9"/>
    <w:rsid w:val="001A7BD2"/>
    <w:rsid w:val="001B064C"/>
    <w:rsid w:val="001B0A22"/>
    <w:rsid w:val="001B0C73"/>
    <w:rsid w:val="001B1890"/>
    <w:rsid w:val="001B24F0"/>
    <w:rsid w:val="001B26E5"/>
    <w:rsid w:val="001B271B"/>
    <w:rsid w:val="001B3D90"/>
    <w:rsid w:val="001B5F92"/>
    <w:rsid w:val="001B605E"/>
    <w:rsid w:val="001C098C"/>
    <w:rsid w:val="001C1466"/>
    <w:rsid w:val="001C18B9"/>
    <w:rsid w:val="001C1F07"/>
    <w:rsid w:val="001C2559"/>
    <w:rsid w:val="001C2D13"/>
    <w:rsid w:val="001D12A3"/>
    <w:rsid w:val="001D274E"/>
    <w:rsid w:val="001D371F"/>
    <w:rsid w:val="001D376D"/>
    <w:rsid w:val="001D4459"/>
    <w:rsid w:val="001D6919"/>
    <w:rsid w:val="001D7DC9"/>
    <w:rsid w:val="001E0FAA"/>
    <w:rsid w:val="001E1347"/>
    <w:rsid w:val="001E454B"/>
    <w:rsid w:val="001E757C"/>
    <w:rsid w:val="001F0D80"/>
    <w:rsid w:val="001F208E"/>
    <w:rsid w:val="001F7217"/>
    <w:rsid w:val="001F7B5F"/>
    <w:rsid w:val="00201720"/>
    <w:rsid w:val="00201B21"/>
    <w:rsid w:val="002025D0"/>
    <w:rsid w:val="00204D66"/>
    <w:rsid w:val="00206360"/>
    <w:rsid w:val="0021210E"/>
    <w:rsid w:val="002127E4"/>
    <w:rsid w:val="00212C93"/>
    <w:rsid w:val="00213047"/>
    <w:rsid w:val="00214429"/>
    <w:rsid w:val="002146AF"/>
    <w:rsid w:val="00214BA0"/>
    <w:rsid w:val="00217A39"/>
    <w:rsid w:val="002219CC"/>
    <w:rsid w:val="00224ACF"/>
    <w:rsid w:val="00225246"/>
    <w:rsid w:val="00225D6B"/>
    <w:rsid w:val="002275AB"/>
    <w:rsid w:val="0023281C"/>
    <w:rsid w:val="002352DC"/>
    <w:rsid w:val="00236D79"/>
    <w:rsid w:val="0024034C"/>
    <w:rsid w:val="00242A32"/>
    <w:rsid w:val="0024411A"/>
    <w:rsid w:val="00244E92"/>
    <w:rsid w:val="002477C0"/>
    <w:rsid w:val="002506AF"/>
    <w:rsid w:val="00251A56"/>
    <w:rsid w:val="00254CFB"/>
    <w:rsid w:val="00255C9B"/>
    <w:rsid w:val="00260F07"/>
    <w:rsid w:val="00261D7C"/>
    <w:rsid w:val="00262E55"/>
    <w:rsid w:val="002640D9"/>
    <w:rsid w:val="00264D51"/>
    <w:rsid w:val="00270471"/>
    <w:rsid w:val="002711DC"/>
    <w:rsid w:val="00272757"/>
    <w:rsid w:val="00274E98"/>
    <w:rsid w:val="00275BD2"/>
    <w:rsid w:val="00275D04"/>
    <w:rsid w:val="00277999"/>
    <w:rsid w:val="00280671"/>
    <w:rsid w:val="00282B1A"/>
    <w:rsid w:val="002836CC"/>
    <w:rsid w:val="00285DEE"/>
    <w:rsid w:val="002872C9"/>
    <w:rsid w:val="0029141B"/>
    <w:rsid w:val="00291B83"/>
    <w:rsid w:val="00295D0C"/>
    <w:rsid w:val="00296339"/>
    <w:rsid w:val="002A0BC7"/>
    <w:rsid w:val="002A6C03"/>
    <w:rsid w:val="002A74A0"/>
    <w:rsid w:val="002B1172"/>
    <w:rsid w:val="002B29B2"/>
    <w:rsid w:val="002B3A1F"/>
    <w:rsid w:val="002B4F0D"/>
    <w:rsid w:val="002C1ACB"/>
    <w:rsid w:val="002C4481"/>
    <w:rsid w:val="002C5D7F"/>
    <w:rsid w:val="002D1686"/>
    <w:rsid w:val="002D2D0D"/>
    <w:rsid w:val="002D3CB9"/>
    <w:rsid w:val="002D3FC9"/>
    <w:rsid w:val="002D58B1"/>
    <w:rsid w:val="002D7663"/>
    <w:rsid w:val="002E2689"/>
    <w:rsid w:val="002E3C51"/>
    <w:rsid w:val="002F0B7F"/>
    <w:rsid w:val="002F255A"/>
    <w:rsid w:val="002F27CA"/>
    <w:rsid w:val="002F3969"/>
    <w:rsid w:val="002F5470"/>
    <w:rsid w:val="00300BAA"/>
    <w:rsid w:val="003018F4"/>
    <w:rsid w:val="003025D4"/>
    <w:rsid w:val="00302D57"/>
    <w:rsid w:val="00303609"/>
    <w:rsid w:val="00303F09"/>
    <w:rsid w:val="00305325"/>
    <w:rsid w:val="00305BE3"/>
    <w:rsid w:val="00306DA2"/>
    <w:rsid w:val="00312881"/>
    <w:rsid w:val="0031618F"/>
    <w:rsid w:val="003168A5"/>
    <w:rsid w:val="00316E82"/>
    <w:rsid w:val="003178A4"/>
    <w:rsid w:val="00320CC5"/>
    <w:rsid w:val="00321617"/>
    <w:rsid w:val="003237FC"/>
    <w:rsid w:val="003248CE"/>
    <w:rsid w:val="00326A8F"/>
    <w:rsid w:val="00327B58"/>
    <w:rsid w:val="00327C6C"/>
    <w:rsid w:val="00331333"/>
    <w:rsid w:val="003327B8"/>
    <w:rsid w:val="0033294F"/>
    <w:rsid w:val="00332E80"/>
    <w:rsid w:val="00334929"/>
    <w:rsid w:val="00335E46"/>
    <w:rsid w:val="00336937"/>
    <w:rsid w:val="00342C4E"/>
    <w:rsid w:val="0034355B"/>
    <w:rsid w:val="00344B4E"/>
    <w:rsid w:val="003467B4"/>
    <w:rsid w:val="00346934"/>
    <w:rsid w:val="00351F1F"/>
    <w:rsid w:val="00352547"/>
    <w:rsid w:val="003528A7"/>
    <w:rsid w:val="00355DE1"/>
    <w:rsid w:val="0036046A"/>
    <w:rsid w:val="00360996"/>
    <w:rsid w:val="0036191D"/>
    <w:rsid w:val="00364B58"/>
    <w:rsid w:val="00365257"/>
    <w:rsid w:val="00367090"/>
    <w:rsid w:val="00367DD4"/>
    <w:rsid w:val="003703CA"/>
    <w:rsid w:val="003712BD"/>
    <w:rsid w:val="00376CEC"/>
    <w:rsid w:val="0038028D"/>
    <w:rsid w:val="0038091A"/>
    <w:rsid w:val="00381C6F"/>
    <w:rsid w:val="0038203C"/>
    <w:rsid w:val="003825D3"/>
    <w:rsid w:val="0038274C"/>
    <w:rsid w:val="003828B5"/>
    <w:rsid w:val="003850AC"/>
    <w:rsid w:val="003863F8"/>
    <w:rsid w:val="003918B2"/>
    <w:rsid w:val="003948D4"/>
    <w:rsid w:val="00394DB3"/>
    <w:rsid w:val="003955E2"/>
    <w:rsid w:val="003A18F3"/>
    <w:rsid w:val="003A3424"/>
    <w:rsid w:val="003A579D"/>
    <w:rsid w:val="003A5D3F"/>
    <w:rsid w:val="003A774B"/>
    <w:rsid w:val="003B0355"/>
    <w:rsid w:val="003B20C1"/>
    <w:rsid w:val="003B2E21"/>
    <w:rsid w:val="003B52F5"/>
    <w:rsid w:val="003B53CA"/>
    <w:rsid w:val="003B57B3"/>
    <w:rsid w:val="003B7955"/>
    <w:rsid w:val="003B7BF5"/>
    <w:rsid w:val="003C0BF0"/>
    <w:rsid w:val="003C2EFA"/>
    <w:rsid w:val="003C5C0D"/>
    <w:rsid w:val="003C641B"/>
    <w:rsid w:val="003C7D2A"/>
    <w:rsid w:val="003D0FC3"/>
    <w:rsid w:val="003D150D"/>
    <w:rsid w:val="003D352C"/>
    <w:rsid w:val="003D3F98"/>
    <w:rsid w:val="003D3FAA"/>
    <w:rsid w:val="003D4924"/>
    <w:rsid w:val="003D65D5"/>
    <w:rsid w:val="003E03D3"/>
    <w:rsid w:val="003E0877"/>
    <w:rsid w:val="003E29E9"/>
    <w:rsid w:val="003E3167"/>
    <w:rsid w:val="003E3362"/>
    <w:rsid w:val="003E5270"/>
    <w:rsid w:val="003E54D5"/>
    <w:rsid w:val="003E7B3B"/>
    <w:rsid w:val="003F0F12"/>
    <w:rsid w:val="003F1086"/>
    <w:rsid w:val="003F2006"/>
    <w:rsid w:val="003F505D"/>
    <w:rsid w:val="003F7619"/>
    <w:rsid w:val="003F7CEC"/>
    <w:rsid w:val="003F7E83"/>
    <w:rsid w:val="00402009"/>
    <w:rsid w:val="00402FC9"/>
    <w:rsid w:val="00404071"/>
    <w:rsid w:val="0040692A"/>
    <w:rsid w:val="0041018E"/>
    <w:rsid w:val="00412F54"/>
    <w:rsid w:val="004143BE"/>
    <w:rsid w:val="00414BA7"/>
    <w:rsid w:val="00414BDB"/>
    <w:rsid w:val="0041590F"/>
    <w:rsid w:val="00415942"/>
    <w:rsid w:val="00420B4B"/>
    <w:rsid w:val="00421F87"/>
    <w:rsid w:val="00425652"/>
    <w:rsid w:val="00425BCB"/>
    <w:rsid w:val="004274DF"/>
    <w:rsid w:val="00431552"/>
    <w:rsid w:val="00436A00"/>
    <w:rsid w:val="00436AE8"/>
    <w:rsid w:val="00436FA1"/>
    <w:rsid w:val="004401CC"/>
    <w:rsid w:val="004402ED"/>
    <w:rsid w:val="0044130F"/>
    <w:rsid w:val="00441704"/>
    <w:rsid w:val="00441A1E"/>
    <w:rsid w:val="00441C36"/>
    <w:rsid w:val="00443064"/>
    <w:rsid w:val="00450F72"/>
    <w:rsid w:val="00451412"/>
    <w:rsid w:val="004557E3"/>
    <w:rsid w:val="00457207"/>
    <w:rsid w:val="00457652"/>
    <w:rsid w:val="00460159"/>
    <w:rsid w:val="004635EB"/>
    <w:rsid w:val="00463901"/>
    <w:rsid w:val="00464EB2"/>
    <w:rsid w:val="00467F6B"/>
    <w:rsid w:val="00471005"/>
    <w:rsid w:val="00471627"/>
    <w:rsid w:val="00473C3F"/>
    <w:rsid w:val="004749DF"/>
    <w:rsid w:val="0047521E"/>
    <w:rsid w:val="0047584E"/>
    <w:rsid w:val="00477B63"/>
    <w:rsid w:val="00477FFC"/>
    <w:rsid w:val="00483449"/>
    <w:rsid w:val="00484387"/>
    <w:rsid w:val="004922EE"/>
    <w:rsid w:val="0049388A"/>
    <w:rsid w:val="00494847"/>
    <w:rsid w:val="004A1F8F"/>
    <w:rsid w:val="004A47F2"/>
    <w:rsid w:val="004A51F8"/>
    <w:rsid w:val="004A5401"/>
    <w:rsid w:val="004A5964"/>
    <w:rsid w:val="004A625E"/>
    <w:rsid w:val="004A6E6B"/>
    <w:rsid w:val="004A72B6"/>
    <w:rsid w:val="004B08C8"/>
    <w:rsid w:val="004B196A"/>
    <w:rsid w:val="004B1FC2"/>
    <w:rsid w:val="004B2BAC"/>
    <w:rsid w:val="004B32BE"/>
    <w:rsid w:val="004B41CC"/>
    <w:rsid w:val="004B42BA"/>
    <w:rsid w:val="004B4940"/>
    <w:rsid w:val="004B5837"/>
    <w:rsid w:val="004B5E7F"/>
    <w:rsid w:val="004C1ACC"/>
    <w:rsid w:val="004C7781"/>
    <w:rsid w:val="004C7E73"/>
    <w:rsid w:val="004D1128"/>
    <w:rsid w:val="004D17FD"/>
    <w:rsid w:val="004D2ED0"/>
    <w:rsid w:val="004D408F"/>
    <w:rsid w:val="004D7ACF"/>
    <w:rsid w:val="004E16AE"/>
    <w:rsid w:val="004E2850"/>
    <w:rsid w:val="004E2E4F"/>
    <w:rsid w:val="004E442A"/>
    <w:rsid w:val="004E6C4D"/>
    <w:rsid w:val="004E737E"/>
    <w:rsid w:val="004F0BDF"/>
    <w:rsid w:val="004F1CCD"/>
    <w:rsid w:val="004F20C6"/>
    <w:rsid w:val="004F330C"/>
    <w:rsid w:val="004F3D1D"/>
    <w:rsid w:val="004F4537"/>
    <w:rsid w:val="004F6362"/>
    <w:rsid w:val="004F654E"/>
    <w:rsid w:val="00501BD6"/>
    <w:rsid w:val="005047D8"/>
    <w:rsid w:val="0051020F"/>
    <w:rsid w:val="0051035C"/>
    <w:rsid w:val="00511961"/>
    <w:rsid w:val="00513356"/>
    <w:rsid w:val="0051360F"/>
    <w:rsid w:val="005161E2"/>
    <w:rsid w:val="00517E60"/>
    <w:rsid w:val="00520F36"/>
    <w:rsid w:val="0052426C"/>
    <w:rsid w:val="0052513A"/>
    <w:rsid w:val="00525FD8"/>
    <w:rsid w:val="00526679"/>
    <w:rsid w:val="0053071A"/>
    <w:rsid w:val="00530BB4"/>
    <w:rsid w:val="005316CC"/>
    <w:rsid w:val="005340D7"/>
    <w:rsid w:val="00537CEC"/>
    <w:rsid w:val="00540E77"/>
    <w:rsid w:val="00544BCF"/>
    <w:rsid w:val="005461EE"/>
    <w:rsid w:val="005466AA"/>
    <w:rsid w:val="00547B85"/>
    <w:rsid w:val="005512B7"/>
    <w:rsid w:val="00553AEA"/>
    <w:rsid w:val="00560BBB"/>
    <w:rsid w:val="00564016"/>
    <w:rsid w:val="00565EDB"/>
    <w:rsid w:val="00570096"/>
    <w:rsid w:val="005719DE"/>
    <w:rsid w:val="00571FA3"/>
    <w:rsid w:val="00572D69"/>
    <w:rsid w:val="00574030"/>
    <w:rsid w:val="005774F6"/>
    <w:rsid w:val="00580BAA"/>
    <w:rsid w:val="00582684"/>
    <w:rsid w:val="005846E0"/>
    <w:rsid w:val="0058536F"/>
    <w:rsid w:val="00585BD1"/>
    <w:rsid w:val="00586E0D"/>
    <w:rsid w:val="00587DC8"/>
    <w:rsid w:val="00591BEB"/>
    <w:rsid w:val="00591C95"/>
    <w:rsid w:val="005921AA"/>
    <w:rsid w:val="00592604"/>
    <w:rsid w:val="00593A57"/>
    <w:rsid w:val="00594F94"/>
    <w:rsid w:val="005958CF"/>
    <w:rsid w:val="00596B0D"/>
    <w:rsid w:val="005A10E5"/>
    <w:rsid w:val="005A215B"/>
    <w:rsid w:val="005A2E73"/>
    <w:rsid w:val="005A44D2"/>
    <w:rsid w:val="005A5672"/>
    <w:rsid w:val="005A7E7E"/>
    <w:rsid w:val="005B0302"/>
    <w:rsid w:val="005B0836"/>
    <w:rsid w:val="005B1E89"/>
    <w:rsid w:val="005B26BB"/>
    <w:rsid w:val="005B4499"/>
    <w:rsid w:val="005B5443"/>
    <w:rsid w:val="005B62B7"/>
    <w:rsid w:val="005C12A2"/>
    <w:rsid w:val="005C43E0"/>
    <w:rsid w:val="005C60DD"/>
    <w:rsid w:val="005C7889"/>
    <w:rsid w:val="005D0C04"/>
    <w:rsid w:val="005D0C6D"/>
    <w:rsid w:val="005D0EFD"/>
    <w:rsid w:val="005D2090"/>
    <w:rsid w:val="005D3664"/>
    <w:rsid w:val="005D398B"/>
    <w:rsid w:val="005D5E44"/>
    <w:rsid w:val="005E1432"/>
    <w:rsid w:val="005E2EC0"/>
    <w:rsid w:val="005E4F46"/>
    <w:rsid w:val="005E5703"/>
    <w:rsid w:val="005E617A"/>
    <w:rsid w:val="005E64B5"/>
    <w:rsid w:val="005F10F9"/>
    <w:rsid w:val="005F1390"/>
    <w:rsid w:val="005F2965"/>
    <w:rsid w:val="005F40E2"/>
    <w:rsid w:val="00600783"/>
    <w:rsid w:val="00600C32"/>
    <w:rsid w:val="006015BC"/>
    <w:rsid w:val="00602386"/>
    <w:rsid w:val="006028BB"/>
    <w:rsid w:val="00604E52"/>
    <w:rsid w:val="006071A2"/>
    <w:rsid w:val="00607E24"/>
    <w:rsid w:val="0061063D"/>
    <w:rsid w:val="00610DEC"/>
    <w:rsid w:val="00611C70"/>
    <w:rsid w:val="0061318C"/>
    <w:rsid w:val="00613D82"/>
    <w:rsid w:val="00614C70"/>
    <w:rsid w:val="0061624C"/>
    <w:rsid w:val="00620779"/>
    <w:rsid w:val="00620D34"/>
    <w:rsid w:val="00622188"/>
    <w:rsid w:val="00623F29"/>
    <w:rsid w:val="006246F1"/>
    <w:rsid w:val="00624F2E"/>
    <w:rsid w:val="00625B70"/>
    <w:rsid w:val="00626EA6"/>
    <w:rsid w:val="00632C62"/>
    <w:rsid w:val="0063603D"/>
    <w:rsid w:val="006411C3"/>
    <w:rsid w:val="00642E9A"/>
    <w:rsid w:val="0064353D"/>
    <w:rsid w:val="0064612A"/>
    <w:rsid w:val="00646745"/>
    <w:rsid w:val="0064768A"/>
    <w:rsid w:val="0065088F"/>
    <w:rsid w:val="00651A6B"/>
    <w:rsid w:val="006528F6"/>
    <w:rsid w:val="006548D1"/>
    <w:rsid w:val="006560E6"/>
    <w:rsid w:val="00657025"/>
    <w:rsid w:val="006610FA"/>
    <w:rsid w:val="00667CAD"/>
    <w:rsid w:val="00667FC7"/>
    <w:rsid w:val="00671920"/>
    <w:rsid w:val="006748DF"/>
    <w:rsid w:val="00675BF2"/>
    <w:rsid w:val="00677398"/>
    <w:rsid w:val="00680233"/>
    <w:rsid w:val="00682A55"/>
    <w:rsid w:val="00683F18"/>
    <w:rsid w:val="006874B2"/>
    <w:rsid w:val="00687FD1"/>
    <w:rsid w:val="00691CB6"/>
    <w:rsid w:val="006922EE"/>
    <w:rsid w:val="006923AF"/>
    <w:rsid w:val="00692968"/>
    <w:rsid w:val="00692D4A"/>
    <w:rsid w:val="00695C09"/>
    <w:rsid w:val="0069728B"/>
    <w:rsid w:val="00697A7C"/>
    <w:rsid w:val="006A2041"/>
    <w:rsid w:val="006A2579"/>
    <w:rsid w:val="006A27EA"/>
    <w:rsid w:val="006A2CE9"/>
    <w:rsid w:val="006A43AC"/>
    <w:rsid w:val="006A75C3"/>
    <w:rsid w:val="006B0D3D"/>
    <w:rsid w:val="006B13B4"/>
    <w:rsid w:val="006B1C30"/>
    <w:rsid w:val="006B3049"/>
    <w:rsid w:val="006B4952"/>
    <w:rsid w:val="006B5D53"/>
    <w:rsid w:val="006B6E08"/>
    <w:rsid w:val="006D22F1"/>
    <w:rsid w:val="006D3A3F"/>
    <w:rsid w:val="006D4019"/>
    <w:rsid w:val="006D4AF5"/>
    <w:rsid w:val="006D6F7A"/>
    <w:rsid w:val="006D7640"/>
    <w:rsid w:val="006E05F7"/>
    <w:rsid w:val="006E07EF"/>
    <w:rsid w:val="006E0897"/>
    <w:rsid w:val="006E2C4E"/>
    <w:rsid w:val="006E2F9A"/>
    <w:rsid w:val="006E30C3"/>
    <w:rsid w:val="006E4100"/>
    <w:rsid w:val="006E428A"/>
    <w:rsid w:val="006E5EBF"/>
    <w:rsid w:val="006E670F"/>
    <w:rsid w:val="006F0A93"/>
    <w:rsid w:val="006F0EF0"/>
    <w:rsid w:val="006F2DA2"/>
    <w:rsid w:val="006F33B6"/>
    <w:rsid w:val="006F3815"/>
    <w:rsid w:val="006F7883"/>
    <w:rsid w:val="006F7938"/>
    <w:rsid w:val="0070010D"/>
    <w:rsid w:val="007001C0"/>
    <w:rsid w:val="00700E86"/>
    <w:rsid w:val="007077D2"/>
    <w:rsid w:val="00711C5F"/>
    <w:rsid w:val="00712E1B"/>
    <w:rsid w:val="0071316D"/>
    <w:rsid w:val="00713CEB"/>
    <w:rsid w:val="00714CE2"/>
    <w:rsid w:val="00714DCA"/>
    <w:rsid w:val="0071532D"/>
    <w:rsid w:val="00717A22"/>
    <w:rsid w:val="00717FC0"/>
    <w:rsid w:val="00720CAA"/>
    <w:rsid w:val="0072258C"/>
    <w:rsid w:val="007235BC"/>
    <w:rsid w:val="0072418D"/>
    <w:rsid w:val="007243E0"/>
    <w:rsid w:val="007271CF"/>
    <w:rsid w:val="00732AE0"/>
    <w:rsid w:val="00732E30"/>
    <w:rsid w:val="00733FFF"/>
    <w:rsid w:val="007344B8"/>
    <w:rsid w:val="007369FE"/>
    <w:rsid w:val="00737678"/>
    <w:rsid w:val="00737738"/>
    <w:rsid w:val="00737CEC"/>
    <w:rsid w:val="00745B4F"/>
    <w:rsid w:val="00745EC5"/>
    <w:rsid w:val="0074616F"/>
    <w:rsid w:val="007508BC"/>
    <w:rsid w:val="00751331"/>
    <w:rsid w:val="007521BD"/>
    <w:rsid w:val="00752B51"/>
    <w:rsid w:val="0075342E"/>
    <w:rsid w:val="007569D4"/>
    <w:rsid w:val="00760CBA"/>
    <w:rsid w:val="007610CA"/>
    <w:rsid w:val="00763716"/>
    <w:rsid w:val="007637C7"/>
    <w:rsid w:val="007675BF"/>
    <w:rsid w:val="007716BF"/>
    <w:rsid w:val="00772D5E"/>
    <w:rsid w:val="00775CE8"/>
    <w:rsid w:val="00781401"/>
    <w:rsid w:val="00781847"/>
    <w:rsid w:val="007819D2"/>
    <w:rsid w:val="00786579"/>
    <w:rsid w:val="00790C86"/>
    <w:rsid w:val="00793009"/>
    <w:rsid w:val="00794A71"/>
    <w:rsid w:val="00795FC7"/>
    <w:rsid w:val="00796B2C"/>
    <w:rsid w:val="00796C3D"/>
    <w:rsid w:val="007A1D2B"/>
    <w:rsid w:val="007A20EB"/>
    <w:rsid w:val="007A230E"/>
    <w:rsid w:val="007A2B90"/>
    <w:rsid w:val="007A328C"/>
    <w:rsid w:val="007A368C"/>
    <w:rsid w:val="007A47EF"/>
    <w:rsid w:val="007A4BE9"/>
    <w:rsid w:val="007A76C9"/>
    <w:rsid w:val="007B2FE8"/>
    <w:rsid w:val="007B4D09"/>
    <w:rsid w:val="007B56CD"/>
    <w:rsid w:val="007C008F"/>
    <w:rsid w:val="007C30A5"/>
    <w:rsid w:val="007C4203"/>
    <w:rsid w:val="007C717C"/>
    <w:rsid w:val="007C7DA5"/>
    <w:rsid w:val="007D7735"/>
    <w:rsid w:val="007E0930"/>
    <w:rsid w:val="007E0C34"/>
    <w:rsid w:val="007E3D61"/>
    <w:rsid w:val="007E4866"/>
    <w:rsid w:val="007E5C93"/>
    <w:rsid w:val="007E5D9B"/>
    <w:rsid w:val="007F2294"/>
    <w:rsid w:val="007F274E"/>
    <w:rsid w:val="007F3BEC"/>
    <w:rsid w:val="007F502E"/>
    <w:rsid w:val="007F786E"/>
    <w:rsid w:val="008015DE"/>
    <w:rsid w:val="00802966"/>
    <w:rsid w:val="00803A82"/>
    <w:rsid w:val="00804DE3"/>
    <w:rsid w:val="00805E39"/>
    <w:rsid w:val="008072E9"/>
    <w:rsid w:val="00807A43"/>
    <w:rsid w:val="00813431"/>
    <w:rsid w:val="00814207"/>
    <w:rsid w:val="0081569D"/>
    <w:rsid w:val="00815A58"/>
    <w:rsid w:val="0081788C"/>
    <w:rsid w:val="00817B38"/>
    <w:rsid w:val="00821621"/>
    <w:rsid w:val="0082299C"/>
    <w:rsid w:val="00824103"/>
    <w:rsid w:val="008261E4"/>
    <w:rsid w:val="00831C26"/>
    <w:rsid w:val="00831D73"/>
    <w:rsid w:val="00835428"/>
    <w:rsid w:val="00836723"/>
    <w:rsid w:val="00842F31"/>
    <w:rsid w:val="008471F5"/>
    <w:rsid w:val="00847F9F"/>
    <w:rsid w:val="00850C49"/>
    <w:rsid w:val="00851609"/>
    <w:rsid w:val="0085166C"/>
    <w:rsid w:val="00851678"/>
    <w:rsid w:val="00851A2F"/>
    <w:rsid w:val="00853470"/>
    <w:rsid w:val="00854321"/>
    <w:rsid w:val="00855782"/>
    <w:rsid w:val="00855B2C"/>
    <w:rsid w:val="008565CE"/>
    <w:rsid w:val="008568BE"/>
    <w:rsid w:val="00856B9A"/>
    <w:rsid w:val="00865050"/>
    <w:rsid w:val="008661C1"/>
    <w:rsid w:val="008706E6"/>
    <w:rsid w:val="00873E68"/>
    <w:rsid w:val="00874EA5"/>
    <w:rsid w:val="00877286"/>
    <w:rsid w:val="008810B0"/>
    <w:rsid w:val="008816F4"/>
    <w:rsid w:val="00881F57"/>
    <w:rsid w:val="00887029"/>
    <w:rsid w:val="0089215D"/>
    <w:rsid w:val="00893644"/>
    <w:rsid w:val="00893B8F"/>
    <w:rsid w:val="008956E9"/>
    <w:rsid w:val="008958BF"/>
    <w:rsid w:val="0089763E"/>
    <w:rsid w:val="008A1755"/>
    <w:rsid w:val="008A3314"/>
    <w:rsid w:val="008A6C46"/>
    <w:rsid w:val="008B0C45"/>
    <w:rsid w:val="008B3F74"/>
    <w:rsid w:val="008B4A4A"/>
    <w:rsid w:val="008B4D62"/>
    <w:rsid w:val="008B6836"/>
    <w:rsid w:val="008B6896"/>
    <w:rsid w:val="008B7E4B"/>
    <w:rsid w:val="008C138A"/>
    <w:rsid w:val="008C1994"/>
    <w:rsid w:val="008C3BE7"/>
    <w:rsid w:val="008C6E8C"/>
    <w:rsid w:val="008C713D"/>
    <w:rsid w:val="008D1454"/>
    <w:rsid w:val="008D15CA"/>
    <w:rsid w:val="008D391F"/>
    <w:rsid w:val="008D58C4"/>
    <w:rsid w:val="008D7CCA"/>
    <w:rsid w:val="008E20EF"/>
    <w:rsid w:val="008E2FAD"/>
    <w:rsid w:val="008E328A"/>
    <w:rsid w:val="008E6F2A"/>
    <w:rsid w:val="008E7D5E"/>
    <w:rsid w:val="008F1E20"/>
    <w:rsid w:val="008F1FFF"/>
    <w:rsid w:val="008F2BD5"/>
    <w:rsid w:val="008F4F96"/>
    <w:rsid w:val="008F6E54"/>
    <w:rsid w:val="008F7D17"/>
    <w:rsid w:val="009004B0"/>
    <w:rsid w:val="0090130A"/>
    <w:rsid w:val="009020A5"/>
    <w:rsid w:val="009050D6"/>
    <w:rsid w:val="0090546D"/>
    <w:rsid w:val="00905BC9"/>
    <w:rsid w:val="00905BEC"/>
    <w:rsid w:val="00905DD6"/>
    <w:rsid w:val="00906D85"/>
    <w:rsid w:val="00907D03"/>
    <w:rsid w:val="00911A6A"/>
    <w:rsid w:val="00913247"/>
    <w:rsid w:val="009143BC"/>
    <w:rsid w:val="0091503E"/>
    <w:rsid w:val="00915AB1"/>
    <w:rsid w:val="00917CA2"/>
    <w:rsid w:val="00921698"/>
    <w:rsid w:val="00921F99"/>
    <w:rsid w:val="00926283"/>
    <w:rsid w:val="0092717B"/>
    <w:rsid w:val="00930E5A"/>
    <w:rsid w:val="009313BA"/>
    <w:rsid w:val="00935A04"/>
    <w:rsid w:val="00935ADE"/>
    <w:rsid w:val="0093713E"/>
    <w:rsid w:val="00937D85"/>
    <w:rsid w:val="00940267"/>
    <w:rsid w:val="009403C2"/>
    <w:rsid w:val="00940FC4"/>
    <w:rsid w:val="009424F5"/>
    <w:rsid w:val="00944B61"/>
    <w:rsid w:val="009451FE"/>
    <w:rsid w:val="00946537"/>
    <w:rsid w:val="00950265"/>
    <w:rsid w:val="00950B6C"/>
    <w:rsid w:val="00950EA7"/>
    <w:rsid w:val="009527DF"/>
    <w:rsid w:val="009529C4"/>
    <w:rsid w:val="00953B74"/>
    <w:rsid w:val="009545BF"/>
    <w:rsid w:val="0095726B"/>
    <w:rsid w:val="00957AF0"/>
    <w:rsid w:val="0096077E"/>
    <w:rsid w:val="00961281"/>
    <w:rsid w:val="00965797"/>
    <w:rsid w:val="00967E8B"/>
    <w:rsid w:val="009736DC"/>
    <w:rsid w:val="009748E8"/>
    <w:rsid w:val="00974B93"/>
    <w:rsid w:val="00974FF6"/>
    <w:rsid w:val="00976BE0"/>
    <w:rsid w:val="009819BE"/>
    <w:rsid w:val="0099069C"/>
    <w:rsid w:val="00990F88"/>
    <w:rsid w:val="009933CC"/>
    <w:rsid w:val="009979B1"/>
    <w:rsid w:val="009A1049"/>
    <w:rsid w:val="009A40BC"/>
    <w:rsid w:val="009A484D"/>
    <w:rsid w:val="009A6B8F"/>
    <w:rsid w:val="009A79F9"/>
    <w:rsid w:val="009B0C46"/>
    <w:rsid w:val="009B10EB"/>
    <w:rsid w:val="009B2E7D"/>
    <w:rsid w:val="009B31F3"/>
    <w:rsid w:val="009B4199"/>
    <w:rsid w:val="009B4269"/>
    <w:rsid w:val="009B4FB4"/>
    <w:rsid w:val="009B6C4C"/>
    <w:rsid w:val="009B717E"/>
    <w:rsid w:val="009B7B24"/>
    <w:rsid w:val="009C2020"/>
    <w:rsid w:val="009C269F"/>
    <w:rsid w:val="009C58BC"/>
    <w:rsid w:val="009C65BD"/>
    <w:rsid w:val="009C75E4"/>
    <w:rsid w:val="009D1FAF"/>
    <w:rsid w:val="009D44F5"/>
    <w:rsid w:val="009D5A01"/>
    <w:rsid w:val="009E01C0"/>
    <w:rsid w:val="009E0D43"/>
    <w:rsid w:val="009E1130"/>
    <w:rsid w:val="009E243B"/>
    <w:rsid w:val="009E4F6A"/>
    <w:rsid w:val="009E673B"/>
    <w:rsid w:val="009E7088"/>
    <w:rsid w:val="009E7BFD"/>
    <w:rsid w:val="009F0CF9"/>
    <w:rsid w:val="009F1965"/>
    <w:rsid w:val="009F22DA"/>
    <w:rsid w:val="009F3B88"/>
    <w:rsid w:val="009F413B"/>
    <w:rsid w:val="009F53A2"/>
    <w:rsid w:val="009F67B7"/>
    <w:rsid w:val="00A00490"/>
    <w:rsid w:val="00A034FD"/>
    <w:rsid w:val="00A036FE"/>
    <w:rsid w:val="00A0482F"/>
    <w:rsid w:val="00A063B3"/>
    <w:rsid w:val="00A1006E"/>
    <w:rsid w:val="00A1472B"/>
    <w:rsid w:val="00A16931"/>
    <w:rsid w:val="00A169D9"/>
    <w:rsid w:val="00A1714A"/>
    <w:rsid w:val="00A20FB1"/>
    <w:rsid w:val="00A21B5F"/>
    <w:rsid w:val="00A22CAA"/>
    <w:rsid w:val="00A2339F"/>
    <w:rsid w:val="00A25D96"/>
    <w:rsid w:val="00A30251"/>
    <w:rsid w:val="00A30502"/>
    <w:rsid w:val="00A31B45"/>
    <w:rsid w:val="00A3226A"/>
    <w:rsid w:val="00A35F83"/>
    <w:rsid w:val="00A365BE"/>
    <w:rsid w:val="00A3788E"/>
    <w:rsid w:val="00A37A3B"/>
    <w:rsid w:val="00A37A53"/>
    <w:rsid w:val="00A4022D"/>
    <w:rsid w:val="00A4248D"/>
    <w:rsid w:val="00A44359"/>
    <w:rsid w:val="00A45476"/>
    <w:rsid w:val="00A462C3"/>
    <w:rsid w:val="00A469D6"/>
    <w:rsid w:val="00A46B6E"/>
    <w:rsid w:val="00A47299"/>
    <w:rsid w:val="00A47633"/>
    <w:rsid w:val="00A47885"/>
    <w:rsid w:val="00A479B5"/>
    <w:rsid w:val="00A50C38"/>
    <w:rsid w:val="00A51C6D"/>
    <w:rsid w:val="00A534D0"/>
    <w:rsid w:val="00A54722"/>
    <w:rsid w:val="00A57FA2"/>
    <w:rsid w:val="00A604D6"/>
    <w:rsid w:val="00A63279"/>
    <w:rsid w:val="00A679B0"/>
    <w:rsid w:val="00A73C61"/>
    <w:rsid w:val="00A74DD6"/>
    <w:rsid w:val="00A75440"/>
    <w:rsid w:val="00A76B30"/>
    <w:rsid w:val="00A81C92"/>
    <w:rsid w:val="00A8212D"/>
    <w:rsid w:val="00A821C9"/>
    <w:rsid w:val="00A829BA"/>
    <w:rsid w:val="00A8355D"/>
    <w:rsid w:val="00A8361B"/>
    <w:rsid w:val="00A86913"/>
    <w:rsid w:val="00A86D3B"/>
    <w:rsid w:val="00A93696"/>
    <w:rsid w:val="00A95604"/>
    <w:rsid w:val="00A95A9C"/>
    <w:rsid w:val="00A95C6A"/>
    <w:rsid w:val="00A97DEF"/>
    <w:rsid w:val="00AA04D1"/>
    <w:rsid w:val="00AA1D94"/>
    <w:rsid w:val="00AA43AE"/>
    <w:rsid w:val="00AA4ACE"/>
    <w:rsid w:val="00AA5645"/>
    <w:rsid w:val="00AB3E26"/>
    <w:rsid w:val="00AB41D3"/>
    <w:rsid w:val="00AB6223"/>
    <w:rsid w:val="00AB78A6"/>
    <w:rsid w:val="00AC0BC1"/>
    <w:rsid w:val="00AC0D72"/>
    <w:rsid w:val="00AC63DB"/>
    <w:rsid w:val="00AC7D4E"/>
    <w:rsid w:val="00AD05A4"/>
    <w:rsid w:val="00AD0839"/>
    <w:rsid w:val="00AD0C2E"/>
    <w:rsid w:val="00AD3560"/>
    <w:rsid w:val="00AD56EC"/>
    <w:rsid w:val="00AD7BFE"/>
    <w:rsid w:val="00AE2985"/>
    <w:rsid w:val="00AE3A91"/>
    <w:rsid w:val="00AE6800"/>
    <w:rsid w:val="00AF2798"/>
    <w:rsid w:val="00AF2A7A"/>
    <w:rsid w:val="00AF3174"/>
    <w:rsid w:val="00AF3182"/>
    <w:rsid w:val="00AF3CDD"/>
    <w:rsid w:val="00AF7237"/>
    <w:rsid w:val="00AF7F62"/>
    <w:rsid w:val="00B01F9C"/>
    <w:rsid w:val="00B026C9"/>
    <w:rsid w:val="00B04831"/>
    <w:rsid w:val="00B04D19"/>
    <w:rsid w:val="00B05549"/>
    <w:rsid w:val="00B056EE"/>
    <w:rsid w:val="00B16F7D"/>
    <w:rsid w:val="00B178BC"/>
    <w:rsid w:val="00B20451"/>
    <w:rsid w:val="00B204B2"/>
    <w:rsid w:val="00B20C09"/>
    <w:rsid w:val="00B22214"/>
    <w:rsid w:val="00B248C6"/>
    <w:rsid w:val="00B334CA"/>
    <w:rsid w:val="00B41242"/>
    <w:rsid w:val="00B41680"/>
    <w:rsid w:val="00B449FF"/>
    <w:rsid w:val="00B44B23"/>
    <w:rsid w:val="00B46D47"/>
    <w:rsid w:val="00B47E86"/>
    <w:rsid w:val="00B50BF3"/>
    <w:rsid w:val="00B568C3"/>
    <w:rsid w:val="00B61DF4"/>
    <w:rsid w:val="00B6485F"/>
    <w:rsid w:val="00B662D2"/>
    <w:rsid w:val="00B705FB"/>
    <w:rsid w:val="00B724D3"/>
    <w:rsid w:val="00B72CD6"/>
    <w:rsid w:val="00B74A77"/>
    <w:rsid w:val="00B75D04"/>
    <w:rsid w:val="00B75DFD"/>
    <w:rsid w:val="00B76775"/>
    <w:rsid w:val="00B771BE"/>
    <w:rsid w:val="00B80858"/>
    <w:rsid w:val="00B80B78"/>
    <w:rsid w:val="00B81456"/>
    <w:rsid w:val="00B82B59"/>
    <w:rsid w:val="00B82F8A"/>
    <w:rsid w:val="00B83D5F"/>
    <w:rsid w:val="00B83F91"/>
    <w:rsid w:val="00B85B56"/>
    <w:rsid w:val="00B90F43"/>
    <w:rsid w:val="00B90FFA"/>
    <w:rsid w:val="00B9141D"/>
    <w:rsid w:val="00B97036"/>
    <w:rsid w:val="00BA0488"/>
    <w:rsid w:val="00BA0BC9"/>
    <w:rsid w:val="00BA326E"/>
    <w:rsid w:val="00BA4858"/>
    <w:rsid w:val="00BA4CC4"/>
    <w:rsid w:val="00BA5635"/>
    <w:rsid w:val="00BA6212"/>
    <w:rsid w:val="00BB1423"/>
    <w:rsid w:val="00BB47FC"/>
    <w:rsid w:val="00BB5E7B"/>
    <w:rsid w:val="00BB725E"/>
    <w:rsid w:val="00BC081B"/>
    <w:rsid w:val="00BC23E4"/>
    <w:rsid w:val="00BC25EE"/>
    <w:rsid w:val="00BC2EEA"/>
    <w:rsid w:val="00BC45A7"/>
    <w:rsid w:val="00BC4EAC"/>
    <w:rsid w:val="00BC66DA"/>
    <w:rsid w:val="00BC7295"/>
    <w:rsid w:val="00BC7443"/>
    <w:rsid w:val="00BD0BD5"/>
    <w:rsid w:val="00BD1D01"/>
    <w:rsid w:val="00BD4E3D"/>
    <w:rsid w:val="00BD6C26"/>
    <w:rsid w:val="00BE1545"/>
    <w:rsid w:val="00BE259A"/>
    <w:rsid w:val="00BE27FD"/>
    <w:rsid w:val="00BE2FF4"/>
    <w:rsid w:val="00BE6677"/>
    <w:rsid w:val="00BF3358"/>
    <w:rsid w:val="00BF3447"/>
    <w:rsid w:val="00BF7924"/>
    <w:rsid w:val="00C0187A"/>
    <w:rsid w:val="00C04835"/>
    <w:rsid w:val="00C05CE8"/>
    <w:rsid w:val="00C139B0"/>
    <w:rsid w:val="00C1539B"/>
    <w:rsid w:val="00C1660E"/>
    <w:rsid w:val="00C1714D"/>
    <w:rsid w:val="00C2080F"/>
    <w:rsid w:val="00C20C75"/>
    <w:rsid w:val="00C21273"/>
    <w:rsid w:val="00C22420"/>
    <w:rsid w:val="00C2464C"/>
    <w:rsid w:val="00C25172"/>
    <w:rsid w:val="00C25B65"/>
    <w:rsid w:val="00C25FA0"/>
    <w:rsid w:val="00C269D3"/>
    <w:rsid w:val="00C27649"/>
    <w:rsid w:val="00C304F0"/>
    <w:rsid w:val="00C32020"/>
    <w:rsid w:val="00C3542F"/>
    <w:rsid w:val="00C36942"/>
    <w:rsid w:val="00C37615"/>
    <w:rsid w:val="00C41F3A"/>
    <w:rsid w:val="00C42764"/>
    <w:rsid w:val="00C42E77"/>
    <w:rsid w:val="00C438F5"/>
    <w:rsid w:val="00C444C4"/>
    <w:rsid w:val="00C45E0D"/>
    <w:rsid w:val="00C4662E"/>
    <w:rsid w:val="00C50151"/>
    <w:rsid w:val="00C52E36"/>
    <w:rsid w:val="00C55165"/>
    <w:rsid w:val="00C56F9C"/>
    <w:rsid w:val="00C57360"/>
    <w:rsid w:val="00C57F30"/>
    <w:rsid w:val="00C606E1"/>
    <w:rsid w:val="00C60AF6"/>
    <w:rsid w:val="00C63899"/>
    <w:rsid w:val="00C64949"/>
    <w:rsid w:val="00C7066A"/>
    <w:rsid w:val="00C71B6C"/>
    <w:rsid w:val="00C72087"/>
    <w:rsid w:val="00C72232"/>
    <w:rsid w:val="00C722F6"/>
    <w:rsid w:val="00C7472C"/>
    <w:rsid w:val="00C7477D"/>
    <w:rsid w:val="00C771D4"/>
    <w:rsid w:val="00C80D70"/>
    <w:rsid w:val="00C81F0A"/>
    <w:rsid w:val="00C82D11"/>
    <w:rsid w:val="00C86679"/>
    <w:rsid w:val="00C87FC3"/>
    <w:rsid w:val="00C901D0"/>
    <w:rsid w:val="00C93C1D"/>
    <w:rsid w:val="00C955F9"/>
    <w:rsid w:val="00C96BB2"/>
    <w:rsid w:val="00C97909"/>
    <w:rsid w:val="00CA0B93"/>
    <w:rsid w:val="00CA204B"/>
    <w:rsid w:val="00CA2F71"/>
    <w:rsid w:val="00CA3577"/>
    <w:rsid w:val="00CA3A50"/>
    <w:rsid w:val="00CA4EEA"/>
    <w:rsid w:val="00CA52A9"/>
    <w:rsid w:val="00CA6005"/>
    <w:rsid w:val="00CA6773"/>
    <w:rsid w:val="00CA68E6"/>
    <w:rsid w:val="00CA703A"/>
    <w:rsid w:val="00CB0896"/>
    <w:rsid w:val="00CB4339"/>
    <w:rsid w:val="00CB7B19"/>
    <w:rsid w:val="00CC162D"/>
    <w:rsid w:val="00CC3009"/>
    <w:rsid w:val="00CC4880"/>
    <w:rsid w:val="00CC5437"/>
    <w:rsid w:val="00CC6429"/>
    <w:rsid w:val="00CC7CC0"/>
    <w:rsid w:val="00CD307C"/>
    <w:rsid w:val="00CD3093"/>
    <w:rsid w:val="00CD3428"/>
    <w:rsid w:val="00CD75F3"/>
    <w:rsid w:val="00CE22FF"/>
    <w:rsid w:val="00CE54D6"/>
    <w:rsid w:val="00CF15BB"/>
    <w:rsid w:val="00CF1608"/>
    <w:rsid w:val="00CF2BFE"/>
    <w:rsid w:val="00CF36FE"/>
    <w:rsid w:val="00CF7AB3"/>
    <w:rsid w:val="00D003A0"/>
    <w:rsid w:val="00D00FB4"/>
    <w:rsid w:val="00D025A3"/>
    <w:rsid w:val="00D04520"/>
    <w:rsid w:val="00D04B76"/>
    <w:rsid w:val="00D05904"/>
    <w:rsid w:val="00D06F79"/>
    <w:rsid w:val="00D11819"/>
    <w:rsid w:val="00D13881"/>
    <w:rsid w:val="00D139DD"/>
    <w:rsid w:val="00D152A5"/>
    <w:rsid w:val="00D1731F"/>
    <w:rsid w:val="00D17D8D"/>
    <w:rsid w:val="00D2275F"/>
    <w:rsid w:val="00D2420D"/>
    <w:rsid w:val="00D26AD9"/>
    <w:rsid w:val="00D27872"/>
    <w:rsid w:val="00D31365"/>
    <w:rsid w:val="00D31A29"/>
    <w:rsid w:val="00D32D77"/>
    <w:rsid w:val="00D32F7E"/>
    <w:rsid w:val="00D3609E"/>
    <w:rsid w:val="00D3657B"/>
    <w:rsid w:val="00D4102C"/>
    <w:rsid w:val="00D42C7E"/>
    <w:rsid w:val="00D43D04"/>
    <w:rsid w:val="00D440EA"/>
    <w:rsid w:val="00D45B11"/>
    <w:rsid w:val="00D53D16"/>
    <w:rsid w:val="00D53DB1"/>
    <w:rsid w:val="00D547EB"/>
    <w:rsid w:val="00D54BD3"/>
    <w:rsid w:val="00D54C47"/>
    <w:rsid w:val="00D54C5D"/>
    <w:rsid w:val="00D55FBA"/>
    <w:rsid w:val="00D56FE9"/>
    <w:rsid w:val="00D61E5B"/>
    <w:rsid w:val="00D63C3D"/>
    <w:rsid w:val="00D63E9C"/>
    <w:rsid w:val="00D7331E"/>
    <w:rsid w:val="00D76450"/>
    <w:rsid w:val="00D766E9"/>
    <w:rsid w:val="00D76A34"/>
    <w:rsid w:val="00D77FAF"/>
    <w:rsid w:val="00D80512"/>
    <w:rsid w:val="00D827B5"/>
    <w:rsid w:val="00D83AB8"/>
    <w:rsid w:val="00D83C45"/>
    <w:rsid w:val="00D841C2"/>
    <w:rsid w:val="00D851E3"/>
    <w:rsid w:val="00D87032"/>
    <w:rsid w:val="00D87925"/>
    <w:rsid w:val="00D91C0C"/>
    <w:rsid w:val="00D91E57"/>
    <w:rsid w:val="00D92B15"/>
    <w:rsid w:val="00D93915"/>
    <w:rsid w:val="00D939ED"/>
    <w:rsid w:val="00D94478"/>
    <w:rsid w:val="00D964F5"/>
    <w:rsid w:val="00D968B8"/>
    <w:rsid w:val="00D97D07"/>
    <w:rsid w:val="00DA0FB7"/>
    <w:rsid w:val="00DA4A6E"/>
    <w:rsid w:val="00DA54D8"/>
    <w:rsid w:val="00DA65E6"/>
    <w:rsid w:val="00DA7A56"/>
    <w:rsid w:val="00DB07D5"/>
    <w:rsid w:val="00DB11E0"/>
    <w:rsid w:val="00DB157D"/>
    <w:rsid w:val="00DB29E4"/>
    <w:rsid w:val="00DB47F5"/>
    <w:rsid w:val="00DB4D96"/>
    <w:rsid w:val="00DB5DBC"/>
    <w:rsid w:val="00DC22DA"/>
    <w:rsid w:val="00DC37B5"/>
    <w:rsid w:val="00DC56FC"/>
    <w:rsid w:val="00DC6822"/>
    <w:rsid w:val="00DD02DF"/>
    <w:rsid w:val="00DD310A"/>
    <w:rsid w:val="00DD3288"/>
    <w:rsid w:val="00DD6424"/>
    <w:rsid w:val="00DE08E5"/>
    <w:rsid w:val="00DE100D"/>
    <w:rsid w:val="00DE19CB"/>
    <w:rsid w:val="00DE2DEA"/>
    <w:rsid w:val="00DE3106"/>
    <w:rsid w:val="00DE3131"/>
    <w:rsid w:val="00DE35C5"/>
    <w:rsid w:val="00DE39FA"/>
    <w:rsid w:val="00DE4FE6"/>
    <w:rsid w:val="00DE5C4E"/>
    <w:rsid w:val="00DE66FF"/>
    <w:rsid w:val="00DF0A7F"/>
    <w:rsid w:val="00DF3513"/>
    <w:rsid w:val="00DF3CC2"/>
    <w:rsid w:val="00DF504B"/>
    <w:rsid w:val="00DF56C5"/>
    <w:rsid w:val="00DF7F3B"/>
    <w:rsid w:val="00E01715"/>
    <w:rsid w:val="00E04A6E"/>
    <w:rsid w:val="00E10196"/>
    <w:rsid w:val="00E1200F"/>
    <w:rsid w:val="00E145FD"/>
    <w:rsid w:val="00E14C21"/>
    <w:rsid w:val="00E24928"/>
    <w:rsid w:val="00E25E0F"/>
    <w:rsid w:val="00E262AF"/>
    <w:rsid w:val="00E27067"/>
    <w:rsid w:val="00E304D7"/>
    <w:rsid w:val="00E30860"/>
    <w:rsid w:val="00E33B3A"/>
    <w:rsid w:val="00E34A4A"/>
    <w:rsid w:val="00E34F40"/>
    <w:rsid w:val="00E37293"/>
    <w:rsid w:val="00E404E2"/>
    <w:rsid w:val="00E41A6A"/>
    <w:rsid w:val="00E447C7"/>
    <w:rsid w:val="00E4504F"/>
    <w:rsid w:val="00E459EC"/>
    <w:rsid w:val="00E45F06"/>
    <w:rsid w:val="00E469D0"/>
    <w:rsid w:val="00E46C45"/>
    <w:rsid w:val="00E51A02"/>
    <w:rsid w:val="00E5293E"/>
    <w:rsid w:val="00E536E2"/>
    <w:rsid w:val="00E53D37"/>
    <w:rsid w:val="00E54774"/>
    <w:rsid w:val="00E561C4"/>
    <w:rsid w:val="00E5758D"/>
    <w:rsid w:val="00E57C61"/>
    <w:rsid w:val="00E60147"/>
    <w:rsid w:val="00E6014B"/>
    <w:rsid w:val="00E614DA"/>
    <w:rsid w:val="00E62861"/>
    <w:rsid w:val="00E637E0"/>
    <w:rsid w:val="00E6480A"/>
    <w:rsid w:val="00E664F9"/>
    <w:rsid w:val="00E67EB5"/>
    <w:rsid w:val="00E72039"/>
    <w:rsid w:val="00E72325"/>
    <w:rsid w:val="00E728BE"/>
    <w:rsid w:val="00E7293F"/>
    <w:rsid w:val="00E763D3"/>
    <w:rsid w:val="00E81156"/>
    <w:rsid w:val="00E82271"/>
    <w:rsid w:val="00E839B4"/>
    <w:rsid w:val="00E86B1B"/>
    <w:rsid w:val="00E94163"/>
    <w:rsid w:val="00E95A7C"/>
    <w:rsid w:val="00E95E9F"/>
    <w:rsid w:val="00E972F0"/>
    <w:rsid w:val="00EA00A3"/>
    <w:rsid w:val="00EA289F"/>
    <w:rsid w:val="00EA5796"/>
    <w:rsid w:val="00EA75C7"/>
    <w:rsid w:val="00EB0ACE"/>
    <w:rsid w:val="00EB18A9"/>
    <w:rsid w:val="00EB2373"/>
    <w:rsid w:val="00EB25EA"/>
    <w:rsid w:val="00EB3D23"/>
    <w:rsid w:val="00EB3EFA"/>
    <w:rsid w:val="00EB64B5"/>
    <w:rsid w:val="00EB6623"/>
    <w:rsid w:val="00EB69ED"/>
    <w:rsid w:val="00EB74FC"/>
    <w:rsid w:val="00EC06E0"/>
    <w:rsid w:val="00EC09E7"/>
    <w:rsid w:val="00EC2269"/>
    <w:rsid w:val="00EC22FD"/>
    <w:rsid w:val="00EC385B"/>
    <w:rsid w:val="00EC75C3"/>
    <w:rsid w:val="00ED0040"/>
    <w:rsid w:val="00ED0FC1"/>
    <w:rsid w:val="00ED256A"/>
    <w:rsid w:val="00ED5738"/>
    <w:rsid w:val="00ED6C06"/>
    <w:rsid w:val="00ED7191"/>
    <w:rsid w:val="00EE3C98"/>
    <w:rsid w:val="00EE4BE6"/>
    <w:rsid w:val="00EF0998"/>
    <w:rsid w:val="00EF2D69"/>
    <w:rsid w:val="00EF476A"/>
    <w:rsid w:val="00EF5A9B"/>
    <w:rsid w:val="00EF668B"/>
    <w:rsid w:val="00F00F6F"/>
    <w:rsid w:val="00F01BDC"/>
    <w:rsid w:val="00F02859"/>
    <w:rsid w:val="00F0655E"/>
    <w:rsid w:val="00F15C70"/>
    <w:rsid w:val="00F20133"/>
    <w:rsid w:val="00F210B5"/>
    <w:rsid w:val="00F2151B"/>
    <w:rsid w:val="00F232FE"/>
    <w:rsid w:val="00F236FD"/>
    <w:rsid w:val="00F255E2"/>
    <w:rsid w:val="00F257C4"/>
    <w:rsid w:val="00F279E9"/>
    <w:rsid w:val="00F3148D"/>
    <w:rsid w:val="00F31CE7"/>
    <w:rsid w:val="00F35619"/>
    <w:rsid w:val="00F378EF"/>
    <w:rsid w:val="00F4052A"/>
    <w:rsid w:val="00F4269B"/>
    <w:rsid w:val="00F44CDA"/>
    <w:rsid w:val="00F46F41"/>
    <w:rsid w:val="00F47688"/>
    <w:rsid w:val="00F50A52"/>
    <w:rsid w:val="00F528D5"/>
    <w:rsid w:val="00F532E1"/>
    <w:rsid w:val="00F53BCA"/>
    <w:rsid w:val="00F54740"/>
    <w:rsid w:val="00F61893"/>
    <w:rsid w:val="00F618EE"/>
    <w:rsid w:val="00F6204E"/>
    <w:rsid w:val="00F62500"/>
    <w:rsid w:val="00F64121"/>
    <w:rsid w:val="00F670A7"/>
    <w:rsid w:val="00F67322"/>
    <w:rsid w:val="00F70A07"/>
    <w:rsid w:val="00F761B9"/>
    <w:rsid w:val="00F76A87"/>
    <w:rsid w:val="00F77A10"/>
    <w:rsid w:val="00F86961"/>
    <w:rsid w:val="00F86F38"/>
    <w:rsid w:val="00F90494"/>
    <w:rsid w:val="00F90BF0"/>
    <w:rsid w:val="00F90FAE"/>
    <w:rsid w:val="00F93A28"/>
    <w:rsid w:val="00F93CF2"/>
    <w:rsid w:val="00F94D9E"/>
    <w:rsid w:val="00F95C70"/>
    <w:rsid w:val="00F96310"/>
    <w:rsid w:val="00F969EB"/>
    <w:rsid w:val="00F9736D"/>
    <w:rsid w:val="00FA0BA1"/>
    <w:rsid w:val="00FA1F12"/>
    <w:rsid w:val="00FA251D"/>
    <w:rsid w:val="00FA2910"/>
    <w:rsid w:val="00FA30C5"/>
    <w:rsid w:val="00FA431B"/>
    <w:rsid w:val="00FA6C96"/>
    <w:rsid w:val="00FB137C"/>
    <w:rsid w:val="00FB29EF"/>
    <w:rsid w:val="00FB2D7E"/>
    <w:rsid w:val="00FB3D01"/>
    <w:rsid w:val="00FB5BA6"/>
    <w:rsid w:val="00FB696D"/>
    <w:rsid w:val="00FC0A05"/>
    <w:rsid w:val="00FC27FA"/>
    <w:rsid w:val="00FC2F33"/>
    <w:rsid w:val="00FC3E87"/>
    <w:rsid w:val="00FC4E23"/>
    <w:rsid w:val="00FC4E48"/>
    <w:rsid w:val="00FC5E19"/>
    <w:rsid w:val="00FC6A8C"/>
    <w:rsid w:val="00FC6EB4"/>
    <w:rsid w:val="00FC7063"/>
    <w:rsid w:val="00FD1B43"/>
    <w:rsid w:val="00FD2615"/>
    <w:rsid w:val="00FD3882"/>
    <w:rsid w:val="00FD5086"/>
    <w:rsid w:val="00FD58A5"/>
    <w:rsid w:val="00FD7EA5"/>
    <w:rsid w:val="00FE04CD"/>
    <w:rsid w:val="00FE28EC"/>
    <w:rsid w:val="00FE427D"/>
    <w:rsid w:val="00FE5967"/>
    <w:rsid w:val="00FE6B15"/>
    <w:rsid w:val="00FF521B"/>
    <w:rsid w:val="00FF5BF8"/>
    <w:rsid w:val="00FF6A5E"/>
    <w:rsid w:val="00FF6BA4"/>
    <w:rsid w:val="00FF76FA"/>
    <w:rsid w:val="00FF7E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7F62"/>
  <w15:docId w15:val="{356D0DEE-2D48-48B6-8C48-ED07309A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A6E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6E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6E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6E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6E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6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6B"/>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4A6E6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4A6E6B"/>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4A6E6B"/>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4A6E6B"/>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4A6E6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A6E6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A6E6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A6E6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A6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E6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A6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E6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A6E6B"/>
    <w:pPr>
      <w:spacing w:before="160"/>
      <w:jc w:val="center"/>
    </w:pPr>
    <w:rPr>
      <w:i/>
      <w:iCs/>
      <w:color w:val="404040" w:themeColor="text1" w:themeTint="BF"/>
    </w:rPr>
  </w:style>
  <w:style w:type="character" w:customStyle="1" w:styleId="QuoteChar">
    <w:name w:val="Quote Char"/>
    <w:basedOn w:val="DefaultParagraphFont"/>
    <w:link w:val="Quote"/>
    <w:uiPriority w:val="29"/>
    <w:rsid w:val="004A6E6B"/>
    <w:rPr>
      <w:i/>
      <w:iCs/>
      <w:color w:val="404040" w:themeColor="text1" w:themeTint="BF"/>
      <w:lang w:val="en-GB"/>
    </w:rPr>
  </w:style>
  <w:style w:type="paragraph" w:styleId="ListParagraph">
    <w:name w:val="List Paragraph"/>
    <w:basedOn w:val="Normal"/>
    <w:uiPriority w:val="34"/>
    <w:qFormat/>
    <w:rsid w:val="004A6E6B"/>
    <w:pPr>
      <w:ind w:left="720"/>
      <w:contextualSpacing/>
    </w:pPr>
  </w:style>
  <w:style w:type="character" w:styleId="IntenseEmphasis">
    <w:name w:val="Intense Emphasis"/>
    <w:basedOn w:val="DefaultParagraphFont"/>
    <w:uiPriority w:val="21"/>
    <w:qFormat/>
    <w:rsid w:val="004A6E6B"/>
    <w:rPr>
      <w:i/>
      <w:iCs/>
      <w:color w:val="2F5496" w:themeColor="accent1" w:themeShade="BF"/>
    </w:rPr>
  </w:style>
  <w:style w:type="paragraph" w:styleId="IntenseQuote">
    <w:name w:val="Intense Quote"/>
    <w:basedOn w:val="Normal"/>
    <w:next w:val="Normal"/>
    <w:link w:val="IntenseQuoteChar"/>
    <w:uiPriority w:val="30"/>
    <w:qFormat/>
    <w:rsid w:val="004A6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6E6B"/>
    <w:rPr>
      <w:i/>
      <w:iCs/>
      <w:color w:val="2F5496" w:themeColor="accent1" w:themeShade="BF"/>
      <w:lang w:val="en-GB"/>
    </w:rPr>
  </w:style>
  <w:style w:type="character" w:styleId="IntenseReference">
    <w:name w:val="Intense Reference"/>
    <w:basedOn w:val="DefaultParagraphFont"/>
    <w:uiPriority w:val="32"/>
    <w:qFormat/>
    <w:rsid w:val="004A6E6B"/>
    <w:rPr>
      <w:b/>
      <w:bCs/>
      <w:smallCaps/>
      <w:color w:val="2F5496" w:themeColor="accent1" w:themeShade="BF"/>
      <w:spacing w:val="5"/>
    </w:rPr>
  </w:style>
  <w:style w:type="paragraph" w:styleId="Header">
    <w:name w:val="header"/>
    <w:basedOn w:val="Normal"/>
    <w:link w:val="HeaderChar"/>
    <w:uiPriority w:val="99"/>
    <w:unhideWhenUsed/>
    <w:rsid w:val="00B5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BF3"/>
    <w:rPr>
      <w:lang w:val="en-GB"/>
    </w:rPr>
  </w:style>
  <w:style w:type="paragraph" w:styleId="Footer">
    <w:name w:val="footer"/>
    <w:basedOn w:val="Normal"/>
    <w:link w:val="FooterChar"/>
    <w:uiPriority w:val="99"/>
    <w:unhideWhenUsed/>
    <w:rsid w:val="00B5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BF3"/>
    <w:rPr>
      <w:lang w:val="en-GB"/>
    </w:rPr>
  </w:style>
  <w:style w:type="paragraph" w:styleId="NormalWeb">
    <w:name w:val="Normal (Web)"/>
    <w:basedOn w:val="Normal"/>
    <w:uiPriority w:val="99"/>
    <w:semiHidden/>
    <w:unhideWhenUsed/>
    <w:rsid w:val="00436AE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436AE8"/>
    <w:rPr>
      <w:b/>
      <w:bCs/>
    </w:rPr>
  </w:style>
  <w:style w:type="character" w:customStyle="1" w:styleId="mx-05">
    <w:name w:val="mx-0.5"/>
    <w:basedOn w:val="DefaultParagraphFont"/>
    <w:rsid w:val="00436AE8"/>
  </w:style>
  <w:style w:type="paragraph" w:styleId="Revision">
    <w:name w:val="Revision"/>
    <w:hidden/>
    <w:uiPriority w:val="99"/>
    <w:semiHidden/>
    <w:rsid w:val="00B026C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673171">
      <w:bodyDiv w:val="1"/>
      <w:marLeft w:val="0"/>
      <w:marRight w:val="0"/>
      <w:marTop w:val="0"/>
      <w:marBottom w:val="0"/>
      <w:divBdr>
        <w:top w:val="none" w:sz="0" w:space="0" w:color="auto"/>
        <w:left w:val="none" w:sz="0" w:space="0" w:color="auto"/>
        <w:bottom w:val="none" w:sz="0" w:space="0" w:color="auto"/>
        <w:right w:val="none" w:sz="0" w:space="0" w:color="auto"/>
      </w:divBdr>
      <w:divsChild>
        <w:div w:id="790048449">
          <w:marLeft w:val="0"/>
          <w:marRight w:val="0"/>
          <w:marTop w:val="0"/>
          <w:marBottom w:val="0"/>
          <w:divBdr>
            <w:top w:val="none" w:sz="0" w:space="0" w:color="auto"/>
            <w:left w:val="none" w:sz="0" w:space="0" w:color="auto"/>
            <w:bottom w:val="none" w:sz="0" w:space="0" w:color="auto"/>
            <w:right w:val="none" w:sz="0" w:space="0" w:color="auto"/>
          </w:divBdr>
          <w:divsChild>
            <w:div w:id="928658407">
              <w:marLeft w:val="0"/>
              <w:marRight w:val="0"/>
              <w:marTop w:val="0"/>
              <w:marBottom w:val="0"/>
              <w:divBdr>
                <w:top w:val="none" w:sz="0" w:space="0" w:color="auto"/>
                <w:left w:val="none" w:sz="0" w:space="0" w:color="auto"/>
                <w:bottom w:val="none" w:sz="0" w:space="0" w:color="auto"/>
                <w:right w:val="none" w:sz="0" w:space="0" w:color="auto"/>
              </w:divBdr>
              <w:divsChild>
                <w:div w:id="7204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5613">
          <w:marLeft w:val="0"/>
          <w:marRight w:val="0"/>
          <w:marTop w:val="0"/>
          <w:marBottom w:val="0"/>
          <w:divBdr>
            <w:top w:val="none" w:sz="0" w:space="0" w:color="auto"/>
            <w:left w:val="none" w:sz="0" w:space="0" w:color="auto"/>
            <w:bottom w:val="none" w:sz="0" w:space="0" w:color="auto"/>
            <w:right w:val="none" w:sz="0" w:space="0" w:color="auto"/>
          </w:divBdr>
          <w:divsChild>
            <w:div w:id="9412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12120</DocId>
    <Category xmlns="328c4b46-73db-4dea-b856-05d9d8a86ba6" xsi:nil="true"/>
  </documentManagement>
</p:properties>
</file>

<file path=customXml/itemProps1.xml><?xml version="1.0" encoding="utf-8"?>
<ds:datastoreItem xmlns:ds="http://schemas.openxmlformats.org/officeDocument/2006/customXml" ds:itemID="{1AC0FF4A-1A74-4283-A5B4-A7B3AAFFFCF3}"/>
</file>

<file path=customXml/itemProps2.xml><?xml version="1.0" encoding="utf-8"?>
<ds:datastoreItem xmlns:ds="http://schemas.openxmlformats.org/officeDocument/2006/customXml" ds:itemID="{7F5315F2-9E89-48EB-8B49-A02B1630B62E}"/>
</file>

<file path=customXml/itemProps3.xml><?xml version="1.0" encoding="utf-8"?>
<ds:datastoreItem xmlns:ds="http://schemas.openxmlformats.org/officeDocument/2006/customXml" ds:itemID="{CE6513A4-61E5-4519-B739-190AD7991BD6}"/>
</file>

<file path=docProps/app.xml><?xml version="1.0" encoding="utf-8"?>
<Properties xmlns="http://schemas.openxmlformats.org/officeDocument/2006/extended-properties" xmlns:vt="http://schemas.openxmlformats.org/officeDocument/2006/docPropsVTypes">
  <Template>Normal.dotm</Template>
  <TotalTime>49</TotalTime>
  <Pages>28</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Dominica_State under review_opening statement</dc:title>
  <dc:subject/>
  <dc:creator>Kamila Bell;PS FOREIGN AFFAIRS</dc:creator>
  <cp:keywords/>
  <dc:description/>
  <cp:lastModifiedBy>Ethon Consultants</cp:lastModifiedBy>
  <cp:revision>15</cp:revision>
  <dcterms:created xsi:type="dcterms:W3CDTF">2024-11-07T04:29:00Z</dcterms:created>
  <dcterms:modified xsi:type="dcterms:W3CDTF">2024-11-07T07:12:00Z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0x010100402C2CA340CEA84FA731B6D669EC51D1</vt:lpwstr>
  </property>
</Properties>
</file>