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8B7D8" w14:textId="77777777" w:rsidR="000E7D9C" w:rsidRPr="00CD672E" w:rsidRDefault="000E7D9C" w:rsidP="000E7D9C">
      <w:pPr>
        <w:pStyle w:val="uLinie"/>
        <w:spacing w:after="454"/>
        <w:ind w:left="0"/>
        <w:rPr>
          <w:noProof w:val="0"/>
          <w:lang w:val="fr-CH"/>
        </w:rPr>
      </w:pPr>
    </w:p>
    <w:p w14:paraId="5451B6C1" w14:textId="77777777" w:rsidR="000E7D9C" w:rsidRDefault="000E7D9C" w:rsidP="000E7D9C">
      <w:pPr>
        <w:autoSpaceDE w:val="0"/>
        <w:spacing w:before="120" w:line="320" w:lineRule="exact"/>
        <w:jc w:val="both"/>
        <w:rPr>
          <w:rFonts w:ascii="Helvetica" w:hAnsi="Helvetica" w:cs="Helvetica"/>
          <w:vanish/>
          <w:color w:val="333333"/>
          <w:sz w:val="18"/>
          <w:szCs w:val="18"/>
          <w:lang w:val="fr-CH"/>
        </w:rPr>
      </w:pPr>
    </w:p>
    <w:p w14:paraId="5DDCE96C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32"/>
          <w:szCs w:val="32"/>
          <w:lang w:val="fr-CH"/>
        </w:rPr>
      </w:pPr>
      <w:r w:rsidRPr="00991763">
        <w:rPr>
          <w:sz w:val="32"/>
          <w:szCs w:val="32"/>
          <w:lang w:val="fr-CH"/>
        </w:rPr>
        <w:t>Conseil des droits de l’homme</w:t>
      </w:r>
    </w:p>
    <w:p w14:paraId="7EF3AFDE" w14:textId="77777777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65AEDD78" w14:textId="2888CEFE" w:rsidR="000E7D9C" w:rsidRPr="00DF4920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DF4920">
        <w:rPr>
          <w:sz w:val="20"/>
          <w:szCs w:val="20"/>
          <w:lang w:val="fr-CH"/>
        </w:rPr>
        <w:t>4</w:t>
      </w:r>
      <w:r w:rsidR="0031635D">
        <w:rPr>
          <w:sz w:val="20"/>
          <w:szCs w:val="20"/>
          <w:lang w:val="fr-CH"/>
        </w:rPr>
        <w:t>7</w:t>
      </w:r>
      <w:r w:rsidRPr="00DF4920">
        <w:rPr>
          <w:sz w:val="20"/>
          <w:szCs w:val="20"/>
          <w:lang w:val="fr-CH"/>
        </w:rPr>
        <w:t>e session du Groupe de travail sur l’Examen périodique universel</w:t>
      </w:r>
    </w:p>
    <w:p w14:paraId="00732E52" w14:textId="77777777" w:rsidR="000E7D9C" w:rsidRPr="00DF4920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5DC4BE94" w14:textId="0DB6E5DB" w:rsidR="000E7D9C" w:rsidRPr="00DF4920" w:rsidRDefault="00585128" w:rsidP="000E7D9C">
      <w:pPr>
        <w:pStyle w:val="Subtitle"/>
        <w:spacing w:line="276" w:lineRule="auto"/>
        <w:jc w:val="center"/>
        <w:rPr>
          <w:b/>
          <w:sz w:val="32"/>
          <w:szCs w:val="32"/>
          <w:lang w:val="fr-CH"/>
        </w:rPr>
      </w:pPr>
      <w:r>
        <w:rPr>
          <w:b/>
          <w:sz w:val="32"/>
          <w:szCs w:val="32"/>
          <w:lang w:val="fr-CH"/>
        </w:rPr>
        <w:t>Côte d’Ivoire</w:t>
      </w:r>
    </w:p>
    <w:p w14:paraId="5FD015D9" w14:textId="77777777" w:rsidR="000E7D9C" w:rsidRPr="00DF4920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</w:p>
    <w:p w14:paraId="4CE30238" w14:textId="3B08321B" w:rsidR="000E7D9C" w:rsidRPr="00991763" w:rsidRDefault="000E7D9C" w:rsidP="000E7D9C">
      <w:pPr>
        <w:pStyle w:val="Subtitle"/>
        <w:spacing w:line="276" w:lineRule="auto"/>
        <w:jc w:val="center"/>
        <w:rPr>
          <w:sz w:val="20"/>
          <w:szCs w:val="20"/>
          <w:lang w:val="fr-CH"/>
        </w:rPr>
      </w:pPr>
      <w:r w:rsidRPr="00DF4920">
        <w:rPr>
          <w:sz w:val="20"/>
          <w:szCs w:val="20"/>
          <w:lang w:val="fr-CH"/>
        </w:rPr>
        <w:t>Genève,</w:t>
      </w:r>
      <w:r w:rsidR="004D4DCE">
        <w:rPr>
          <w:sz w:val="20"/>
          <w:szCs w:val="20"/>
          <w:lang w:val="fr-CH"/>
        </w:rPr>
        <w:t xml:space="preserve"> </w:t>
      </w:r>
      <w:r w:rsidR="0031635D">
        <w:rPr>
          <w:sz w:val="20"/>
          <w:szCs w:val="20"/>
          <w:lang w:val="fr-CH"/>
        </w:rPr>
        <w:t>5 novembre</w:t>
      </w:r>
      <w:r w:rsidRPr="00DF4920">
        <w:rPr>
          <w:sz w:val="20"/>
          <w:szCs w:val="20"/>
          <w:lang w:val="fr-CH"/>
        </w:rPr>
        <w:t xml:space="preserve"> 202</w:t>
      </w:r>
      <w:r w:rsidR="00DF4920" w:rsidRPr="00DF4920">
        <w:rPr>
          <w:sz w:val="20"/>
          <w:szCs w:val="20"/>
          <w:lang w:val="fr-CH"/>
        </w:rPr>
        <w:t>4</w:t>
      </w:r>
    </w:p>
    <w:p w14:paraId="3BD8F6C2" w14:textId="77777777" w:rsidR="000E7D9C" w:rsidRPr="00991763" w:rsidRDefault="000E7D9C" w:rsidP="000E7D9C">
      <w:pPr>
        <w:pStyle w:val="Subtitle"/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</w:p>
    <w:p w14:paraId="0D7F5735" w14:textId="77777777" w:rsidR="000E7D9C" w:rsidRPr="00991763" w:rsidRDefault="000E7D9C" w:rsidP="000E7D9C">
      <w:pPr>
        <w:pStyle w:val="Subtitle"/>
        <w:pBdr>
          <w:bottom w:val="single" w:sz="4" w:space="1" w:color="auto"/>
        </w:pBdr>
        <w:tabs>
          <w:tab w:val="center" w:pos="4535"/>
          <w:tab w:val="left" w:pos="6045"/>
        </w:tabs>
        <w:spacing w:line="276" w:lineRule="auto"/>
        <w:jc w:val="center"/>
        <w:rPr>
          <w:sz w:val="20"/>
          <w:szCs w:val="20"/>
          <w:lang w:val="fr-CH"/>
        </w:rPr>
      </w:pPr>
      <w:r w:rsidRPr="00991763">
        <w:rPr>
          <w:sz w:val="20"/>
          <w:szCs w:val="20"/>
          <w:lang w:val="fr-CH"/>
        </w:rPr>
        <w:t>Déclaration de la Suisse</w:t>
      </w:r>
      <w:r w:rsidRPr="00991763">
        <w:rPr>
          <w:sz w:val="20"/>
          <w:szCs w:val="20"/>
          <w:lang w:val="fr-CH"/>
        </w:rPr>
        <w:br/>
      </w:r>
    </w:p>
    <w:p w14:paraId="694140DA" w14:textId="77777777" w:rsidR="000E7D9C" w:rsidRDefault="000E7D9C" w:rsidP="000E7D9C">
      <w:pPr>
        <w:pStyle w:val="CommentText"/>
        <w:spacing w:line="360" w:lineRule="auto"/>
        <w:jc w:val="both"/>
        <w:rPr>
          <w:sz w:val="22"/>
          <w:lang w:val="fr-CH"/>
        </w:rPr>
      </w:pPr>
    </w:p>
    <w:p w14:paraId="0761D8AB" w14:textId="47F65AB5" w:rsidR="000E7D9C" w:rsidRDefault="000E7D9C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  <w:r w:rsidRPr="00A555E7">
        <w:rPr>
          <w:sz w:val="24"/>
          <w:szCs w:val="24"/>
          <w:lang w:val="fr-CH"/>
        </w:rPr>
        <w:t xml:space="preserve">Monsieur le Président, </w:t>
      </w:r>
    </w:p>
    <w:p w14:paraId="5102B88E" w14:textId="77777777" w:rsidR="00CC487F" w:rsidRDefault="00CC487F" w:rsidP="00CC487F">
      <w:pPr>
        <w:pStyle w:val="CommentText"/>
        <w:spacing w:line="260" w:lineRule="exact"/>
        <w:jc w:val="both"/>
        <w:rPr>
          <w:sz w:val="24"/>
          <w:szCs w:val="24"/>
          <w:lang w:val="fr-CH"/>
        </w:rPr>
      </w:pPr>
    </w:p>
    <w:p w14:paraId="5AD7454B" w14:textId="4F9A3AF0" w:rsidR="000E7D9C" w:rsidRDefault="000E7D9C" w:rsidP="00CC487F">
      <w:pPr>
        <w:jc w:val="both"/>
        <w:rPr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 xml:space="preserve">La Suisse souhaite </w:t>
      </w:r>
      <w:r>
        <w:rPr>
          <w:sz w:val="24"/>
          <w:szCs w:val="24"/>
          <w:lang w:val="fr-CH"/>
        </w:rPr>
        <w:t xml:space="preserve">la bienvenue à la délégation </w:t>
      </w:r>
      <w:r w:rsidR="001D76F8" w:rsidRPr="000E0547">
        <w:rPr>
          <w:rFonts w:cs="Arial"/>
          <w:sz w:val="24"/>
          <w:lang w:val="fr-CH"/>
        </w:rPr>
        <w:t xml:space="preserve">de </w:t>
      </w:r>
      <w:r w:rsidR="0031635D">
        <w:rPr>
          <w:rFonts w:cs="Arial"/>
          <w:sz w:val="24"/>
          <w:lang w:val="fr-CH"/>
        </w:rPr>
        <w:t xml:space="preserve">la </w:t>
      </w:r>
      <w:r w:rsidR="00585128">
        <w:rPr>
          <w:rFonts w:cs="Arial"/>
          <w:sz w:val="24"/>
          <w:lang w:val="fr-CH"/>
        </w:rPr>
        <w:t xml:space="preserve">Côte d’Ivoire </w:t>
      </w:r>
      <w:r w:rsidRPr="004C31B8">
        <w:rPr>
          <w:sz w:val="24"/>
          <w:szCs w:val="24"/>
          <w:lang w:val="fr-CH"/>
        </w:rPr>
        <w:t>et la remercie pour sa présentation.</w:t>
      </w:r>
      <w:r w:rsidR="00E75778">
        <w:rPr>
          <w:sz w:val="24"/>
          <w:szCs w:val="24"/>
          <w:lang w:val="fr-CH"/>
        </w:rPr>
        <w:t xml:space="preserve"> </w:t>
      </w:r>
    </w:p>
    <w:p w14:paraId="5C5B8C32" w14:textId="77777777" w:rsidR="00DF4920" w:rsidRPr="004C31B8" w:rsidRDefault="00DF4920" w:rsidP="00CC487F">
      <w:pPr>
        <w:jc w:val="both"/>
        <w:rPr>
          <w:sz w:val="24"/>
          <w:szCs w:val="24"/>
          <w:lang w:val="fr-CH"/>
        </w:rPr>
      </w:pPr>
    </w:p>
    <w:p w14:paraId="0F8A31E7" w14:textId="0FE14B18" w:rsidR="000E7D9C" w:rsidRPr="004C31B8" w:rsidRDefault="000E7D9C" w:rsidP="00CC487F">
      <w:pPr>
        <w:jc w:val="both"/>
        <w:rPr>
          <w:sz w:val="24"/>
          <w:szCs w:val="24"/>
          <w:lang w:val="fr-CH"/>
        </w:rPr>
      </w:pPr>
      <w:r w:rsidRPr="004C31B8">
        <w:rPr>
          <w:sz w:val="24"/>
          <w:szCs w:val="24"/>
          <w:lang w:val="fr-CH"/>
        </w:rPr>
        <w:t>La Suisse fait l</w:t>
      </w:r>
      <w:r>
        <w:rPr>
          <w:sz w:val="24"/>
          <w:szCs w:val="24"/>
          <w:lang w:val="fr-CH"/>
        </w:rPr>
        <w:t>es recommandations suivantes</w:t>
      </w:r>
      <w:r w:rsidR="0004214F">
        <w:rPr>
          <w:sz w:val="24"/>
          <w:szCs w:val="24"/>
          <w:lang w:val="fr-CH"/>
        </w:rPr>
        <w:t xml:space="preserve"> </w:t>
      </w:r>
      <w:r w:rsidR="00124EC2" w:rsidRPr="004C31B8">
        <w:rPr>
          <w:sz w:val="24"/>
          <w:szCs w:val="24"/>
          <w:lang w:val="fr-CH"/>
        </w:rPr>
        <w:t>:</w:t>
      </w:r>
    </w:p>
    <w:p w14:paraId="43A934B9" w14:textId="77777777" w:rsidR="000E7D9C" w:rsidRPr="004C31B8" w:rsidRDefault="000E7D9C" w:rsidP="00CC487F">
      <w:pPr>
        <w:jc w:val="both"/>
        <w:rPr>
          <w:sz w:val="24"/>
          <w:szCs w:val="24"/>
          <w:lang w:val="fr-CH"/>
        </w:rPr>
      </w:pPr>
    </w:p>
    <w:p w14:paraId="3FE29F6A" w14:textId="77777777" w:rsidR="00C72739" w:rsidRDefault="00C72739" w:rsidP="004535C6">
      <w:pPr>
        <w:pStyle w:val="CommentText"/>
        <w:jc w:val="both"/>
        <w:rPr>
          <w:bCs/>
          <w:sz w:val="24"/>
          <w:szCs w:val="24"/>
          <w:lang w:val="fr-CH"/>
        </w:rPr>
      </w:pPr>
    </w:p>
    <w:p w14:paraId="23B43A3A" w14:textId="7B6DD97C" w:rsidR="004535C6" w:rsidRDefault="004535C6" w:rsidP="00CE5438">
      <w:pPr>
        <w:pStyle w:val="CommentText"/>
        <w:numPr>
          <w:ilvl w:val="0"/>
          <w:numId w:val="8"/>
        </w:numPr>
        <w:jc w:val="both"/>
        <w:rPr>
          <w:bCs/>
          <w:sz w:val="24"/>
          <w:szCs w:val="24"/>
          <w:lang w:val="fr-CH"/>
        </w:rPr>
      </w:pPr>
      <w:r>
        <w:rPr>
          <w:bCs/>
          <w:sz w:val="24"/>
          <w:szCs w:val="24"/>
          <w:lang w:val="fr-CH"/>
        </w:rPr>
        <w:t xml:space="preserve">Poursuivre </w:t>
      </w:r>
      <w:r w:rsidR="00403851">
        <w:rPr>
          <w:bCs/>
          <w:sz w:val="24"/>
          <w:szCs w:val="24"/>
          <w:lang w:val="fr-CH"/>
        </w:rPr>
        <w:t>s</w:t>
      </w:r>
      <w:r>
        <w:rPr>
          <w:bCs/>
          <w:sz w:val="24"/>
          <w:szCs w:val="24"/>
          <w:lang w:val="fr-CH"/>
        </w:rPr>
        <w:t>es efforts dans l’amélioration du système pénitentiaire et des conditions d</w:t>
      </w:r>
      <w:r w:rsidR="00646975">
        <w:rPr>
          <w:bCs/>
          <w:sz w:val="24"/>
          <w:szCs w:val="24"/>
          <w:lang w:val="fr-CH"/>
        </w:rPr>
        <w:t>e</w:t>
      </w:r>
      <w:r w:rsidR="00403851">
        <w:rPr>
          <w:bCs/>
          <w:sz w:val="24"/>
          <w:szCs w:val="24"/>
          <w:lang w:val="fr-CH"/>
        </w:rPr>
        <w:t xml:space="preserve"> détention</w:t>
      </w:r>
      <w:r>
        <w:rPr>
          <w:bCs/>
          <w:sz w:val="24"/>
          <w:szCs w:val="24"/>
          <w:lang w:val="fr-CH"/>
        </w:rPr>
        <w:t xml:space="preserve">, notamment en séparant </w:t>
      </w:r>
      <w:r w:rsidRPr="004535C6">
        <w:rPr>
          <w:bCs/>
          <w:sz w:val="24"/>
          <w:szCs w:val="24"/>
          <w:lang w:val="fr-CH"/>
        </w:rPr>
        <w:t>les détenus mineurs dans les localités où cela n’est pas encore effectif</w:t>
      </w:r>
      <w:r>
        <w:rPr>
          <w:bCs/>
          <w:sz w:val="24"/>
          <w:szCs w:val="24"/>
          <w:lang w:val="fr-CH"/>
        </w:rPr>
        <w:t>.</w:t>
      </w:r>
    </w:p>
    <w:p w14:paraId="53607B99" w14:textId="77777777" w:rsidR="004535C6" w:rsidRDefault="004535C6" w:rsidP="00CE5438">
      <w:pPr>
        <w:pStyle w:val="CommentText"/>
        <w:ind w:left="1080"/>
        <w:jc w:val="both"/>
        <w:rPr>
          <w:bCs/>
          <w:sz w:val="24"/>
          <w:szCs w:val="24"/>
          <w:lang w:val="fr-CH"/>
        </w:rPr>
      </w:pPr>
    </w:p>
    <w:p w14:paraId="2B4608BD" w14:textId="095A0EBF" w:rsidR="004535C6" w:rsidRDefault="007B33E7" w:rsidP="00CE5438">
      <w:pPr>
        <w:pStyle w:val="CommentText"/>
        <w:numPr>
          <w:ilvl w:val="0"/>
          <w:numId w:val="8"/>
        </w:numPr>
        <w:jc w:val="both"/>
        <w:rPr>
          <w:bCs/>
          <w:sz w:val="24"/>
          <w:szCs w:val="24"/>
          <w:lang w:val="fr-CH"/>
        </w:rPr>
      </w:pPr>
      <w:r>
        <w:rPr>
          <w:bCs/>
          <w:sz w:val="24"/>
          <w:szCs w:val="24"/>
          <w:lang w:val="fr-CH"/>
        </w:rPr>
        <w:t xml:space="preserve">Garantir que les dispositions contenues dans </w:t>
      </w:r>
      <w:r w:rsidRPr="004535C6">
        <w:rPr>
          <w:bCs/>
          <w:sz w:val="24"/>
          <w:szCs w:val="24"/>
          <w:lang w:val="fr-CH"/>
        </w:rPr>
        <w:t>l’ordonnance</w:t>
      </w:r>
      <w:r w:rsidRPr="004535C6">
        <w:rPr>
          <w:lang w:val="fr-CH"/>
        </w:rPr>
        <w:t xml:space="preserve"> </w:t>
      </w:r>
      <w:r w:rsidRPr="004535C6">
        <w:rPr>
          <w:bCs/>
          <w:sz w:val="24"/>
          <w:szCs w:val="24"/>
          <w:lang w:val="fr-CH"/>
        </w:rPr>
        <w:t>n°2024-368 du</w:t>
      </w:r>
      <w:r>
        <w:rPr>
          <w:bCs/>
          <w:sz w:val="24"/>
          <w:szCs w:val="24"/>
          <w:lang w:val="fr-CH"/>
        </w:rPr>
        <w:t xml:space="preserve"> 1</w:t>
      </w:r>
      <w:r w:rsidRPr="004535C6">
        <w:rPr>
          <w:bCs/>
          <w:sz w:val="24"/>
          <w:szCs w:val="24"/>
          <w:lang w:val="fr-CH"/>
        </w:rPr>
        <w:t>2 juin 2024 relative à l’organisation de la société civile</w:t>
      </w:r>
      <w:r>
        <w:rPr>
          <w:bCs/>
          <w:sz w:val="24"/>
          <w:szCs w:val="24"/>
          <w:lang w:val="fr-CH"/>
        </w:rPr>
        <w:t xml:space="preserve"> fassent l’objet d’</w:t>
      </w:r>
      <w:r w:rsidR="00F55523" w:rsidRPr="004535C6">
        <w:rPr>
          <w:bCs/>
          <w:sz w:val="24"/>
          <w:szCs w:val="24"/>
          <w:lang w:val="fr-CH"/>
        </w:rPr>
        <w:t xml:space="preserve">une loi conforme aux dispositions constitutionnelles et aux </w:t>
      </w:r>
      <w:r w:rsidR="002E16BE">
        <w:rPr>
          <w:bCs/>
          <w:sz w:val="24"/>
          <w:szCs w:val="24"/>
          <w:lang w:val="fr-CH"/>
        </w:rPr>
        <w:t>obligations</w:t>
      </w:r>
      <w:r w:rsidR="002E16BE" w:rsidRPr="004535C6">
        <w:rPr>
          <w:bCs/>
          <w:sz w:val="24"/>
          <w:szCs w:val="24"/>
          <w:lang w:val="fr-CH"/>
        </w:rPr>
        <w:t xml:space="preserve"> </w:t>
      </w:r>
      <w:r w:rsidR="00F55523" w:rsidRPr="004535C6">
        <w:rPr>
          <w:bCs/>
          <w:sz w:val="24"/>
          <w:szCs w:val="24"/>
          <w:lang w:val="fr-CH"/>
        </w:rPr>
        <w:t>inte</w:t>
      </w:r>
      <w:r w:rsidR="004535C6" w:rsidRPr="004535C6">
        <w:rPr>
          <w:bCs/>
          <w:sz w:val="24"/>
          <w:szCs w:val="24"/>
          <w:lang w:val="fr-CH"/>
        </w:rPr>
        <w:t>rn</w:t>
      </w:r>
      <w:r w:rsidR="00F55523" w:rsidRPr="004535C6">
        <w:rPr>
          <w:bCs/>
          <w:sz w:val="24"/>
          <w:szCs w:val="24"/>
          <w:lang w:val="fr-CH"/>
        </w:rPr>
        <w:t>ationa</w:t>
      </w:r>
      <w:r w:rsidR="002E16BE">
        <w:rPr>
          <w:bCs/>
          <w:sz w:val="24"/>
          <w:szCs w:val="24"/>
          <w:lang w:val="fr-CH"/>
        </w:rPr>
        <w:t>les</w:t>
      </w:r>
      <w:r w:rsidR="00F55523" w:rsidRPr="004535C6">
        <w:rPr>
          <w:bCs/>
          <w:sz w:val="24"/>
          <w:szCs w:val="24"/>
          <w:lang w:val="fr-CH"/>
        </w:rPr>
        <w:t xml:space="preserve"> relati</w:t>
      </w:r>
      <w:r w:rsidR="002E16BE">
        <w:rPr>
          <w:bCs/>
          <w:sz w:val="24"/>
          <w:szCs w:val="24"/>
          <w:lang w:val="fr-CH"/>
        </w:rPr>
        <w:t>ve</w:t>
      </w:r>
      <w:r w:rsidR="004535C6" w:rsidRPr="004535C6">
        <w:rPr>
          <w:bCs/>
          <w:sz w:val="24"/>
          <w:szCs w:val="24"/>
          <w:lang w:val="fr-CH"/>
        </w:rPr>
        <w:t>s</w:t>
      </w:r>
      <w:r w:rsidR="00F55523" w:rsidRPr="004535C6">
        <w:rPr>
          <w:bCs/>
          <w:sz w:val="24"/>
          <w:szCs w:val="24"/>
          <w:lang w:val="fr-CH"/>
        </w:rPr>
        <w:t xml:space="preserve"> </w:t>
      </w:r>
      <w:r w:rsidR="004535C6" w:rsidRPr="004535C6">
        <w:rPr>
          <w:bCs/>
          <w:sz w:val="24"/>
          <w:szCs w:val="24"/>
          <w:lang w:val="fr-CH"/>
        </w:rPr>
        <w:t>à</w:t>
      </w:r>
      <w:r w:rsidR="00F55523" w:rsidRPr="004535C6">
        <w:rPr>
          <w:bCs/>
          <w:sz w:val="24"/>
          <w:szCs w:val="24"/>
          <w:lang w:val="fr-CH"/>
        </w:rPr>
        <w:t xml:space="preserve"> la libert</w:t>
      </w:r>
      <w:r w:rsidR="004535C6" w:rsidRPr="004535C6">
        <w:rPr>
          <w:bCs/>
          <w:sz w:val="24"/>
          <w:szCs w:val="24"/>
          <w:lang w:val="fr-CH"/>
        </w:rPr>
        <w:t>é</w:t>
      </w:r>
      <w:r w:rsidR="00F55523" w:rsidRPr="004535C6">
        <w:rPr>
          <w:bCs/>
          <w:sz w:val="24"/>
          <w:szCs w:val="24"/>
          <w:lang w:val="fr-CH"/>
        </w:rPr>
        <w:t xml:space="preserve"> </w:t>
      </w:r>
      <w:r w:rsidR="004535C6" w:rsidRPr="004535C6">
        <w:rPr>
          <w:bCs/>
          <w:sz w:val="24"/>
          <w:szCs w:val="24"/>
          <w:lang w:val="fr-CH"/>
        </w:rPr>
        <w:t>d’</w:t>
      </w:r>
      <w:r w:rsidR="00F55523" w:rsidRPr="004535C6">
        <w:rPr>
          <w:bCs/>
          <w:sz w:val="24"/>
          <w:szCs w:val="24"/>
          <w:lang w:val="fr-CH"/>
        </w:rPr>
        <w:t>association</w:t>
      </w:r>
      <w:r w:rsidR="002E16BE">
        <w:rPr>
          <w:bCs/>
          <w:sz w:val="24"/>
          <w:szCs w:val="24"/>
          <w:lang w:val="fr-CH"/>
        </w:rPr>
        <w:t xml:space="preserve"> et</w:t>
      </w:r>
      <w:r w:rsidR="00F55523" w:rsidRPr="004535C6">
        <w:rPr>
          <w:bCs/>
          <w:sz w:val="24"/>
          <w:szCs w:val="24"/>
          <w:lang w:val="fr-CH"/>
        </w:rPr>
        <w:t xml:space="preserve"> de </w:t>
      </w:r>
      <w:r w:rsidR="004535C6" w:rsidRPr="004535C6">
        <w:rPr>
          <w:bCs/>
          <w:sz w:val="24"/>
          <w:szCs w:val="24"/>
          <w:lang w:val="fr-CH"/>
        </w:rPr>
        <w:t>réunion</w:t>
      </w:r>
      <w:r w:rsidR="00F55523" w:rsidRPr="004535C6">
        <w:rPr>
          <w:bCs/>
          <w:sz w:val="24"/>
          <w:szCs w:val="24"/>
          <w:lang w:val="fr-CH"/>
        </w:rPr>
        <w:t xml:space="preserve"> pacifique</w:t>
      </w:r>
      <w:r>
        <w:rPr>
          <w:bCs/>
          <w:sz w:val="24"/>
          <w:szCs w:val="24"/>
          <w:lang w:val="fr-CH"/>
        </w:rPr>
        <w:t>.</w:t>
      </w:r>
    </w:p>
    <w:p w14:paraId="38CA1147" w14:textId="77777777" w:rsidR="004535C6" w:rsidRDefault="004535C6" w:rsidP="00CE5438">
      <w:pPr>
        <w:pStyle w:val="ListParagraph"/>
        <w:jc w:val="both"/>
        <w:rPr>
          <w:sz w:val="24"/>
          <w:szCs w:val="24"/>
          <w:lang w:val="fr-CH"/>
        </w:rPr>
      </w:pPr>
    </w:p>
    <w:p w14:paraId="580FD7BA" w14:textId="77777777" w:rsidR="000344D3" w:rsidRDefault="004535C6" w:rsidP="00CE5438">
      <w:pPr>
        <w:pStyle w:val="ListParagraph"/>
        <w:numPr>
          <w:ilvl w:val="0"/>
          <w:numId w:val="8"/>
        </w:numPr>
        <w:jc w:val="both"/>
        <w:rPr>
          <w:sz w:val="24"/>
          <w:szCs w:val="24"/>
          <w:lang w:val="fr-CH"/>
        </w:rPr>
      </w:pPr>
      <w:r w:rsidRPr="004535C6">
        <w:rPr>
          <w:sz w:val="24"/>
          <w:szCs w:val="24"/>
          <w:lang w:val="fr-CH"/>
        </w:rPr>
        <w:t>Intensifier l</w:t>
      </w:r>
      <w:r w:rsidR="00330139">
        <w:rPr>
          <w:sz w:val="24"/>
          <w:szCs w:val="24"/>
          <w:lang w:val="fr-CH"/>
        </w:rPr>
        <w:t>a</w:t>
      </w:r>
      <w:r w:rsidRPr="004535C6">
        <w:rPr>
          <w:sz w:val="24"/>
          <w:szCs w:val="24"/>
          <w:lang w:val="fr-CH"/>
        </w:rPr>
        <w:t xml:space="preserve"> sensibilisation des élèves sur les causes et les conséquences des grossesses </w:t>
      </w:r>
      <w:r w:rsidR="00403851">
        <w:rPr>
          <w:sz w:val="24"/>
          <w:szCs w:val="24"/>
          <w:lang w:val="fr-CH"/>
        </w:rPr>
        <w:t>précoces, notamment par le biais d’</w:t>
      </w:r>
      <w:r w:rsidRPr="004535C6">
        <w:rPr>
          <w:sz w:val="24"/>
          <w:szCs w:val="24"/>
          <w:lang w:val="fr-CH"/>
        </w:rPr>
        <w:t xml:space="preserve">assistants sociaux </w:t>
      </w:r>
      <w:r w:rsidR="00646975">
        <w:rPr>
          <w:sz w:val="24"/>
          <w:szCs w:val="24"/>
          <w:lang w:val="fr-CH"/>
        </w:rPr>
        <w:t>pour lutter contre l’absentéisme scolaire des filles.</w:t>
      </w:r>
    </w:p>
    <w:p w14:paraId="72D3EF61" w14:textId="5D7C19E5" w:rsidR="000344D3" w:rsidRDefault="000344D3" w:rsidP="000344D3">
      <w:pPr>
        <w:pStyle w:val="ListParagraph"/>
        <w:rPr>
          <w:sz w:val="24"/>
          <w:szCs w:val="24"/>
          <w:lang w:val="fr-CH"/>
        </w:rPr>
      </w:pPr>
    </w:p>
    <w:p w14:paraId="7CFA4532" w14:textId="77777777" w:rsidR="000344D3" w:rsidRPr="000344D3" w:rsidRDefault="000344D3" w:rsidP="000344D3">
      <w:pPr>
        <w:pStyle w:val="ListParagraph"/>
        <w:rPr>
          <w:sz w:val="24"/>
          <w:szCs w:val="24"/>
          <w:lang w:val="fr-CH"/>
        </w:rPr>
      </w:pPr>
    </w:p>
    <w:p w14:paraId="3CA9BE23" w14:textId="06B9AB83" w:rsidR="000E7D9C" w:rsidRPr="000344D3" w:rsidRDefault="000E7D9C" w:rsidP="000344D3">
      <w:pPr>
        <w:pStyle w:val="ListParagraph"/>
        <w:ind w:left="-57"/>
        <w:jc w:val="both"/>
        <w:rPr>
          <w:sz w:val="24"/>
          <w:szCs w:val="24"/>
          <w:lang w:val="fr-CH"/>
        </w:rPr>
      </w:pPr>
      <w:r w:rsidRPr="000344D3">
        <w:rPr>
          <w:sz w:val="24"/>
          <w:szCs w:val="24"/>
          <w:lang w:val="fr-CH"/>
        </w:rPr>
        <w:t>Je vous remercie.</w:t>
      </w:r>
    </w:p>
    <w:p w14:paraId="09667305" w14:textId="77777777" w:rsidR="00646975" w:rsidRPr="004535C6" w:rsidRDefault="00646975" w:rsidP="004535C6">
      <w:pPr>
        <w:pStyle w:val="CommentText"/>
        <w:ind w:left="1080"/>
        <w:rPr>
          <w:bCs/>
          <w:sz w:val="24"/>
          <w:szCs w:val="24"/>
          <w:lang w:val="fr-CH"/>
        </w:rPr>
      </w:pPr>
    </w:p>
    <w:p w14:paraId="764EB833" w14:textId="2041C704" w:rsidR="004548F2" w:rsidRPr="004548F2" w:rsidRDefault="004548F2" w:rsidP="00A4029A">
      <w:pPr>
        <w:rPr>
          <w:lang w:val="fr-CH"/>
        </w:rPr>
      </w:pPr>
    </w:p>
    <w:sectPr w:rsidR="004548F2" w:rsidRPr="004548F2" w:rsidSect="00AE4DDB">
      <w:headerReference w:type="default" r:id="rId11"/>
      <w:headerReference w:type="first" r:id="rId12"/>
      <w:footerReference w:type="first" r:id="rId13"/>
      <w:pgSz w:w="11906" w:h="16838" w:code="9"/>
      <w:pgMar w:top="340" w:right="1134" w:bottom="2155" w:left="1701" w:header="680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5FD4" w14:textId="77777777" w:rsidR="004D787C" w:rsidRDefault="004D787C">
      <w:r>
        <w:separator/>
      </w:r>
    </w:p>
  </w:endnote>
  <w:endnote w:type="continuationSeparator" w:id="0">
    <w:p w14:paraId="3A7473A1" w14:textId="77777777" w:rsidR="004D787C" w:rsidRDefault="004D7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2E24" w14:textId="77777777" w:rsidR="006D4FF2" w:rsidRDefault="006D4FF2" w:rsidP="00124EC2">
    <w:pPr>
      <w:pStyle w:val="Footer"/>
      <w:pBdr>
        <w:bottom w:val="single" w:sz="4" w:space="1" w:color="auto"/>
      </w:pBdr>
      <w:rPr>
        <w:b/>
        <w:sz w:val="15"/>
        <w:szCs w:val="15"/>
        <w:lang w:val="fr-CH"/>
      </w:rPr>
    </w:pPr>
  </w:p>
  <w:p w14:paraId="29255080" w14:textId="3450398A" w:rsidR="00323DF3" w:rsidRPr="00124EC2" w:rsidRDefault="00686AD4" w:rsidP="00124EC2">
    <w:pPr>
      <w:pStyle w:val="Footer"/>
      <w:spacing w:line="276" w:lineRule="auto"/>
      <w:rPr>
        <w:b/>
        <w:sz w:val="15"/>
        <w:szCs w:val="15"/>
        <w:lang w:val="fr-CH"/>
      </w:rPr>
    </w:pPr>
    <w:r w:rsidRPr="00124EC2">
      <w:rPr>
        <w:b/>
        <w:sz w:val="15"/>
        <w:szCs w:val="15"/>
        <w:lang w:val="fr-CH"/>
      </w:rPr>
      <w:t xml:space="preserve">Mission permanente de la Suisse auprès de l'Office des Nations Unies et des autres organisations internationales à Genève </w:t>
    </w:r>
  </w:p>
  <w:p w14:paraId="178DFD71" w14:textId="77777777" w:rsidR="00323DF3" w:rsidRPr="00124EC2" w:rsidRDefault="00686AD4" w:rsidP="00124EC2">
    <w:pPr>
      <w:pStyle w:val="Footer"/>
      <w:spacing w:after="80" w:line="276" w:lineRule="auto"/>
      <w:rPr>
        <w:b/>
        <w:sz w:val="15"/>
        <w:szCs w:val="15"/>
        <w:lang w:val="en-US"/>
      </w:rPr>
    </w:pPr>
    <w:r w:rsidRPr="00124EC2">
      <w:rPr>
        <w:b/>
        <w:sz w:val="15"/>
        <w:szCs w:val="15"/>
        <w:lang w:val="en-US"/>
      </w:rPr>
      <w:t>Permanent Mission of Switzerland to the United Nations Office and to the other International Organizations in Geneva</w:t>
    </w:r>
  </w:p>
  <w:p w14:paraId="3D40A1B5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 xml:space="preserve">Rue de </w:t>
    </w:r>
    <w:proofErr w:type="spellStart"/>
    <w:r w:rsidRPr="00124EC2">
      <w:rPr>
        <w:sz w:val="15"/>
        <w:szCs w:val="15"/>
        <w:lang w:val="fr-CH"/>
      </w:rPr>
      <w:t>Varembé</w:t>
    </w:r>
    <w:proofErr w:type="spellEnd"/>
    <w:r w:rsidRPr="00124EC2">
      <w:rPr>
        <w:sz w:val="15"/>
        <w:szCs w:val="15"/>
        <w:lang w:val="fr-CH"/>
      </w:rPr>
      <w:t xml:space="preserve"> 9-11, CP 194, 1211 Genève 20</w:t>
    </w:r>
  </w:p>
  <w:p w14:paraId="7388656E" w14:textId="77777777" w:rsidR="00323DF3" w:rsidRPr="00124EC2" w:rsidRDefault="00686AD4" w:rsidP="00124EC2">
    <w:pPr>
      <w:pStyle w:val="Footer"/>
      <w:spacing w:line="276" w:lineRule="auto"/>
      <w:rPr>
        <w:sz w:val="15"/>
        <w:szCs w:val="15"/>
        <w:lang w:val="fr-CH"/>
      </w:rPr>
    </w:pPr>
    <w:r w:rsidRPr="00124EC2">
      <w:rPr>
        <w:sz w:val="15"/>
        <w:szCs w:val="15"/>
        <w:lang w:val="fr-CH"/>
      </w:rPr>
      <w:t>Tél. +41 (0)58 482 24 24, Fax +41 (0)58 482 24 37, www.dfae.admin.ch/geneve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BFFC5" w14:textId="77777777" w:rsidR="004D787C" w:rsidRDefault="004D787C">
      <w:r>
        <w:separator/>
      </w:r>
    </w:p>
  </w:footnote>
  <w:footnote w:type="continuationSeparator" w:id="0">
    <w:p w14:paraId="6334DB2C" w14:textId="77777777" w:rsidR="004D787C" w:rsidRDefault="004D78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129A9" w14:textId="77777777" w:rsidR="00323DF3" w:rsidRPr="008E6BF7" w:rsidRDefault="004D787C" w:rsidP="00CE747D">
    <w:pPr>
      <w:pStyle w:val="Header"/>
      <w:spacing w:after="50" w:line="160" w:lineRule="exact"/>
      <w:rPr>
        <w:b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323DF3" w:rsidRPr="009674DC" w14:paraId="38FEDCF4" w14:textId="77777777">
      <w:trPr>
        <w:cantSplit/>
        <w:trHeight w:hRule="exact" w:val="1840"/>
      </w:trPr>
      <w:tc>
        <w:tcPr>
          <w:tcW w:w="4848" w:type="dxa"/>
        </w:tcPr>
        <w:p w14:paraId="3C6C8F92" w14:textId="77777777" w:rsidR="00323DF3" w:rsidRPr="00E534A0" w:rsidRDefault="00686AD4" w:rsidP="00E1365E">
          <w:pPr>
            <w:pStyle w:val="Logo"/>
          </w:pPr>
          <w:r>
            <w:rPr>
              <w:lang w:val="fr-CH" w:eastAsia="fr-CH"/>
            </w:rPr>
            <w:drawing>
              <wp:inline distT="0" distB="0" distL="0" distR="0" wp14:anchorId="19F32955" wp14:editId="20856E02">
                <wp:extent cx="1990725" cy="752475"/>
                <wp:effectExtent l="19050" t="0" r="9525" b="0"/>
                <wp:docPr id="1" name="Picture 1" descr="Bund_+e_sw_po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und_+e_sw_po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2BCCA351" w14:textId="77777777" w:rsidR="00323DF3" w:rsidRPr="00194F44" w:rsidRDefault="00686AD4" w:rsidP="00E1365E">
          <w:pPr>
            <w:pStyle w:val="Header"/>
            <w:spacing w:line="276" w:lineRule="auto"/>
            <w:ind w:left="1417"/>
            <w:rPr>
              <w:color w:val="808080"/>
              <w:sz w:val="24"/>
              <w:szCs w:val="24"/>
              <w:lang w:val="fr-CH"/>
            </w:rPr>
          </w:pPr>
          <w:r w:rsidRPr="0074426F">
            <w:rPr>
              <w:lang w:val="fr-CH"/>
            </w:rPr>
            <w:t>Seul le texte prononcé fait foi</w:t>
          </w:r>
        </w:p>
        <w:p w14:paraId="64A214A5" w14:textId="77777777" w:rsidR="00323DF3" w:rsidRPr="009674DC" w:rsidRDefault="00686AD4" w:rsidP="00E1365E">
          <w:pPr>
            <w:pStyle w:val="Header"/>
            <w:tabs>
              <w:tab w:val="right" w:pos="4745"/>
            </w:tabs>
            <w:spacing w:line="276" w:lineRule="auto"/>
            <w:ind w:left="1417"/>
            <w:rPr>
              <w:lang w:val="en-GB"/>
            </w:rPr>
          </w:pPr>
          <w:r>
            <w:t xml:space="preserve">Check </w:t>
          </w:r>
          <w:proofErr w:type="spellStart"/>
          <w:r>
            <w:t>against</w:t>
          </w:r>
          <w:proofErr w:type="spellEnd"/>
          <w:r>
            <w:t xml:space="preserve"> </w:t>
          </w:r>
          <w:proofErr w:type="spellStart"/>
          <w:r>
            <w:t>delivery</w:t>
          </w:r>
          <w:proofErr w:type="spellEnd"/>
          <w:r w:rsidRPr="00194F44">
            <w:rPr>
              <w:color w:val="808080"/>
              <w:sz w:val="24"/>
              <w:szCs w:val="24"/>
              <w:lang w:val="en-GB"/>
            </w:rPr>
            <w:tab/>
          </w:r>
        </w:p>
      </w:tc>
    </w:tr>
  </w:tbl>
  <w:p w14:paraId="246F3C68" w14:textId="77777777" w:rsidR="00323DF3" w:rsidRPr="009674DC" w:rsidRDefault="004D787C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356"/>
    <w:multiLevelType w:val="multilevel"/>
    <w:tmpl w:val="664E1B32"/>
    <w:lvl w:ilvl="0">
      <w:start w:val="1"/>
      <w:numFmt w:val="decimal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9" w:hanging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9" w:hanging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9" w:hanging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9" w:hanging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9" w:hanging="709"/>
      </w:pPr>
      <w:rPr>
        <w:rFonts w:hint="default"/>
      </w:rPr>
    </w:lvl>
  </w:abstractNum>
  <w:abstractNum w:abstractNumId="1" w15:restartNumberingAfterBreak="0">
    <w:nsid w:val="19F90E9F"/>
    <w:multiLevelType w:val="multilevel"/>
    <w:tmpl w:val="0896B2A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</w:lvl>
  </w:abstractNum>
  <w:abstractNum w:abstractNumId="2" w15:restartNumberingAfterBreak="0">
    <w:nsid w:val="1B9022BD"/>
    <w:multiLevelType w:val="multilevel"/>
    <w:tmpl w:val="E58E3868"/>
    <w:lvl w:ilvl="0">
      <w:start w:val="1"/>
      <w:numFmt w:val="decimal"/>
      <w:lvlText w:val="%1."/>
      <w:lvlJc w:val="left"/>
      <w:pPr>
        <w:tabs>
          <w:tab w:val="num" w:pos="714"/>
        </w:tabs>
        <w:ind w:left="3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3"/>
        </w:tabs>
        <w:ind w:left="-3" w:firstLine="0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2154"/>
        </w:tabs>
        <w:ind w:left="121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4"/>
        </w:tabs>
        <w:ind w:left="172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4"/>
        </w:tabs>
        <w:ind w:left="222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4"/>
        </w:tabs>
        <w:ind w:left="273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32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4"/>
        </w:tabs>
        <w:ind w:left="373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4"/>
        </w:tabs>
        <w:ind w:left="4314" w:hanging="1440"/>
      </w:pPr>
      <w:rPr>
        <w:rFonts w:hint="default"/>
      </w:rPr>
    </w:lvl>
  </w:abstractNum>
  <w:abstractNum w:abstractNumId="3" w15:restartNumberingAfterBreak="0">
    <w:nsid w:val="3BA44EE2"/>
    <w:multiLevelType w:val="hybridMultilevel"/>
    <w:tmpl w:val="FA24D48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C921BA"/>
    <w:multiLevelType w:val="hybridMultilevel"/>
    <w:tmpl w:val="2850F01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8C4A5E"/>
    <w:multiLevelType w:val="hybridMultilevel"/>
    <w:tmpl w:val="6A2695F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95B87"/>
    <w:multiLevelType w:val="hybridMultilevel"/>
    <w:tmpl w:val="A2EA9A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04556"/>
    <w:multiLevelType w:val="multilevel"/>
    <w:tmpl w:val="36E8BE44"/>
    <w:lvl w:ilvl="0">
      <w:start w:val="1"/>
      <w:numFmt w:val="decimal"/>
      <w:lvlText w:val="%1."/>
      <w:lvlJc w:val="left"/>
      <w:pPr>
        <w:tabs>
          <w:tab w:val="num" w:pos="717"/>
        </w:tabs>
        <w:ind w:left="35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57"/>
        </w:tabs>
        <w:ind w:left="122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77"/>
        </w:tabs>
        <w:ind w:left="172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97"/>
        </w:tabs>
        <w:ind w:left="22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17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3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77"/>
        </w:tabs>
        <w:ind w:left="4317" w:hanging="1440"/>
      </w:pPr>
      <w:rPr>
        <w:rFonts w:hint="default"/>
      </w:rPr>
    </w:lvl>
  </w:abstractNum>
  <w:abstractNum w:abstractNumId="8" w15:restartNumberingAfterBreak="0">
    <w:nsid w:val="7F357108"/>
    <w:multiLevelType w:val="hybridMultilevel"/>
    <w:tmpl w:val="CFF0D882"/>
    <w:lvl w:ilvl="0" w:tplc="AA48032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s-ES" w:vendorID="64" w:dllVersion="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D9C"/>
    <w:rsid w:val="0000300D"/>
    <w:rsid w:val="00004333"/>
    <w:rsid w:val="000069C8"/>
    <w:rsid w:val="000124D8"/>
    <w:rsid w:val="00013082"/>
    <w:rsid w:val="000235B8"/>
    <w:rsid w:val="000344D3"/>
    <w:rsid w:val="0004214F"/>
    <w:rsid w:val="00051CE0"/>
    <w:rsid w:val="000579DB"/>
    <w:rsid w:val="000663AA"/>
    <w:rsid w:val="000830D3"/>
    <w:rsid w:val="00083791"/>
    <w:rsid w:val="000A774D"/>
    <w:rsid w:val="000C379F"/>
    <w:rsid w:val="000C7DCA"/>
    <w:rsid w:val="000E7D9C"/>
    <w:rsid w:val="00106FCE"/>
    <w:rsid w:val="00107E61"/>
    <w:rsid w:val="00124EC2"/>
    <w:rsid w:val="00125BF4"/>
    <w:rsid w:val="00136234"/>
    <w:rsid w:val="00137B2B"/>
    <w:rsid w:val="0014327D"/>
    <w:rsid w:val="00143F88"/>
    <w:rsid w:val="00147A57"/>
    <w:rsid w:val="0015090D"/>
    <w:rsid w:val="00154131"/>
    <w:rsid w:val="001545B6"/>
    <w:rsid w:val="0016693F"/>
    <w:rsid w:val="00170F0C"/>
    <w:rsid w:val="001921A0"/>
    <w:rsid w:val="001A7506"/>
    <w:rsid w:val="001C14C6"/>
    <w:rsid w:val="001C230C"/>
    <w:rsid w:val="001C26E7"/>
    <w:rsid w:val="001D04CF"/>
    <w:rsid w:val="001D76F8"/>
    <w:rsid w:val="001E23FF"/>
    <w:rsid w:val="001E686F"/>
    <w:rsid w:val="001F472A"/>
    <w:rsid w:val="001F653C"/>
    <w:rsid w:val="00206300"/>
    <w:rsid w:val="00206F3B"/>
    <w:rsid w:val="002200CB"/>
    <w:rsid w:val="002202C9"/>
    <w:rsid w:val="00235850"/>
    <w:rsid w:val="0023712A"/>
    <w:rsid w:val="00246F40"/>
    <w:rsid w:val="002504B1"/>
    <w:rsid w:val="00253F4B"/>
    <w:rsid w:val="00262288"/>
    <w:rsid w:val="002657DF"/>
    <w:rsid w:val="00265C8D"/>
    <w:rsid w:val="00281C11"/>
    <w:rsid w:val="00281EC0"/>
    <w:rsid w:val="0028733B"/>
    <w:rsid w:val="002B02AA"/>
    <w:rsid w:val="002B4F27"/>
    <w:rsid w:val="002C1EEC"/>
    <w:rsid w:val="002C47D3"/>
    <w:rsid w:val="002E16BE"/>
    <w:rsid w:val="002F0088"/>
    <w:rsid w:val="002F2DE5"/>
    <w:rsid w:val="00311907"/>
    <w:rsid w:val="003132A3"/>
    <w:rsid w:val="0031635D"/>
    <w:rsid w:val="00317B7B"/>
    <w:rsid w:val="003205D6"/>
    <w:rsid w:val="00330139"/>
    <w:rsid w:val="00330F50"/>
    <w:rsid w:val="00345274"/>
    <w:rsid w:val="00347B34"/>
    <w:rsid w:val="00355BC2"/>
    <w:rsid w:val="0035648E"/>
    <w:rsid w:val="00361440"/>
    <w:rsid w:val="00364E08"/>
    <w:rsid w:val="003707C8"/>
    <w:rsid w:val="00385929"/>
    <w:rsid w:val="00385B0E"/>
    <w:rsid w:val="00387147"/>
    <w:rsid w:val="00392730"/>
    <w:rsid w:val="00396572"/>
    <w:rsid w:val="003A0B06"/>
    <w:rsid w:val="003A2E6A"/>
    <w:rsid w:val="003A72D0"/>
    <w:rsid w:val="003B0AFB"/>
    <w:rsid w:val="003B0E05"/>
    <w:rsid w:val="003B28EB"/>
    <w:rsid w:val="003B38F2"/>
    <w:rsid w:val="003B5999"/>
    <w:rsid w:val="003C1773"/>
    <w:rsid w:val="003C5FE0"/>
    <w:rsid w:val="003C7402"/>
    <w:rsid w:val="003E3817"/>
    <w:rsid w:val="003F231B"/>
    <w:rsid w:val="00403851"/>
    <w:rsid w:val="0043190D"/>
    <w:rsid w:val="00433285"/>
    <w:rsid w:val="00441D2A"/>
    <w:rsid w:val="004535C6"/>
    <w:rsid w:val="004548F2"/>
    <w:rsid w:val="00483FAE"/>
    <w:rsid w:val="004B1871"/>
    <w:rsid w:val="004D3C5B"/>
    <w:rsid w:val="004D4DCE"/>
    <w:rsid w:val="004D787C"/>
    <w:rsid w:val="004E1E5C"/>
    <w:rsid w:val="005106D4"/>
    <w:rsid w:val="00521AD8"/>
    <w:rsid w:val="00531E4D"/>
    <w:rsid w:val="00536BAE"/>
    <w:rsid w:val="00537DC6"/>
    <w:rsid w:val="005466E0"/>
    <w:rsid w:val="00553F88"/>
    <w:rsid w:val="00553F8A"/>
    <w:rsid w:val="00564D03"/>
    <w:rsid w:val="00565BE9"/>
    <w:rsid w:val="0058046F"/>
    <w:rsid w:val="00585128"/>
    <w:rsid w:val="00593C34"/>
    <w:rsid w:val="00597075"/>
    <w:rsid w:val="005A0BAA"/>
    <w:rsid w:val="005A4058"/>
    <w:rsid w:val="005C6A4E"/>
    <w:rsid w:val="005D0BC6"/>
    <w:rsid w:val="005D2571"/>
    <w:rsid w:val="005E7D6C"/>
    <w:rsid w:val="005F3C47"/>
    <w:rsid w:val="00615FA5"/>
    <w:rsid w:val="00616296"/>
    <w:rsid w:val="00620A53"/>
    <w:rsid w:val="00624A2E"/>
    <w:rsid w:val="00633061"/>
    <w:rsid w:val="006342CC"/>
    <w:rsid w:val="00646975"/>
    <w:rsid w:val="006641E8"/>
    <w:rsid w:val="00677267"/>
    <w:rsid w:val="00683078"/>
    <w:rsid w:val="0068340B"/>
    <w:rsid w:val="006838A4"/>
    <w:rsid w:val="00686AD4"/>
    <w:rsid w:val="00692457"/>
    <w:rsid w:val="0069419F"/>
    <w:rsid w:val="006A7644"/>
    <w:rsid w:val="006A77B2"/>
    <w:rsid w:val="006C76BD"/>
    <w:rsid w:val="006D4514"/>
    <w:rsid w:val="006D4FF2"/>
    <w:rsid w:val="006F0E17"/>
    <w:rsid w:val="006F38F1"/>
    <w:rsid w:val="006F4428"/>
    <w:rsid w:val="006F554B"/>
    <w:rsid w:val="00700C28"/>
    <w:rsid w:val="00706EB7"/>
    <w:rsid w:val="00712626"/>
    <w:rsid w:val="00720DC9"/>
    <w:rsid w:val="00722C7F"/>
    <w:rsid w:val="00731CD0"/>
    <w:rsid w:val="00737C62"/>
    <w:rsid w:val="00742E61"/>
    <w:rsid w:val="007552B7"/>
    <w:rsid w:val="00770489"/>
    <w:rsid w:val="00774024"/>
    <w:rsid w:val="00774408"/>
    <w:rsid w:val="00782DC4"/>
    <w:rsid w:val="00793184"/>
    <w:rsid w:val="007940BD"/>
    <w:rsid w:val="00795E1D"/>
    <w:rsid w:val="007B33E7"/>
    <w:rsid w:val="007B5751"/>
    <w:rsid w:val="007B6835"/>
    <w:rsid w:val="007D57E9"/>
    <w:rsid w:val="007E35BF"/>
    <w:rsid w:val="007E4F9F"/>
    <w:rsid w:val="0080125E"/>
    <w:rsid w:val="00812F3B"/>
    <w:rsid w:val="00813ED9"/>
    <w:rsid w:val="008407EA"/>
    <w:rsid w:val="008442AF"/>
    <w:rsid w:val="00850DFF"/>
    <w:rsid w:val="00853A10"/>
    <w:rsid w:val="00860B79"/>
    <w:rsid w:val="0086253C"/>
    <w:rsid w:val="008666EE"/>
    <w:rsid w:val="00870243"/>
    <w:rsid w:val="00891259"/>
    <w:rsid w:val="008C5E73"/>
    <w:rsid w:val="008C7938"/>
    <w:rsid w:val="008D5039"/>
    <w:rsid w:val="008D6498"/>
    <w:rsid w:val="008F59A3"/>
    <w:rsid w:val="009214A8"/>
    <w:rsid w:val="0093094F"/>
    <w:rsid w:val="00945753"/>
    <w:rsid w:val="00953AC8"/>
    <w:rsid w:val="0095521B"/>
    <w:rsid w:val="009723EF"/>
    <w:rsid w:val="00985A8B"/>
    <w:rsid w:val="009878AC"/>
    <w:rsid w:val="00991559"/>
    <w:rsid w:val="00995066"/>
    <w:rsid w:val="009A1953"/>
    <w:rsid w:val="009B2CEB"/>
    <w:rsid w:val="009B5C1E"/>
    <w:rsid w:val="009B5CF1"/>
    <w:rsid w:val="009B6F2A"/>
    <w:rsid w:val="009C30C7"/>
    <w:rsid w:val="009D27A2"/>
    <w:rsid w:val="00A02E58"/>
    <w:rsid w:val="00A12242"/>
    <w:rsid w:val="00A14CED"/>
    <w:rsid w:val="00A30785"/>
    <w:rsid w:val="00A31A1D"/>
    <w:rsid w:val="00A4029A"/>
    <w:rsid w:val="00A52A90"/>
    <w:rsid w:val="00A548B5"/>
    <w:rsid w:val="00A7204E"/>
    <w:rsid w:val="00A82F66"/>
    <w:rsid w:val="00A868EF"/>
    <w:rsid w:val="00AA40A6"/>
    <w:rsid w:val="00AC718A"/>
    <w:rsid w:val="00AC7B7C"/>
    <w:rsid w:val="00AD2EC8"/>
    <w:rsid w:val="00AE327A"/>
    <w:rsid w:val="00B11BD4"/>
    <w:rsid w:val="00B264F6"/>
    <w:rsid w:val="00B3461A"/>
    <w:rsid w:val="00B427F6"/>
    <w:rsid w:val="00B47832"/>
    <w:rsid w:val="00B6153D"/>
    <w:rsid w:val="00B63C2A"/>
    <w:rsid w:val="00B63D5B"/>
    <w:rsid w:val="00B648BF"/>
    <w:rsid w:val="00B71351"/>
    <w:rsid w:val="00B72F17"/>
    <w:rsid w:val="00B84ACE"/>
    <w:rsid w:val="00B90EEC"/>
    <w:rsid w:val="00B95382"/>
    <w:rsid w:val="00BC157D"/>
    <w:rsid w:val="00BE2D89"/>
    <w:rsid w:val="00BE64C3"/>
    <w:rsid w:val="00C0056A"/>
    <w:rsid w:val="00C07E73"/>
    <w:rsid w:val="00C11E0D"/>
    <w:rsid w:val="00C12223"/>
    <w:rsid w:val="00C14945"/>
    <w:rsid w:val="00C2305B"/>
    <w:rsid w:val="00C36440"/>
    <w:rsid w:val="00C602FC"/>
    <w:rsid w:val="00C674A1"/>
    <w:rsid w:val="00C714FC"/>
    <w:rsid w:val="00C72739"/>
    <w:rsid w:val="00C91C8C"/>
    <w:rsid w:val="00CA1642"/>
    <w:rsid w:val="00CA4A50"/>
    <w:rsid w:val="00CA6338"/>
    <w:rsid w:val="00CB2986"/>
    <w:rsid w:val="00CB406A"/>
    <w:rsid w:val="00CC3309"/>
    <w:rsid w:val="00CC487F"/>
    <w:rsid w:val="00CC5433"/>
    <w:rsid w:val="00CC69D8"/>
    <w:rsid w:val="00CD320E"/>
    <w:rsid w:val="00CD5B75"/>
    <w:rsid w:val="00CE5438"/>
    <w:rsid w:val="00CF48CA"/>
    <w:rsid w:val="00CF6978"/>
    <w:rsid w:val="00D20DA1"/>
    <w:rsid w:val="00D2285D"/>
    <w:rsid w:val="00D31F3A"/>
    <w:rsid w:val="00D42F5B"/>
    <w:rsid w:val="00D46366"/>
    <w:rsid w:val="00D521C8"/>
    <w:rsid w:val="00D632E3"/>
    <w:rsid w:val="00D704C7"/>
    <w:rsid w:val="00D75768"/>
    <w:rsid w:val="00D9559E"/>
    <w:rsid w:val="00DB00D9"/>
    <w:rsid w:val="00DB0741"/>
    <w:rsid w:val="00DB24A1"/>
    <w:rsid w:val="00DB5DFE"/>
    <w:rsid w:val="00DC03E9"/>
    <w:rsid w:val="00DC621A"/>
    <w:rsid w:val="00DD5EE0"/>
    <w:rsid w:val="00DF4920"/>
    <w:rsid w:val="00DF6B81"/>
    <w:rsid w:val="00E1146C"/>
    <w:rsid w:val="00E1453B"/>
    <w:rsid w:val="00E15A41"/>
    <w:rsid w:val="00E70018"/>
    <w:rsid w:val="00E75778"/>
    <w:rsid w:val="00E76550"/>
    <w:rsid w:val="00E805DA"/>
    <w:rsid w:val="00E93919"/>
    <w:rsid w:val="00E971A3"/>
    <w:rsid w:val="00EA21F7"/>
    <w:rsid w:val="00EA38FF"/>
    <w:rsid w:val="00EB06A5"/>
    <w:rsid w:val="00EB23A9"/>
    <w:rsid w:val="00EB449C"/>
    <w:rsid w:val="00EB4D42"/>
    <w:rsid w:val="00EC4F94"/>
    <w:rsid w:val="00EE1AFD"/>
    <w:rsid w:val="00EE6679"/>
    <w:rsid w:val="00EF17BD"/>
    <w:rsid w:val="00F14AB9"/>
    <w:rsid w:val="00F152C2"/>
    <w:rsid w:val="00F158B1"/>
    <w:rsid w:val="00F21F16"/>
    <w:rsid w:val="00F42BD8"/>
    <w:rsid w:val="00F437EC"/>
    <w:rsid w:val="00F55523"/>
    <w:rsid w:val="00F606B7"/>
    <w:rsid w:val="00F747DD"/>
    <w:rsid w:val="00F830A6"/>
    <w:rsid w:val="00F93ED3"/>
    <w:rsid w:val="00FA13C8"/>
    <w:rsid w:val="00FA6932"/>
    <w:rsid w:val="00FB157D"/>
    <w:rsid w:val="00FB3129"/>
    <w:rsid w:val="00FB5101"/>
    <w:rsid w:val="00FE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355523D"/>
  <w15:chartTrackingRefBased/>
  <w15:docId w15:val="{44592D4E-27E7-4650-8F14-F0D3804B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7D9C"/>
    <w:pPr>
      <w:spacing w:line="260" w:lineRule="exact"/>
    </w:pPr>
    <w:rPr>
      <w:rFonts w:ascii="Arial" w:eastAsia="Times New Roman" w:hAnsi="Arial"/>
      <w:lang w:eastAsia="de-CH"/>
    </w:rPr>
  </w:style>
  <w:style w:type="paragraph" w:styleId="Heading1">
    <w:name w:val="heading 1"/>
    <w:basedOn w:val="Normal"/>
    <w:next w:val="Normal"/>
    <w:autoRedefine/>
    <w:qFormat/>
    <w:rsid w:val="001C230C"/>
    <w:pPr>
      <w:keepNext/>
      <w:spacing w:after="240" w:line="480" w:lineRule="exact"/>
      <w:outlineLvl w:val="0"/>
    </w:pPr>
    <w:rPr>
      <w:rFonts w:cs="Arial"/>
      <w:bCs/>
      <w:color w:val="1F1F1F"/>
      <w:kern w:val="32"/>
      <w:sz w:val="69"/>
      <w:szCs w:val="69"/>
      <w:lang w:val="fr-CH"/>
    </w:rPr>
  </w:style>
  <w:style w:type="paragraph" w:styleId="Heading2">
    <w:name w:val="heading 2"/>
    <w:basedOn w:val="Heading1"/>
    <w:next w:val="Normal"/>
    <w:autoRedefine/>
    <w:qFormat/>
    <w:rsid w:val="00537DC6"/>
    <w:pPr>
      <w:numPr>
        <w:ilvl w:val="1"/>
      </w:numPr>
      <w:spacing w:line="380" w:lineRule="exact"/>
      <w:outlineLvl w:val="1"/>
    </w:pPr>
    <w:rPr>
      <w:bCs w:val="0"/>
      <w:iCs/>
      <w:sz w:val="32"/>
      <w:szCs w:val="28"/>
    </w:rPr>
  </w:style>
  <w:style w:type="paragraph" w:styleId="Heading3">
    <w:name w:val="heading 3"/>
    <w:basedOn w:val="Normal"/>
    <w:next w:val="Normal"/>
    <w:autoRedefine/>
    <w:qFormat/>
    <w:rsid w:val="00537DC6"/>
    <w:pPr>
      <w:keepNext/>
      <w:numPr>
        <w:ilvl w:val="2"/>
        <w:numId w:val="1"/>
      </w:numPr>
      <w:spacing w:line="300" w:lineRule="exact"/>
      <w:outlineLvl w:val="2"/>
    </w:pPr>
    <w:rPr>
      <w:rFonts w:cs="Arial"/>
      <w:b/>
      <w:bCs/>
      <w:sz w:val="24"/>
    </w:rPr>
  </w:style>
  <w:style w:type="paragraph" w:styleId="Heading4">
    <w:name w:val="heading 4"/>
    <w:basedOn w:val="Normal"/>
    <w:next w:val="Normal"/>
    <w:autoRedefine/>
    <w:qFormat/>
    <w:rsid w:val="00870243"/>
    <w:pPr>
      <w:keepNext/>
      <w:numPr>
        <w:ilvl w:val="3"/>
        <w:numId w:val="1"/>
      </w:numPr>
      <w:tabs>
        <w:tab w:val="left" w:pos="720"/>
      </w:tabs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40A6"/>
    <w:pPr>
      <w:keepNext/>
      <w:keepLines/>
      <w:spacing w:before="200"/>
      <w:ind w:left="709" w:hanging="709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1">
    <w:name w:val="Title 1"/>
    <w:basedOn w:val="Normal"/>
    <w:autoRedefine/>
    <w:qFormat/>
    <w:rsid w:val="003A2E6A"/>
    <w:pPr>
      <w:spacing w:line="480" w:lineRule="exact"/>
    </w:pPr>
    <w:rPr>
      <w:b/>
      <w:sz w:val="42"/>
    </w:rPr>
  </w:style>
  <w:style w:type="paragraph" w:customStyle="1" w:styleId="Title2">
    <w:name w:val="Title 2"/>
    <w:basedOn w:val="Normal"/>
    <w:autoRedefine/>
    <w:qFormat/>
    <w:rsid w:val="006F554B"/>
    <w:pPr>
      <w:spacing w:line="380" w:lineRule="exact"/>
    </w:pPr>
    <w:rPr>
      <w:b/>
      <w:sz w:val="32"/>
    </w:rPr>
  </w:style>
  <w:style w:type="paragraph" w:customStyle="1" w:styleId="Title3">
    <w:name w:val="Title 3"/>
    <w:basedOn w:val="Normal"/>
    <w:autoRedefine/>
    <w:qFormat/>
    <w:rsid w:val="006F554B"/>
    <w:pPr>
      <w:spacing w:line="300" w:lineRule="exact"/>
    </w:pPr>
    <w:rPr>
      <w:b/>
      <w:sz w:val="24"/>
    </w:rPr>
  </w:style>
  <w:style w:type="paragraph" w:customStyle="1" w:styleId="Title4">
    <w:name w:val="Title 4"/>
    <w:basedOn w:val="Normal"/>
    <w:autoRedefine/>
    <w:qFormat/>
    <w:rsid w:val="006F554B"/>
    <w:rPr>
      <w:b/>
    </w:rPr>
  </w:style>
  <w:style w:type="paragraph" w:styleId="TOC1">
    <w:name w:val="toc 1"/>
    <w:basedOn w:val="Normal"/>
    <w:next w:val="Normal"/>
    <w:rsid w:val="00731CD0"/>
    <w:pPr>
      <w:spacing w:before="120" w:after="120"/>
    </w:pPr>
  </w:style>
  <w:style w:type="paragraph" w:styleId="TOC2">
    <w:name w:val="toc 2"/>
    <w:basedOn w:val="Normal"/>
    <w:next w:val="Normal"/>
    <w:rsid w:val="00731CD0"/>
    <w:pPr>
      <w:spacing w:before="60"/>
      <w:ind w:left="238"/>
    </w:pPr>
  </w:style>
  <w:style w:type="paragraph" w:styleId="TOC3">
    <w:name w:val="toc 3"/>
    <w:basedOn w:val="Normal"/>
    <w:next w:val="Normal"/>
    <w:rsid w:val="00731CD0"/>
    <w:pPr>
      <w:ind w:left="480"/>
    </w:pPr>
  </w:style>
  <w:style w:type="paragraph" w:styleId="TOC4">
    <w:name w:val="toc 4"/>
    <w:basedOn w:val="Normal"/>
    <w:next w:val="Normal"/>
    <w:rsid w:val="00731CD0"/>
    <w:pPr>
      <w:ind w:left="720"/>
    </w:pPr>
  </w:style>
  <w:style w:type="paragraph" w:customStyle="1" w:styleId="Normal-klein">
    <w:name w:val="Normal-klein"/>
    <w:basedOn w:val="Normal"/>
    <w:autoRedefine/>
    <w:qFormat/>
    <w:rsid w:val="002200CB"/>
    <w:pPr>
      <w:spacing w:line="200" w:lineRule="exact"/>
    </w:pPr>
    <w:rPr>
      <w:sz w:val="15"/>
    </w:rPr>
  </w:style>
  <w:style w:type="paragraph" w:styleId="Header">
    <w:name w:val="header"/>
    <w:basedOn w:val="Normal"/>
    <w:rsid w:val="00483FAE"/>
    <w:pPr>
      <w:tabs>
        <w:tab w:val="center" w:pos="4536"/>
        <w:tab w:val="right" w:pos="9072"/>
      </w:tabs>
    </w:pPr>
    <w:rPr>
      <w:sz w:val="18"/>
    </w:rPr>
  </w:style>
  <w:style w:type="paragraph" w:styleId="Footer">
    <w:name w:val="footer"/>
    <w:basedOn w:val="Normal"/>
    <w:link w:val="FooterChar"/>
    <w:rsid w:val="00483FAE"/>
    <w:pPr>
      <w:tabs>
        <w:tab w:val="center" w:pos="4536"/>
        <w:tab w:val="right" w:pos="9072"/>
      </w:tabs>
    </w:pPr>
    <w:rPr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40A6"/>
    <w:rPr>
      <w:rFonts w:asciiTheme="majorHAnsi" w:eastAsiaTheme="majorEastAsia" w:hAnsiTheme="majorHAnsi" w:cstheme="majorBidi"/>
      <w:color w:val="243F60" w:themeColor="accent1" w:themeShade="7F"/>
      <w:szCs w:val="24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40A6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40A6"/>
    <w:rPr>
      <w:rFonts w:asciiTheme="majorHAnsi" w:eastAsiaTheme="majorEastAsia" w:hAnsiTheme="majorHAnsi" w:cstheme="majorBidi"/>
      <w:color w:val="404040" w:themeColor="text1" w:themeTint="BF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40A6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Logo">
    <w:name w:val="Logo"/>
    <w:rsid w:val="000E7D9C"/>
    <w:rPr>
      <w:rFonts w:ascii="Arial" w:eastAsia="Times New Roman" w:hAnsi="Arial"/>
      <w:noProof/>
      <w:sz w:val="15"/>
      <w:lang w:eastAsia="de-CH"/>
    </w:rPr>
  </w:style>
  <w:style w:type="paragraph" w:customStyle="1" w:styleId="uLinie">
    <w:name w:val="uLinie"/>
    <w:basedOn w:val="Normal"/>
    <w:next w:val="Normal"/>
    <w:rsid w:val="000E7D9C"/>
    <w:pPr>
      <w:pBdr>
        <w:bottom w:val="single" w:sz="2" w:space="1" w:color="auto"/>
      </w:pBdr>
      <w:spacing w:after="320" w:line="240" w:lineRule="auto"/>
      <w:ind w:left="28" w:right="28"/>
    </w:pPr>
    <w:rPr>
      <w:noProof/>
      <w:sz w:val="15"/>
      <w:szCs w:val="15"/>
    </w:rPr>
  </w:style>
  <w:style w:type="paragraph" w:styleId="Subtitle">
    <w:name w:val="Subtitle"/>
    <w:basedOn w:val="Title"/>
    <w:next w:val="Normal"/>
    <w:link w:val="SubtitleChar"/>
    <w:qFormat/>
    <w:rsid w:val="000E7D9C"/>
    <w:pPr>
      <w:spacing w:line="480" w:lineRule="exact"/>
      <w:contextualSpacing w:val="0"/>
      <w:outlineLvl w:val="1"/>
    </w:pPr>
    <w:rPr>
      <w:rFonts w:ascii="Arial" w:eastAsia="Times New Roman" w:hAnsi="Arial" w:cs="Arial"/>
      <w:bCs/>
      <w:spacing w:val="0"/>
      <w:sz w:val="42"/>
      <w:szCs w:val="24"/>
    </w:rPr>
  </w:style>
  <w:style w:type="character" w:customStyle="1" w:styleId="SubtitleChar">
    <w:name w:val="Subtitle Char"/>
    <w:basedOn w:val="DefaultParagraphFont"/>
    <w:link w:val="Subtitle"/>
    <w:rsid w:val="000E7D9C"/>
    <w:rPr>
      <w:rFonts w:ascii="Arial" w:eastAsia="Times New Roman" w:hAnsi="Arial" w:cs="Arial"/>
      <w:bCs/>
      <w:kern w:val="28"/>
      <w:sz w:val="42"/>
      <w:szCs w:val="24"/>
      <w:lang w:eastAsia="de-CH"/>
    </w:rPr>
  </w:style>
  <w:style w:type="paragraph" w:styleId="CommentText">
    <w:name w:val="annotation text"/>
    <w:basedOn w:val="Normal"/>
    <w:link w:val="CommentTextChar"/>
    <w:uiPriority w:val="99"/>
    <w:unhideWhenUsed/>
    <w:rsid w:val="000E7D9C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E7D9C"/>
    <w:rPr>
      <w:rFonts w:ascii="Arial" w:eastAsia="Times New Roman" w:hAnsi="Arial"/>
      <w:lang w:eastAsia="de-CH"/>
    </w:rPr>
  </w:style>
  <w:style w:type="character" w:customStyle="1" w:styleId="FooterChar">
    <w:name w:val="Footer Char"/>
    <w:basedOn w:val="DefaultParagraphFont"/>
    <w:link w:val="Footer"/>
    <w:rsid w:val="000E7D9C"/>
    <w:rPr>
      <w:rFonts w:ascii="Arial" w:hAnsi="Arial"/>
      <w:sz w:val="1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E7D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7D9C"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rsid w:val="000E7D9C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7D9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CH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71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71A3"/>
    <w:rPr>
      <w:rFonts w:ascii="Arial" w:eastAsia="Times New Roman" w:hAnsi="Arial"/>
      <w:b/>
      <w:bCs/>
      <w:lang w:eastAsia="de-C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30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30C"/>
    <w:rPr>
      <w:rFonts w:ascii="Segoe UI" w:eastAsia="Times New Roman" w:hAnsi="Segoe UI" w:cs="Segoe UI"/>
      <w:sz w:val="18"/>
      <w:szCs w:val="1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5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11460</DocId>
    <Category xmlns="328c4b46-73db-4dea-b856-05d9d8a86b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787971-B8B7-426A-9DEB-AD7F2BDBA2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C301F1-8021-4698-B709-0E7A1F1A1A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FA4E5E-F4E4-4CAF-8A26-4C4F8D9354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703192-5717-47BC-89F1-7396329105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Switzerland</dc:title>
  <dc:subject/>
  <dc:creator>Neyroud Cecilia EDA NEI</dc:creator>
  <cp:keywords/>
  <dc:description/>
  <cp:lastModifiedBy>Perriard Antoine EDA PEANT</cp:lastModifiedBy>
  <cp:revision>2</cp:revision>
  <dcterms:created xsi:type="dcterms:W3CDTF">2024-11-04T15:48:00Z</dcterms:created>
  <dcterms:modified xsi:type="dcterms:W3CDTF">2024-11-04T15:48:00Z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