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EF33A9" w14:textId="77777777" w:rsidR="00FC2822" w:rsidRPr="00830D31" w:rsidRDefault="00FC2822" w:rsidP="00AD389D">
      <w:pPr>
        <w:jc w:val="both"/>
        <w:rPr>
          <w:rFonts w:ascii="Arial" w:eastAsia="Cambria" w:hAnsi="Arial"/>
          <w:b/>
          <w:lang w:val="en-GB"/>
        </w:rPr>
      </w:pPr>
    </w:p>
    <w:p w14:paraId="289DBE20" w14:textId="77777777" w:rsidR="00FC2822" w:rsidRPr="00830D31" w:rsidRDefault="00FC2822" w:rsidP="00AD389D">
      <w:pPr>
        <w:jc w:val="both"/>
        <w:rPr>
          <w:rFonts w:ascii="Arial" w:eastAsia="Cambria" w:hAnsi="Arial"/>
          <w:b/>
          <w:lang w:val="en-GB"/>
        </w:rPr>
      </w:pPr>
    </w:p>
    <w:p w14:paraId="4693A266" w14:textId="77777777" w:rsidR="00FC2822" w:rsidRPr="00830D31" w:rsidRDefault="00FC2822" w:rsidP="00AD389D">
      <w:pPr>
        <w:jc w:val="both"/>
        <w:rPr>
          <w:rFonts w:ascii="Arial" w:eastAsia="Cambria" w:hAnsi="Arial"/>
          <w:b/>
          <w:lang w:val="en-GB"/>
        </w:rPr>
      </w:pPr>
    </w:p>
    <w:p w14:paraId="28C9F58D" w14:textId="77777777" w:rsidR="00AD389D" w:rsidRPr="00830D31" w:rsidRDefault="00FC2822" w:rsidP="00AD389D">
      <w:pPr>
        <w:jc w:val="both"/>
        <w:rPr>
          <w:rFonts w:ascii="Arial" w:eastAsia="Cambria" w:hAnsi="Arial"/>
          <w:b/>
          <w:lang w:val="en-GB"/>
        </w:rPr>
      </w:pPr>
      <w:r w:rsidRPr="00830D31">
        <w:rPr>
          <w:rFonts w:ascii="Arial" w:eastAsia="Cambria" w:hAnsi="Arial"/>
          <w:b/>
          <w:noProof/>
          <w:lang w:val="en-GB" w:eastAsia="en-ZA"/>
        </w:rPr>
        <w:drawing>
          <wp:anchor distT="0" distB="0" distL="114300" distR="114300" simplePos="0" relativeHeight="251661312" behindDoc="0" locked="0" layoutInCell="1" allowOverlap="1" wp14:anchorId="25E38724" wp14:editId="24C42EF2">
            <wp:simplePos x="0" y="0"/>
            <wp:positionH relativeFrom="column">
              <wp:posOffset>2488565</wp:posOffset>
            </wp:positionH>
            <wp:positionV relativeFrom="paragraph">
              <wp:posOffset>83820</wp:posOffset>
            </wp:positionV>
            <wp:extent cx="1011555" cy="1342390"/>
            <wp:effectExtent l="0" t="0" r="4445" b="3810"/>
            <wp:wrapSquare wrapText="bothSides"/>
            <wp:docPr id="2" name="Picture 2" descr="http://wiki.hattrick.org/w/images/a/aa/Coat_of_arms_of_South_Afric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iki.hattrick.org/w/images/a/aa/Coat_of_arms_of_South_Africa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101155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DDFB89" w14:textId="77777777" w:rsidR="00AD389D" w:rsidRPr="00830D31" w:rsidRDefault="00AD389D" w:rsidP="00AD389D">
      <w:pPr>
        <w:jc w:val="both"/>
        <w:rPr>
          <w:rFonts w:ascii="Arial" w:eastAsia="Cambria" w:hAnsi="Arial"/>
          <w:b/>
          <w:lang w:val="en-GB"/>
        </w:rPr>
      </w:pPr>
    </w:p>
    <w:p w14:paraId="6D07A463" w14:textId="77777777" w:rsidR="00AD389D" w:rsidRPr="00830D31" w:rsidRDefault="00AD389D" w:rsidP="00AD389D">
      <w:pPr>
        <w:jc w:val="both"/>
        <w:rPr>
          <w:rFonts w:ascii="Arial" w:eastAsia="Cambria" w:hAnsi="Arial"/>
          <w:b/>
          <w:lang w:val="en-GB"/>
        </w:rPr>
      </w:pPr>
    </w:p>
    <w:p w14:paraId="593A6033" w14:textId="77777777" w:rsidR="00AD389D" w:rsidRPr="00830D31" w:rsidRDefault="00AD389D" w:rsidP="00AD389D">
      <w:pPr>
        <w:jc w:val="both"/>
        <w:rPr>
          <w:rFonts w:ascii="Arial" w:eastAsia="Cambria" w:hAnsi="Arial"/>
          <w:b/>
          <w:lang w:val="en-GB"/>
        </w:rPr>
      </w:pPr>
    </w:p>
    <w:p w14:paraId="2F89767F" w14:textId="77777777" w:rsidR="00AD389D" w:rsidRPr="00830D31" w:rsidRDefault="00AD389D" w:rsidP="00AD389D">
      <w:pPr>
        <w:jc w:val="both"/>
        <w:rPr>
          <w:rFonts w:ascii="Arial" w:eastAsia="Cambria" w:hAnsi="Arial"/>
          <w:b/>
          <w:lang w:val="en-GB"/>
        </w:rPr>
      </w:pPr>
    </w:p>
    <w:p w14:paraId="4793A42D" w14:textId="77777777" w:rsidR="00AD389D" w:rsidRPr="00830D31" w:rsidRDefault="00AD389D" w:rsidP="00AD389D">
      <w:pPr>
        <w:jc w:val="both"/>
        <w:rPr>
          <w:rFonts w:ascii="Arial" w:eastAsia="Cambria" w:hAnsi="Arial"/>
          <w:b/>
          <w:lang w:val="en-GB"/>
        </w:rPr>
      </w:pPr>
    </w:p>
    <w:p w14:paraId="060E3B7A" w14:textId="77777777" w:rsidR="00AD389D" w:rsidRPr="00830D31" w:rsidRDefault="00AD389D" w:rsidP="00AD389D">
      <w:pPr>
        <w:jc w:val="both"/>
        <w:rPr>
          <w:rFonts w:ascii="Arial" w:eastAsia="Cambria" w:hAnsi="Arial"/>
          <w:b/>
          <w:lang w:val="en-GB"/>
        </w:rPr>
      </w:pPr>
    </w:p>
    <w:p w14:paraId="6B0C64B9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55811041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535981FA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SOUTH AFRICAN PERMANENT MISSION</w:t>
      </w:r>
    </w:p>
    <w:p w14:paraId="2BDC3108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TO THE UNITED NATIONS</w:t>
      </w:r>
    </w:p>
    <w:p w14:paraId="3951D83F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AND OTHER INTERNATIONAL ORGANISATIONS</w:t>
      </w:r>
    </w:p>
    <w:p w14:paraId="13E1C8A6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57DB4106" w14:textId="6FAE32D1" w:rsidR="00AD389D" w:rsidRPr="00830D31" w:rsidRDefault="00CA1577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4</w:t>
      </w:r>
      <w:r w:rsidR="008B5572">
        <w:rPr>
          <w:rFonts w:ascii="Arial" w:eastAsia="Cambria" w:hAnsi="Arial" w:cs="Arial"/>
          <w:b/>
          <w:caps/>
          <w:sz w:val="28"/>
          <w:szCs w:val="28"/>
          <w:lang w:val="en-GB"/>
        </w:rPr>
        <w:t>7</w:t>
      </w:r>
      <w:r w:rsidRPr="00830D31">
        <w:rPr>
          <w:rFonts w:ascii="Arial" w:eastAsia="Cambria" w:hAnsi="Arial" w:cs="Arial"/>
          <w:b/>
          <w:caps/>
          <w:sz w:val="28"/>
          <w:szCs w:val="28"/>
          <w:vertAlign w:val="superscript"/>
          <w:lang w:val="en-GB"/>
        </w:rPr>
        <w:t>th</w:t>
      </w: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 xml:space="preserve"> </w:t>
      </w:r>
      <w:r w:rsidR="00AD389D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SESSION OF THE WORKING GROUP ON THE</w:t>
      </w:r>
    </w:p>
    <w:p w14:paraId="115A7047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UNIVERSAL PERIODIC REVIEW</w:t>
      </w:r>
    </w:p>
    <w:p w14:paraId="55921940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60DF94B3" w14:textId="77777777" w:rsidR="009106BB" w:rsidRPr="00830D31" w:rsidRDefault="009106BB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</w:pPr>
    </w:p>
    <w:p w14:paraId="7C5878CE" w14:textId="77777777" w:rsidR="009106BB" w:rsidRPr="00830D31" w:rsidRDefault="009106BB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</w:pPr>
    </w:p>
    <w:p w14:paraId="691F789C" w14:textId="77C52488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  <w:t xml:space="preserve">Review of </w:t>
      </w:r>
      <w:r w:rsidR="008B5572"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  <w:t>C</w:t>
      </w:r>
      <w:r w:rsidR="008B5572" w:rsidRPr="008B5572"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  <w:t>Ô</w:t>
      </w:r>
      <w:r w:rsidR="008B5572">
        <w:rPr>
          <w:rFonts w:ascii="Arial" w:eastAsia="Cambria" w:hAnsi="Arial" w:cs="Arial"/>
          <w:b/>
          <w:caps/>
          <w:sz w:val="28"/>
          <w:szCs w:val="28"/>
          <w:u w:val="single"/>
          <w:lang w:val="en-GB"/>
        </w:rPr>
        <w:t>TE D’IVOIRE</w:t>
      </w:r>
    </w:p>
    <w:p w14:paraId="7762E996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28A8156E" w14:textId="15AC0D51" w:rsidR="00AD389D" w:rsidRPr="00830D31" w:rsidRDefault="008B5572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>
        <w:rPr>
          <w:rFonts w:ascii="Arial" w:eastAsia="Cambria" w:hAnsi="Arial" w:cs="Arial"/>
          <w:b/>
          <w:caps/>
          <w:sz w:val="28"/>
          <w:szCs w:val="28"/>
          <w:lang w:val="en-GB"/>
        </w:rPr>
        <w:t>5 NOVember</w:t>
      </w:r>
      <w:r w:rsidR="004C1FC4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 xml:space="preserve"> </w:t>
      </w:r>
      <w:r w:rsidR="00AD389D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202</w:t>
      </w:r>
      <w:r w:rsidR="004C1FC4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4</w:t>
      </w:r>
    </w:p>
    <w:p w14:paraId="534AF30D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7D5B2E9B" w14:textId="32DBBFD8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(</w:t>
      </w:r>
      <w:r w:rsidR="000F5039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1 MIN 1</w:t>
      </w:r>
      <w:r w:rsidR="008B5572">
        <w:rPr>
          <w:rFonts w:ascii="Arial" w:eastAsia="Cambria" w:hAnsi="Arial" w:cs="Arial"/>
          <w:b/>
          <w:caps/>
          <w:sz w:val="28"/>
          <w:szCs w:val="28"/>
          <w:lang w:val="en-GB"/>
        </w:rPr>
        <w:t>5</w:t>
      </w:r>
      <w:r w:rsidR="000F5039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 xml:space="preserve"> </w:t>
      </w: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Sec)</w:t>
      </w:r>
    </w:p>
    <w:p w14:paraId="2E17FE4D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</w:p>
    <w:p w14:paraId="69838B8A" w14:textId="223E9D32" w:rsidR="00AD389D" w:rsidRPr="00830D31" w:rsidRDefault="00AD389D" w:rsidP="00AD389D">
      <w:pPr>
        <w:jc w:val="center"/>
        <w:rPr>
          <w:rFonts w:ascii="Arial" w:eastAsia="Cambria" w:hAnsi="Arial" w:cs="Arial"/>
          <w:b/>
          <w:caps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>speaker no:</w:t>
      </w:r>
      <w:r w:rsidR="004E4DAA" w:rsidRPr="00830D31">
        <w:rPr>
          <w:rFonts w:ascii="Arial" w:eastAsia="Cambria" w:hAnsi="Arial" w:cs="Arial"/>
          <w:b/>
          <w:caps/>
          <w:sz w:val="28"/>
          <w:szCs w:val="28"/>
          <w:lang w:val="en-GB"/>
        </w:rPr>
        <w:t xml:space="preserve"> </w:t>
      </w:r>
      <w:r w:rsidR="008B5572">
        <w:rPr>
          <w:rFonts w:ascii="Arial" w:eastAsia="Cambria" w:hAnsi="Arial" w:cs="Arial"/>
          <w:b/>
          <w:caps/>
          <w:sz w:val="28"/>
          <w:szCs w:val="28"/>
          <w:lang w:val="en-GB"/>
        </w:rPr>
        <w:t>10</w:t>
      </w:r>
    </w:p>
    <w:p w14:paraId="768D167B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sz w:val="28"/>
          <w:szCs w:val="28"/>
          <w:lang w:val="en-GB"/>
        </w:rPr>
      </w:pPr>
    </w:p>
    <w:p w14:paraId="1DA4555C" w14:textId="77777777" w:rsidR="00AD389D" w:rsidRPr="00830D31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GB"/>
        </w:rPr>
      </w:pPr>
    </w:p>
    <w:p w14:paraId="446B7AD2" w14:textId="77777777" w:rsidR="00AD389D" w:rsidRPr="00830D31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GB"/>
        </w:rPr>
      </w:pPr>
    </w:p>
    <w:p w14:paraId="6A53A04E" w14:textId="77777777" w:rsidR="00AD389D" w:rsidRPr="00830D31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GB"/>
        </w:rPr>
      </w:pPr>
    </w:p>
    <w:p w14:paraId="2539BE42" w14:textId="77777777" w:rsidR="00AD389D" w:rsidRPr="00830D31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GB"/>
        </w:rPr>
      </w:pPr>
    </w:p>
    <w:p w14:paraId="3344AF5C" w14:textId="77777777" w:rsidR="00AD389D" w:rsidRPr="00830D31" w:rsidRDefault="00AD389D" w:rsidP="00AD389D">
      <w:pPr>
        <w:jc w:val="right"/>
        <w:rPr>
          <w:rFonts w:ascii="Arial" w:eastAsia="Cambria" w:hAnsi="Arial" w:cs="Arial"/>
          <w:b/>
          <w:i/>
          <w:sz w:val="28"/>
          <w:szCs w:val="28"/>
          <w:lang w:val="en-GB"/>
        </w:rPr>
      </w:pPr>
      <w:r w:rsidRPr="00830D31">
        <w:rPr>
          <w:rFonts w:ascii="Arial" w:eastAsia="Cambria" w:hAnsi="Arial" w:cs="Arial"/>
          <w:b/>
          <w:i/>
          <w:sz w:val="28"/>
          <w:szCs w:val="28"/>
          <w:lang w:val="en-GB"/>
        </w:rPr>
        <w:t>Check against delivery</w:t>
      </w:r>
    </w:p>
    <w:p w14:paraId="6D083DE7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i/>
          <w:sz w:val="28"/>
          <w:szCs w:val="28"/>
          <w:lang w:val="en-GB"/>
        </w:rPr>
      </w:pPr>
    </w:p>
    <w:p w14:paraId="703BACD1" w14:textId="77777777" w:rsidR="00AD389D" w:rsidRPr="00830D31" w:rsidRDefault="00AD389D" w:rsidP="00AD389D">
      <w:pPr>
        <w:jc w:val="center"/>
        <w:rPr>
          <w:rFonts w:ascii="Arial" w:eastAsia="Cambria" w:hAnsi="Arial" w:cs="Arial"/>
          <w:b/>
          <w:sz w:val="28"/>
          <w:szCs w:val="28"/>
          <w:lang w:val="en-GB"/>
        </w:rPr>
      </w:pPr>
    </w:p>
    <w:p w14:paraId="3C61CF54" w14:textId="77777777" w:rsidR="00AD389D" w:rsidRPr="00830D31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GB"/>
        </w:rPr>
      </w:pPr>
    </w:p>
    <w:p w14:paraId="0F5B97AB" w14:textId="77777777" w:rsidR="00AD389D" w:rsidRPr="00830D31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GB"/>
        </w:rPr>
      </w:pPr>
    </w:p>
    <w:p w14:paraId="47D63FE8" w14:textId="77777777" w:rsidR="00AD389D" w:rsidRPr="00830D31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GB"/>
        </w:rPr>
      </w:pPr>
    </w:p>
    <w:p w14:paraId="015E7762" w14:textId="77777777" w:rsidR="00AD389D" w:rsidRPr="00830D31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GB"/>
        </w:rPr>
      </w:pPr>
    </w:p>
    <w:p w14:paraId="2016A4C0" w14:textId="77777777" w:rsidR="00AD389D" w:rsidRPr="00830D31" w:rsidRDefault="00AD389D" w:rsidP="00AD389D">
      <w:pPr>
        <w:spacing w:line="360" w:lineRule="auto"/>
        <w:jc w:val="both"/>
        <w:rPr>
          <w:rFonts w:ascii="Arial" w:eastAsia="Cambria" w:hAnsi="Arial" w:cs="Arial"/>
          <w:lang w:val="en-GB"/>
        </w:rPr>
      </w:pPr>
    </w:p>
    <w:p w14:paraId="1FBB0B6E" w14:textId="77777777" w:rsidR="00AD389D" w:rsidRPr="00830D31" w:rsidRDefault="00AD389D" w:rsidP="00AD389D">
      <w:pPr>
        <w:spacing w:line="360" w:lineRule="auto"/>
        <w:jc w:val="both"/>
        <w:rPr>
          <w:rFonts w:ascii="Arial" w:eastAsia="Cambria" w:hAnsi="Arial" w:cs="Arial"/>
          <w:sz w:val="28"/>
          <w:szCs w:val="28"/>
          <w:lang w:val="en-GB"/>
        </w:rPr>
      </w:pPr>
      <w:r w:rsidRPr="00830D31">
        <w:rPr>
          <w:rFonts w:ascii="Arial" w:eastAsia="Cambria" w:hAnsi="Arial" w:cs="Arial"/>
          <w:sz w:val="28"/>
          <w:szCs w:val="28"/>
          <w:lang w:val="en-GB"/>
        </w:rPr>
        <w:t xml:space="preserve">Mr. President, </w:t>
      </w:r>
    </w:p>
    <w:p w14:paraId="65B24A58" w14:textId="77777777" w:rsidR="00AD389D" w:rsidRPr="00830D31" w:rsidRDefault="00AD389D" w:rsidP="00AD389D">
      <w:pPr>
        <w:spacing w:line="360" w:lineRule="auto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3DB1031" w14:textId="0F911F99" w:rsidR="00AD389D" w:rsidRPr="00830D31" w:rsidRDefault="00AD389D" w:rsidP="00AD389D">
      <w:pPr>
        <w:spacing w:line="360" w:lineRule="auto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South Africa welcomes </w:t>
      </w:r>
      <w:r w:rsidR="00927F91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the 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distinguished delegation of </w:t>
      </w:r>
      <w:r w:rsidR="008B5572">
        <w:rPr>
          <w:rFonts w:ascii="Arial" w:eastAsia="Cambria" w:hAnsi="Arial" w:cs="Arial"/>
          <w:bCs/>
          <w:sz w:val="28"/>
          <w:szCs w:val="28"/>
          <w:lang w:val="en-GB"/>
        </w:rPr>
        <w:t>C</w:t>
      </w:r>
      <w:r w:rsidR="008B5572" w:rsidRPr="008B5572">
        <w:rPr>
          <w:rFonts w:ascii="Arial" w:eastAsia="Cambria" w:hAnsi="Arial" w:cs="Arial"/>
          <w:bCs/>
          <w:sz w:val="28"/>
          <w:szCs w:val="28"/>
          <w:lang w:val="en-GB"/>
        </w:rPr>
        <w:t>ôte d’</w:t>
      </w:r>
      <w:r w:rsidR="008B5572">
        <w:rPr>
          <w:rFonts w:ascii="Arial" w:eastAsia="Cambria" w:hAnsi="Arial" w:cs="Arial"/>
          <w:bCs/>
          <w:sz w:val="28"/>
          <w:szCs w:val="28"/>
          <w:lang w:val="en-GB"/>
        </w:rPr>
        <w:t>I</w:t>
      </w:r>
      <w:r w:rsidR="008B5572" w:rsidRPr="008B5572">
        <w:rPr>
          <w:rFonts w:ascii="Arial" w:eastAsia="Cambria" w:hAnsi="Arial" w:cs="Arial"/>
          <w:bCs/>
          <w:sz w:val="28"/>
          <w:szCs w:val="28"/>
          <w:lang w:val="en-GB"/>
        </w:rPr>
        <w:t>voire</w:t>
      </w:r>
      <w:r w:rsidR="008B5572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to this UPR Session</w:t>
      </w:r>
      <w:r w:rsidR="004576C6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. </w:t>
      </w:r>
    </w:p>
    <w:p w14:paraId="0608C720" w14:textId="77777777" w:rsidR="00AD389D" w:rsidRPr="00830D31" w:rsidRDefault="00AD389D" w:rsidP="00AD389D">
      <w:pPr>
        <w:spacing w:line="360" w:lineRule="auto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9CBC742" w14:textId="4831986E" w:rsidR="006E0DED" w:rsidRPr="00830D31" w:rsidRDefault="00AA505D" w:rsidP="00AA505D">
      <w:pPr>
        <w:spacing w:line="360" w:lineRule="auto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My delegation</w:t>
      </w:r>
      <w:r w:rsidR="00AD389D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4C1FC4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commend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s</w:t>
      </w:r>
      <w:r w:rsidR="006E0DED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31643D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th</w:t>
      </w:r>
      <w:r w:rsidR="006E1A8D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e strides made by </w:t>
      </w:r>
      <w:r w:rsidR="008B5572">
        <w:rPr>
          <w:rFonts w:ascii="Arial" w:eastAsia="Cambria" w:hAnsi="Arial" w:cs="Arial"/>
          <w:bCs/>
          <w:sz w:val="28"/>
          <w:szCs w:val="28"/>
          <w:lang w:val="en-GB"/>
        </w:rPr>
        <w:t>C</w:t>
      </w:r>
      <w:r w:rsidR="008B5572" w:rsidRPr="008B5572">
        <w:rPr>
          <w:rFonts w:ascii="Arial" w:eastAsia="Cambria" w:hAnsi="Arial" w:cs="Arial"/>
          <w:bCs/>
          <w:sz w:val="28"/>
          <w:szCs w:val="28"/>
          <w:lang w:val="en-GB"/>
        </w:rPr>
        <w:t>ôte d’</w:t>
      </w:r>
      <w:r w:rsidR="008B5572">
        <w:rPr>
          <w:rFonts w:ascii="Arial" w:eastAsia="Cambria" w:hAnsi="Arial" w:cs="Arial"/>
          <w:bCs/>
          <w:sz w:val="28"/>
          <w:szCs w:val="28"/>
          <w:lang w:val="en-GB"/>
        </w:rPr>
        <w:t>I</w:t>
      </w:r>
      <w:r w:rsidR="008B5572" w:rsidRPr="008B5572">
        <w:rPr>
          <w:rFonts w:ascii="Arial" w:eastAsia="Cambria" w:hAnsi="Arial" w:cs="Arial"/>
          <w:bCs/>
          <w:sz w:val="28"/>
          <w:szCs w:val="28"/>
          <w:lang w:val="en-GB"/>
        </w:rPr>
        <w:t>voire</w:t>
      </w:r>
      <w:r w:rsidR="008B5572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since </w:t>
      </w:r>
      <w:r w:rsidR="00721F3A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its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last </w:t>
      </w:r>
      <w:r w:rsidR="00721F3A"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UPR 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review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,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such as</w:t>
      </w:r>
      <w:r w:rsidR="00DF4536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developing</w:t>
      </w:r>
      <w:r w:rsidR="00DF4536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new laws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, regulations and institutions to</w:t>
      </w:r>
      <w:r w:rsidR="00DF4536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advance</w:t>
      </w:r>
      <w:r w:rsidR="00DF4536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the human rights of 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persons in vulnerable groups, which include (i) the revised National Strategy to Combat Gender-based Violence and (ii) the establishment of the </w:t>
      </w:r>
      <w:r w:rsidR="006C54BB" w:rsidRP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Technical Commission for Vocational Guidance and Rehabilitation for persons with disabilities in the public sector</w:t>
      </w:r>
      <w:r w:rsidR="006C54BB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14:paraId="39A7DE08" w14:textId="77777777" w:rsidR="00AA505D" w:rsidRPr="00830D31" w:rsidRDefault="00AA505D" w:rsidP="00AA505D">
      <w:pPr>
        <w:spacing w:line="360" w:lineRule="auto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7FDB571" w14:textId="65E6340F" w:rsidR="00CD51D1" w:rsidRPr="00830D31" w:rsidRDefault="006E0DED" w:rsidP="00847023">
      <w:pPr>
        <w:spacing w:line="360" w:lineRule="auto"/>
        <w:jc w:val="both"/>
        <w:rPr>
          <w:rFonts w:ascii="Arial" w:hAnsi="Arial" w:cs="Arial"/>
          <w:sz w:val="28"/>
          <w:szCs w:val="28"/>
          <w:lang w:val="en-GB"/>
        </w:rPr>
      </w:pPr>
      <w:r w:rsidRPr="00830D31">
        <w:rPr>
          <w:rFonts w:ascii="Arial" w:hAnsi="Arial" w:cs="Arial"/>
          <w:sz w:val="28"/>
          <w:szCs w:val="28"/>
          <w:lang w:val="en-GB"/>
        </w:rPr>
        <w:t xml:space="preserve">South Africa </w:t>
      </w:r>
      <w:r w:rsidRPr="00830D31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wishes</w:t>
      </w:r>
      <w:r w:rsidRPr="00830D31">
        <w:rPr>
          <w:rFonts w:ascii="Arial" w:hAnsi="Arial" w:cs="Arial"/>
          <w:sz w:val="28"/>
          <w:szCs w:val="28"/>
          <w:lang w:val="en-GB"/>
        </w:rPr>
        <w:t xml:space="preserve"> to respectfully recommend that </w:t>
      </w:r>
      <w:r w:rsidR="008B5572">
        <w:rPr>
          <w:rFonts w:ascii="Arial" w:eastAsia="Cambria" w:hAnsi="Arial" w:cs="Arial"/>
          <w:bCs/>
          <w:sz w:val="28"/>
          <w:szCs w:val="28"/>
          <w:lang w:val="en-GB"/>
        </w:rPr>
        <w:t>C</w:t>
      </w:r>
      <w:r w:rsidR="008B5572" w:rsidRPr="008B5572">
        <w:rPr>
          <w:rFonts w:ascii="Arial" w:eastAsia="Cambria" w:hAnsi="Arial" w:cs="Arial"/>
          <w:bCs/>
          <w:sz w:val="28"/>
          <w:szCs w:val="28"/>
          <w:lang w:val="en-GB"/>
        </w:rPr>
        <w:t>ôte d’</w:t>
      </w:r>
      <w:r w:rsidR="008B5572">
        <w:rPr>
          <w:rFonts w:ascii="Arial" w:eastAsia="Cambria" w:hAnsi="Arial" w:cs="Arial"/>
          <w:bCs/>
          <w:sz w:val="28"/>
          <w:szCs w:val="28"/>
          <w:lang w:val="en-GB"/>
        </w:rPr>
        <w:t>I</w:t>
      </w:r>
      <w:r w:rsidR="008B5572" w:rsidRPr="008B5572">
        <w:rPr>
          <w:rFonts w:ascii="Arial" w:eastAsia="Cambria" w:hAnsi="Arial" w:cs="Arial"/>
          <w:bCs/>
          <w:sz w:val="28"/>
          <w:szCs w:val="28"/>
          <w:lang w:val="en-GB"/>
        </w:rPr>
        <w:t>voire</w:t>
      </w:r>
      <w:r w:rsidR="00B12F1D" w:rsidRPr="00830D31">
        <w:rPr>
          <w:rFonts w:ascii="Arial" w:hAnsi="Arial" w:cs="Arial"/>
          <w:sz w:val="28"/>
          <w:szCs w:val="28"/>
          <w:lang w:val="en-GB"/>
        </w:rPr>
        <w:t>:</w:t>
      </w:r>
    </w:p>
    <w:p w14:paraId="5B269667" w14:textId="77777777" w:rsidR="005A76D4" w:rsidRPr="00830D31" w:rsidRDefault="005A76D4" w:rsidP="005A76D4">
      <w:pPr>
        <w:spacing w:line="360" w:lineRule="auto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556A984E" w14:textId="5D18F25C" w:rsidR="008149E5" w:rsidRDefault="005E1C45" w:rsidP="008149E5">
      <w:pPr>
        <w:pStyle w:val="ListParagraph"/>
        <w:numPr>
          <w:ilvl w:val="0"/>
          <w:numId w:val="13"/>
        </w:num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851" w:hanging="567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  <w:t>Ensure</w:t>
      </w:r>
      <w:r w:rsidR="006F623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that in cases where detention is unavoidable, children are not detained with </w:t>
      </w:r>
      <w:r w:rsidR="002F34B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adults, in </w:t>
      </w:r>
      <w:r w:rsidR="008149E5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  <w:t>compliance</w:t>
      </w:r>
      <w:r w:rsidR="002F34B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2F34B9" w:rsidRPr="002F34B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with</w:t>
      </w:r>
      <w:r w:rsidR="008149E5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international standards and</w:t>
      </w:r>
      <w:r w:rsidR="002F34B9" w:rsidRPr="002F34B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article 7 of </w:t>
      </w:r>
      <w:r w:rsidR="002F34B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the country’s </w:t>
      </w:r>
      <w:r w:rsidR="002F34B9" w:rsidRPr="002F34B9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Decree No. 69-189 of 14 May 1969 on regulating prisons</w:t>
      </w:r>
      <w:r w:rsidR="008149E5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p w14:paraId="4473F239" w14:textId="77777777" w:rsidR="008149E5" w:rsidRDefault="008149E5" w:rsidP="008149E5">
      <w:pPr>
        <w:pStyle w:val="ListParagraph"/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851"/>
        <w:jc w:val="both"/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5BD1260" w14:textId="4F704F1F" w:rsidR="007215CC" w:rsidRPr="00BC7EA8" w:rsidRDefault="008149E5" w:rsidP="007215CC">
      <w:pPr>
        <w:pStyle w:val="ListParagraph"/>
        <w:numPr>
          <w:ilvl w:val="0"/>
          <w:numId w:val="13"/>
        </w:num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851" w:hanging="567"/>
        <w:jc w:val="both"/>
        <w:rPr>
          <w:rFonts w:ascii="Arial" w:eastAsia="Arial Unicode MS" w:hAnsi="Arial" w:cs="Arial"/>
          <w:sz w:val="28"/>
          <w:szCs w:val="28"/>
          <w:u w:color="000000"/>
          <w:bdr w:val="nil"/>
          <w:lang w:val="en-GB" w:eastAsia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8149E5">
        <w:rPr>
          <w:rFonts w:ascii="Arial" w:eastAsia="Arial Unicode MS" w:hAnsi="Arial" w:cs="Arial"/>
          <w:color w:val="000000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Str</w:t>
      </w:r>
      <w:r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engthe</w:t>
      </w:r>
      <w:r w:rsidR="006F6239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n</w:t>
      </w:r>
      <w:r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awareness-raising campaigns on the importance of women’s participation in political life, particularly in decision-making processes.</w:t>
      </w:r>
    </w:p>
    <w:p w14:paraId="2C5D5D95" w14:textId="77777777" w:rsidR="007215CC" w:rsidRPr="00BC7EA8" w:rsidRDefault="007215CC" w:rsidP="007215CC">
      <w:p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74D7CCF4" w14:textId="22982BF5" w:rsidR="007215CC" w:rsidRPr="00BC7EA8" w:rsidRDefault="00847023" w:rsidP="007215CC">
      <w:pPr>
        <w:pStyle w:val="ListParagraph"/>
        <w:numPr>
          <w:ilvl w:val="0"/>
          <w:numId w:val="13"/>
        </w:num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ind w:left="851" w:hanging="567"/>
        <w:jc w:val="both"/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C7EA8">
        <w:rPr>
          <w:rFonts w:ascii="Arial" w:eastAsiaTheme="minorHAnsi" w:hAnsi="Arial" w:cs="Arial"/>
          <w:sz w:val="28"/>
          <w:szCs w:val="28"/>
          <w:lang w:val="en-GB"/>
        </w:rPr>
        <w:lastRenderedPageBreak/>
        <w:t xml:space="preserve">Redouble efforts </w:t>
      </w:r>
      <w:r w:rsidR="007215CC"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to ensure access to quality, safe and effective medicines in order to counter the sale of counterfeit medicine on the streets.</w:t>
      </w:r>
    </w:p>
    <w:p w14:paraId="773ECE1F" w14:textId="77777777" w:rsidR="00721F3A" w:rsidRPr="00BC7EA8" w:rsidRDefault="00721F3A" w:rsidP="00721F3A">
      <w:pPr>
        <w:pStyle w:val="ListParagraph"/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9233898" w14:textId="4E436A3E" w:rsidR="00721F3A" w:rsidRPr="00BC7EA8" w:rsidRDefault="00721F3A" w:rsidP="00721F3A">
      <w:p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South Africa wishe</w:t>
      </w:r>
      <w:r w:rsidR="008B5572"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s</w:t>
      </w:r>
      <w:r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="008B5572" w:rsidRPr="00BC7EA8">
        <w:rPr>
          <w:rFonts w:ascii="Arial" w:eastAsia="Cambria" w:hAnsi="Arial" w:cs="Arial"/>
          <w:bCs/>
          <w:sz w:val="28"/>
          <w:szCs w:val="28"/>
          <w:lang w:val="en-GB"/>
        </w:rPr>
        <w:t>Côte d’Ivoire</w:t>
      </w:r>
      <w:r w:rsidR="008B5572"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BC7EA8"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a successful review.</w:t>
      </w:r>
    </w:p>
    <w:p w14:paraId="01EFCA6E" w14:textId="77777777" w:rsidR="00721F3A" w:rsidRPr="00BC7EA8" w:rsidRDefault="00721F3A" w:rsidP="00721F3A">
      <w:pPr>
        <w:tabs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jc w:val="both"/>
        <w:rPr>
          <w:rFonts w:ascii="Arial" w:eastAsia="Arial Unicode MS" w:hAnsi="Arial" w:cs="Arial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09D1962" w14:textId="6E7A90A0" w:rsidR="00EF0747" w:rsidRPr="00BC7EA8" w:rsidRDefault="005A76D4" w:rsidP="00830D31">
      <w:pPr>
        <w:spacing w:line="360" w:lineRule="auto"/>
        <w:jc w:val="both"/>
        <w:rPr>
          <w:rFonts w:ascii="Arial" w:eastAsia="Arial Unicode MS" w:hAnsi="Arial" w:cs="Arial Unicode MS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BC7EA8">
        <w:rPr>
          <w:rFonts w:ascii="Arial" w:eastAsia="Arial Unicode MS" w:hAnsi="Arial" w:cs="Arial Unicode MS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I thank you</w:t>
      </w:r>
      <w:r w:rsidR="00CA1577" w:rsidRPr="00BC7EA8">
        <w:rPr>
          <w:rFonts w:ascii="Arial" w:eastAsia="Arial Unicode MS" w:hAnsi="Arial" w:cs="Arial Unicode MS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  <w:r w:rsidRPr="00BC7EA8">
        <w:rPr>
          <w:rFonts w:ascii="Arial" w:eastAsia="Arial Unicode MS" w:hAnsi="Arial" w:cs="Arial Unicode MS"/>
          <w:sz w:val="28"/>
          <w:szCs w:val="28"/>
          <w:u w:color="000000"/>
          <w:bdr w:val="nil"/>
          <w:lang w:val="en-GB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sectPr w:rsidR="00EF0747" w:rsidRPr="00BC7E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913E3"/>
    <w:multiLevelType w:val="hybridMultilevel"/>
    <w:tmpl w:val="31E223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D5F4B"/>
    <w:multiLevelType w:val="hybridMultilevel"/>
    <w:tmpl w:val="1E4EE01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2D2795"/>
    <w:multiLevelType w:val="hybridMultilevel"/>
    <w:tmpl w:val="EC2618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3A01BB"/>
    <w:multiLevelType w:val="multilevel"/>
    <w:tmpl w:val="0F464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6210F2"/>
    <w:multiLevelType w:val="hybridMultilevel"/>
    <w:tmpl w:val="A5CAD2D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12549BF"/>
    <w:multiLevelType w:val="hybridMultilevel"/>
    <w:tmpl w:val="B5003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D6DA2"/>
    <w:multiLevelType w:val="hybridMultilevel"/>
    <w:tmpl w:val="7BA4A7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0E628A"/>
    <w:multiLevelType w:val="hybridMultilevel"/>
    <w:tmpl w:val="3506A3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55137E"/>
    <w:multiLevelType w:val="hybridMultilevel"/>
    <w:tmpl w:val="DBA631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1D41F6"/>
    <w:multiLevelType w:val="hybridMultilevel"/>
    <w:tmpl w:val="A9C099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3B43B9"/>
    <w:multiLevelType w:val="hybridMultilevel"/>
    <w:tmpl w:val="CA8CD4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6F1A23"/>
    <w:multiLevelType w:val="hybridMultilevel"/>
    <w:tmpl w:val="ECC85B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77204F"/>
    <w:multiLevelType w:val="hybridMultilevel"/>
    <w:tmpl w:val="521ED6F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775638097">
    <w:abstractNumId w:val="12"/>
  </w:num>
  <w:num w:numId="2" w16cid:durableId="1442913677">
    <w:abstractNumId w:val="11"/>
  </w:num>
  <w:num w:numId="3" w16cid:durableId="767896368">
    <w:abstractNumId w:val="5"/>
  </w:num>
  <w:num w:numId="4" w16cid:durableId="415564401">
    <w:abstractNumId w:val="10"/>
  </w:num>
  <w:num w:numId="5" w16cid:durableId="2015524221">
    <w:abstractNumId w:val="8"/>
  </w:num>
  <w:num w:numId="6" w16cid:durableId="1996521414">
    <w:abstractNumId w:val="6"/>
  </w:num>
  <w:num w:numId="7" w16cid:durableId="625701772">
    <w:abstractNumId w:val="9"/>
  </w:num>
  <w:num w:numId="8" w16cid:durableId="376898258">
    <w:abstractNumId w:val="3"/>
  </w:num>
  <w:num w:numId="9" w16cid:durableId="325859459">
    <w:abstractNumId w:val="7"/>
  </w:num>
  <w:num w:numId="10" w16cid:durableId="642542099">
    <w:abstractNumId w:val="2"/>
  </w:num>
  <w:num w:numId="11" w16cid:durableId="135952872">
    <w:abstractNumId w:val="0"/>
  </w:num>
  <w:num w:numId="12" w16cid:durableId="1959336738">
    <w:abstractNumId w:val="4"/>
  </w:num>
  <w:num w:numId="13" w16cid:durableId="1871794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73F"/>
    <w:rsid w:val="0000312C"/>
    <w:rsid w:val="00005F1E"/>
    <w:rsid w:val="000137D9"/>
    <w:rsid w:val="00042D8D"/>
    <w:rsid w:val="00057CAA"/>
    <w:rsid w:val="00085804"/>
    <w:rsid w:val="000A1D0C"/>
    <w:rsid w:val="000B0F33"/>
    <w:rsid w:val="000B7C22"/>
    <w:rsid w:val="000F5039"/>
    <w:rsid w:val="001000FF"/>
    <w:rsid w:val="00175D52"/>
    <w:rsid w:val="00180F5D"/>
    <w:rsid w:val="00191438"/>
    <w:rsid w:val="00192216"/>
    <w:rsid w:val="00197426"/>
    <w:rsid w:val="001B2426"/>
    <w:rsid w:val="001B4557"/>
    <w:rsid w:val="001D70A6"/>
    <w:rsid w:val="001D715D"/>
    <w:rsid w:val="001E60E2"/>
    <w:rsid w:val="001F6F46"/>
    <w:rsid w:val="0020495E"/>
    <w:rsid w:val="00221200"/>
    <w:rsid w:val="0022550D"/>
    <w:rsid w:val="00225D77"/>
    <w:rsid w:val="00246EC1"/>
    <w:rsid w:val="002553AD"/>
    <w:rsid w:val="00255DAB"/>
    <w:rsid w:val="00263270"/>
    <w:rsid w:val="002660FA"/>
    <w:rsid w:val="00272A69"/>
    <w:rsid w:val="0028520F"/>
    <w:rsid w:val="00292726"/>
    <w:rsid w:val="00294A76"/>
    <w:rsid w:val="002D5FFD"/>
    <w:rsid w:val="002E1CBF"/>
    <w:rsid w:val="002E40A3"/>
    <w:rsid w:val="002F34B9"/>
    <w:rsid w:val="00303EAB"/>
    <w:rsid w:val="0031643D"/>
    <w:rsid w:val="00322733"/>
    <w:rsid w:val="00324084"/>
    <w:rsid w:val="00355F7D"/>
    <w:rsid w:val="003701B8"/>
    <w:rsid w:val="0038067A"/>
    <w:rsid w:val="0039386A"/>
    <w:rsid w:val="003C42B2"/>
    <w:rsid w:val="00403BC1"/>
    <w:rsid w:val="004262AD"/>
    <w:rsid w:val="00431AD3"/>
    <w:rsid w:val="004538AF"/>
    <w:rsid w:val="004576C6"/>
    <w:rsid w:val="00466C61"/>
    <w:rsid w:val="00466F43"/>
    <w:rsid w:val="00482B40"/>
    <w:rsid w:val="004944C2"/>
    <w:rsid w:val="004B56B7"/>
    <w:rsid w:val="004C0E68"/>
    <w:rsid w:val="004C1FC4"/>
    <w:rsid w:val="004D410F"/>
    <w:rsid w:val="004E4DAA"/>
    <w:rsid w:val="004F3E2F"/>
    <w:rsid w:val="004F5D04"/>
    <w:rsid w:val="005331C4"/>
    <w:rsid w:val="00576A4B"/>
    <w:rsid w:val="005A2588"/>
    <w:rsid w:val="005A76D4"/>
    <w:rsid w:val="005D0468"/>
    <w:rsid w:val="005D0EDA"/>
    <w:rsid w:val="005E1C45"/>
    <w:rsid w:val="005F4A25"/>
    <w:rsid w:val="00626A49"/>
    <w:rsid w:val="00642A99"/>
    <w:rsid w:val="006574DA"/>
    <w:rsid w:val="00674EA4"/>
    <w:rsid w:val="00676B42"/>
    <w:rsid w:val="00693BB4"/>
    <w:rsid w:val="00696D2F"/>
    <w:rsid w:val="006A2257"/>
    <w:rsid w:val="006A3F88"/>
    <w:rsid w:val="006A46B5"/>
    <w:rsid w:val="006A7C7E"/>
    <w:rsid w:val="006B1227"/>
    <w:rsid w:val="006B5ED5"/>
    <w:rsid w:val="006C14FA"/>
    <w:rsid w:val="006C460E"/>
    <w:rsid w:val="006C54BB"/>
    <w:rsid w:val="006D6563"/>
    <w:rsid w:val="006D69BA"/>
    <w:rsid w:val="006E0DED"/>
    <w:rsid w:val="006E1A8D"/>
    <w:rsid w:val="006F2B0A"/>
    <w:rsid w:val="006F2C91"/>
    <w:rsid w:val="006F6239"/>
    <w:rsid w:val="007215CC"/>
    <w:rsid w:val="00721F3A"/>
    <w:rsid w:val="0075646C"/>
    <w:rsid w:val="00765FF8"/>
    <w:rsid w:val="00774EA2"/>
    <w:rsid w:val="007D3250"/>
    <w:rsid w:val="008063B8"/>
    <w:rsid w:val="008149E5"/>
    <w:rsid w:val="00830D31"/>
    <w:rsid w:val="00835EC3"/>
    <w:rsid w:val="00847023"/>
    <w:rsid w:val="00862759"/>
    <w:rsid w:val="00866B43"/>
    <w:rsid w:val="00867CFA"/>
    <w:rsid w:val="00871614"/>
    <w:rsid w:val="008B5572"/>
    <w:rsid w:val="008C6FDF"/>
    <w:rsid w:val="008C78EA"/>
    <w:rsid w:val="008F324D"/>
    <w:rsid w:val="00907E90"/>
    <w:rsid w:val="009106BB"/>
    <w:rsid w:val="00911CDD"/>
    <w:rsid w:val="00927F91"/>
    <w:rsid w:val="00934528"/>
    <w:rsid w:val="00946FB8"/>
    <w:rsid w:val="00984FCB"/>
    <w:rsid w:val="00993268"/>
    <w:rsid w:val="009A2B94"/>
    <w:rsid w:val="009B1B58"/>
    <w:rsid w:val="009D0856"/>
    <w:rsid w:val="00A11F9E"/>
    <w:rsid w:val="00A412D2"/>
    <w:rsid w:val="00A546C2"/>
    <w:rsid w:val="00A80ABB"/>
    <w:rsid w:val="00AA505D"/>
    <w:rsid w:val="00AA731D"/>
    <w:rsid w:val="00AA74E6"/>
    <w:rsid w:val="00AA7563"/>
    <w:rsid w:val="00AC4F46"/>
    <w:rsid w:val="00AD389D"/>
    <w:rsid w:val="00AD5206"/>
    <w:rsid w:val="00AE2F81"/>
    <w:rsid w:val="00AF0B07"/>
    <w:rsid w:val="00B06FB5"/>
    <w:rsid w:val="00B1173F"/>
    <w:rsid w:val="00B12F1D"/>
    <w:rsid w:val="00B3581D"/>
    <w:rsid w:val="00B55185"/>
    <w:rsid w:val="00B62F1F"/>
    <w:rsid w:val="00B874DE"/>
    <w:rsid w:val="00B923E2"/>
    <w:rsid w:val="00B96B9A"/>
    <w:rsid w:val="00BB56EC"/>
    <w:rsid w:val="00BC2F18"/>
    <w:rsid w:val="00BC7EA8"/>
    <w:rsid w:val="00BE2281"/>
    <w:rsid w:val="00BE2BAD"/>
    <w:rsid w:val="00C02E5B"/>
    <w:rsid w:val="00C34A14"/>
    <w:rsid w:val="00C43AC7"/>
    <w:rsid w:val="00C54744"/>
    <w:rsid w:val="00C65A52"/>
    <w:rsid w:val="00C72DDF"/>
    <w:rsid w:val="00C83845"/>
    <w:rsid w:val="00C86890"/>
    <w:rsid w:val="00C95BA2"/>
    <w:rsid w:val="00CA1577"/>
    <w:rsid w:val="00CB4CDF"/>
    <w:rsid w:val="00CC095A"/>
    <w:rsid w:val="00CD0133"/>
    <w:rsid w:val="00CD3154"/>
    <w:rsid w:val="00CD51D1"/>
    <w:rsid w:val="00CD5FF0"/>
    <w:rsid w:val="00CE3469"/>
    <w:rsid w:val="00D04A03"/>
    <w:rsid w:val="00D334A7"/>
    <w:rsid w:val="00D43395"/>
    <w:rsid w:val="00D5174A"/>
    <w:rsid w:val="00D64FE3"/>
    <w:rsid w:val="00D86437"/>
    <w:rsid w:val="00D918F8"/>
    <w:rsid w:val="00D935B3"/>
    <w:rsid w:val="00D94788"/>
    <w:rsid w:val="00DB632E"/>
    <w:rsid w:val="00DC5911"/>
    <w:rsid w:val="00DF4536"/>
    <w:rsid w:val="00E30EE9"/>
    <w:rsid w:val="00E40F9F"/>
    <w:rsid w:val="00E5483F"/>
    <w:rsid w:val="00E81933"/>
    <w:rsid w:val="00E86709"/>
    <w:rsid w:val="00ED4793"/>
    <w:rsid w:val="00EF0747"/>
    <w:rsid w:val="00EF322F"/>
    <w:rsid w:val="00F117C8"/>
    <w:rsid w:val="00F36071"/>
    <w:rsid w:val="00F45BE1"/>
    <w:rsid w:val="00FA61E9"/>
    <w:rsid w:val="00FB4B1A"/>
    <w:rsid w:val="00FB706A"/>
    <w:rsid w:val="00FC2822"/>
    <w:rsid w:val="00FC6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AFA69"/>
  <w15:docId w15:val="{5D3D29E5-4241-7C4A-874E-4503CC1C8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731D"/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057CA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B5518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17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246EC1"/>
    <w:pPr>
      <w:spacing w:before="100" w:beforeAutospacing="1" w:after="100" w:afterAutospacing="1"/>
    </w:pPr>
  </w:style>
  <w:style w:type="character" w:customStyle="1" w:styleId="Heading3Char">
    <w:name w:val="Heading 3 Char"/>
    <w:basedOn w:val="DefaultParagraphFont"/>
    <w:link w:val="Heading3"/>
    <w:uiPriority w:val="9"/>
    <w:rsid w:val="00B55185"/>
    <w:rPr>
      <w:rFonts w:ascii="Times New Roman" w:eastAsia="Times New Roman" w:hAnsi="Times New Roman" w:cs="Times New Roman"/>
      <w:b/>
      <w:bCs/>
      <w:sz w:val="27"/>
      <w:szCs w:val="27"/>
      <w:lang w:val="en-ZA" w:eastAsia="en-GB"/>
    </w:rPr>
  </w:style>
  <w:style w:type="character" w:customStyle="1" w:styleId="apple-converted-space">
    <w:name w:val="apple-converted-space"/>
    <w:basedOn w:val="DefaultParagraphFont"/>
    <w:rsid w:val="00B55185"/>
  </w:style>
  <w:style w:type="character" w:styleId="Hyperlink">
    <w:name w:val="Hyperlink"/>
    <w:basedOn w:val="DefaultParagraphFont"/>
    <w:uiPriority w:val="99"/>
    <w:semiHidden/>
    <w:unhideWhenUsed/>
    <w:rsid w:val="00B55185"/>
    <w:rPr>
      <w:color w:val="0000FF"/>
      <w:u w:val="single"/>
    </w:rPr>
  </w:style>
  <w:style w:type="character" w:customStyle="1" w:styleId="tooltip-container">
    <w:name w:val="tooltip-container"/>
    <w:basedOn w:val="DefaultParagraphFont"/>
    <w:rsid w:val="009A2B94"/>
  </w:style>
  <w:style w:type="character" w:styleId="FollowedHyperlink">
    <w:name w:val="FollowedHyperlink"/>
    <w:basedOn w:val="DefaultParagraphFont"/>
    <w:uiPriority w:val="99"/>
    <w:semiHidden/>
    <w:unhideWhenUsed/>
    <w:rsid w:val="00AA731D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57CA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ZA" w:eastAsia="en-GB"/>
    </w:rPr>
  </w:style>
  <w:style w:type="character" w:customStyle="1" w:styleId="ts-alignment-element">
    <w:name w:val="ts-alignment-element"/>
    <w:basedOn w:val="DefaultParagraphFont"/>
    <w:rsid w:val="00482B40"/>
  </w:style>
  <w:style w:type="paragraph" w:customStyle="1" w:styleId="BodyA">
    <w:name w:val="Body A"/>
    <w:rsid w:val="006E0DE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n-US" w:eastAsia="en-GB"/>
      <w14:textOutline w14:w="12700" w14:cap="flat" w14:cmpd="sng" w14:algn="ctr">
        <w14:noFill/>
        <w14:prstDash w14:val="solid"/>
        <w14:miter w14:lim="400000"/>
      </w14:textOutline>
    </w:rPr>
  </w:style>
  <w:style w:type="character" w:styleId="PlaceholderText">
    <w:name w:val="Placeholder Text"/>
    <w:basedOn w:val="DefaultParagraphFont"/>
    <w:uiPriority w:val="99"/>
    <w:semiHidden/>
    <w:rsid w:val="008B5572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6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7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25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98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80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52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33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6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0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7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55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9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9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7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02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0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2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807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0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4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0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55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085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03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7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61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233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26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39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2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26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70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21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84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86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36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6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312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10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8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5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98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59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378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93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479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85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92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98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69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16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42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4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29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91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67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19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60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83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78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253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71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93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66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75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93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38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01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592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53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38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8738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4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874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13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63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22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49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27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32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45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41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18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59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7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44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9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17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23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98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0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73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28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67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7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55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387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8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33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018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74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26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23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7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96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78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0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0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88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333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96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75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676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2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85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94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536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076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5855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34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1096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12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0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07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52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107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2561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134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2874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4362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093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9900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1714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7168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98947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96073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75037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6270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62868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42191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511072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397265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3049441">
                                                                                          <w:blockQuote w:val="1"/>
                                                                                          <w:marLeft w:val="720"/>
                                                                                          <w:marRight w:val="720"/>
                                                                                          <w:marTop w:val="100"/>
                                                                                          <w:marBottom w:val="10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8526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302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3436234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55724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477919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206316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92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8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583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3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82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44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82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81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755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8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38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41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8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60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03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129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6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50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7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58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89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74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1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07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82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59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69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18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49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4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76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8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31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28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64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2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46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76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4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76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88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21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4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51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57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3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70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64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16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84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41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69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86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98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07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29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72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06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17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95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19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385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6ADCABAFC1134BAC8381E0B7FF4424" ma:contentTypeVersion="3" ma:contentTypeDescription="Create a new document." ma:contentTypeScope="" ma:versionID="c02d3ea8390986c216c06f1eca84e49a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11502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4DA72F27-215D-4568-945A-71F2F8BDB097}"/>
</file>

<file path=customXml/itemProps2.xml><?xml version="1.0" encoding="utf-8"?>
<ds:datastoreItem xmlns:ds="http://schemas.openxmlformats.org/officeDocument/2006/customXml" ds:itemID="{99D8A00F-E0FC-4417-9177-518EA40C8659}"/>
</file>

<file path=customXml/itemProps3.xml><?xml version="1.0" encoding="utf-8"?>
<ds:datastoreItem xmlns:ds="http://schemas.openxmlformats.org/officeDocument/2006/customXml" ds:itemID="{B0416D40-B6E9-4E06-8E17-ED0F196284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 Africa</dc:title>
  <dc:creator>Gabisile Nkosi</dc:creator>
  <cp:lastModifiedBy>Tsheole, T Ms : Geneva, Deputy : Permanent Representative, DIRCO</cp:lastModifiedBy>
  <cp:revision>2</cp:revision>
  <dcterms:created xsi:type="dcterms:W3CDTF">2024-11-02T14:20:00Z</dcterms:created>
  <dcterms:modified xsi:type="dcterms:W3CDTF">2024-11-02T14:20:00Z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ea4d308-7b0a-45d1-8227-d28a129f3dd4_Enabled">
    <vt:lpwstr>true</vt:lpwstr>
  </property>
  <property fmtid="{D5CDD505-2E9C-101B-9397-08002B2CF9AE}" pid="3" name="MSIP_Label_9ea4d308-7b0a-45d1-8227-d28a129f3dd4_SetDate">
    <vt:lpwstr>2024-04-22T12:19:36Z</vt:lpwstr>
  </property>
  <property fmtid="{D5CDD505-2E9C-101B-9397-08002B2CF9AE}" pid="4" name="MSIP_Label_9ea4d308-7b0a-45d1-8227-d28a129f3dd4_Method">
    <vt:lpwstr>Standard</vt:lpwstr>
  </property>
  <property fmtid="{D5CDD505-2E9C-101B-9397-08002B2CF9AE}" pid="5" name="MSIP_Label_9ea4d308-7b0a-45d1-8227-d28a129f3dd4_Name">
    <vt:lpwstr>Enclair</vt:lpwstr>
  </property>
  <property fmtid="{D5CDD505-2E9C-101B-9397-08002B2CF9AE}" pid="6" name="MSIP_Label_9ea4d308-7b0a-45d1-8227-d28a129f3dd4_SiteId">
    <vt:lpwstr>14450b3f-942f-4f12-b2e1-0197504c6a5e</vt:lpwstr>
  </property>
  <property fmtid="{D5CDD505-2E9C-101B-9397-08002B2CF9AE}" pid="7" name="MSIP_Label_9ea4d308-7b0a-45d1-8227-d28a129f3dd4_ActionId">
    <vt:lpwstr>28479ae8-bb32-44f5-b561-14d28ff09619</vt:lpwstr>
  </property>
  <property fmtid="{D5CDD505-2E9C-101B-9397-08002B2CF9AE}" pid="8" name="MSIP_Label_9ea4d308-7b0a-45d1-8227-d28a129f3dd4_ContentBits">
    <vt:lpwstr>0</vt:lpwstr>
  </property>
  <property fmtid="{D5CDD505-2E9C-101B-9397-08002B2CF9AE}" pid="9" name="ContentTypeId">
    <vt:lpwstr>0x0101001C6ADCABAFC1134BAC8381E0B7FF4424</vt:lpwstr>
  </property>
</Properties>
</file>