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240" w:rsidRDefault="00430240" w:rsidP="00430240">
      <w:pPr>
        <w:ind w:left="-180" w:right="-360"/>
        <w:jc w:val="center"/>
        <w:rPr>
          <w:rFonts w:ascii="Arial" w:hAnsi="Arial" w:cs="Arial"/>
          <w:b/>
          <w:lang w:val="en-GB"/>
        </w:rPr>
      </w:pPr>
      <w:r w:rsidRPr="00450BC5">
        <w:rPr>
          <w:rFonts w:ascii="Arial" w:hAnsi="Arial" w:cs="Arial"/>
          <w:b/>
          <w:lang w:val="en-GB"/>
        </w:rPr>
        <w:t>Permanent Mission of Montenegro to the United Nations and other international organizations</w:t>
      </w:r>
    </w:p>
    <w:p w:rsidR="00430240" w:rsidRDefault="00430240" w:rsidP="00430240">
      <w:pPr>
        <w:ind w:left="-180" w:right="-360"/>
        <w:jc w:val="center"/>
        <w:rPr>
          <w:rFonts w:ascii="Arial" w:hAnsi="Arial" w:cs="Arial"/>
          <w:b/>
          <w:lang w:val="en-GB"/>
        </w:rPr>
      </w:pPr>
    </w:p>
    <w:p w:rsidR="00430240" w:rsidRDefault="00430240" w:rsidP="00430240">
      <w:pPr>
        <w:ind w:left="-180" w:right="-360"/>
        <w:jc w:val="center"/>
        <w:rPr>
          <w:rFonts w:ascii="Arial" w:hAnsi="Arial" w:cs="Arial"/>
          <w:b/>
        </w:rPr>
      </w:pPr>
      <w:r w:rsidRPr="00E45E39">
        <w:rPr>
          <w:rFonts w:ascii="Arial" w:hAnsi="Arial" w:cs="Arial"/>
          <w:b/>
        </w:rPr>
        <w:t>47</w:t>
      </w:r>
      <w:r w:rsidRPr="00E45E39">
        <w:rPr>
          <w:rFonts w:ascii="Arial" w:hAnsi="Arial" w:cs="Arial"/>
          <w:b/>
          <w:vertAlign w:val="superscript"/>
        </w:rPr>
        <w:t>th</w:t>
      </w:r>
      <w:r w:rsidRPr="00E45E39">
        <w:rPr>
          <w:rFonts w:ascii="Arial" w:hAnsi="Arial" w:cs="Arial"/>
          <w:b/>
        </w:rPr>
        <w:t xml:space="preserve"> Session of the UPR Working Group - Review of </w:t>
      </w:r>
      <w:r w:rsidR="00B86220" w:rsidRPr="00B86220">
        <w:rPr>
          <w:rFonts w:ascii="Arial" w:hAnsi="Arial" w:cs="Arial"/>
          <w:b/>
        </w:rPr>
        <w:t xml:space="preserve">Cote d’Ivoire  </w:t>
      </w:r>
    </w:p>
    <w:p w:rsidR="00B86220" w:rsidRPr="00450BC5" w:rsidRDefault="00B86220" w:rsidP="00430240">
      <w:pPr>
        <w:ind w:left="-180" w:right="-360"/>
        <w:jc w:val="center"/>
        <w:rPr>
          <w:rFonts w:ascii="Arial" w:hAnsi="Arial" w:cs="Arial"/>
          <w:b/>
          <w:lang w:val="en-GB"/>
        </w:rPr>
      </w:pPr>
    </w:p>
    <w:p w:rsidR="00430240" w:rsidRPr="00450BC5" w:rsidRDefault="00430240" w:rsidP="00430240">
      <w:pPr>
        <w:ind w:left="-180" w:right="-360"/>
        <w:jc w:val="center"/>
        <w:rPr>
          <w:rFonts w:ascii="Arial" w:hAnsi="Arial" w:cs="Arial"/>
          <w:b/>
          <w:lang w:val="en-GB"/>
        </w:rPr>
      </w:pPr>
      <w:r w:rsidRPr="00450BC5">
        <w:rPr>
          <w:rFonts w:ascii="Arial" w:hAnsi="Arial" w:cs="Arial"/>
          <w:b/>
          <w:lang w:val="en-GB"/>
        </w:rPr>
        <w:t>Statement by Montenegro</w:t>
      </w:r>
    </w:p>
    <w:p w:rsidR="00430240" w:rsidRPr="00450BC5" w:rsidRDefault="00430240" w:rsidP="00430240">
      <w:pPr>
        <w:tabs>
          <w:tab w:val="left" w:pos="2093"/>
        </w:tabs>
        <w:ind w:left="-180" w:right="-360"/>
        <w:jc w:val="center"/>
        <w:rPr>
          <w:rFonts w:ascii="Arial" w:hAnsi="Arial" w:cs="Arial"/>
          <w:b/>
          <w:lang w:val="en-GB"/>
        </w:rPr>
      </w:pPr>
    </w:p>
    <w:p w:rsidR="00430240" w:rsidRPr="00450BC5" w:rsidRDefault="00430240" w:rsidP="00430240">
      <w:pPr>
        <w:ind w:left="-180" w:right="-360"/>
        <w:jc w:val="center"/>
        <w:rPr>
          <w:rFonts w:ascii="Arial" w:hAnsi="Arial" w:cs="Arial"/>
          <w:b/>
          <w:lang w:val="en-GB"/>
        </w:rPr>
      </w:pPr>
      <w:r w:rsidRPr="00450BC5">
        <w:rPr>
          <w:rFonts w:ascii="Arial" w:hAnsi="Arial" w:cs="Arial"/>
          <w:b/>
          <w:lang w:val="en-GB"/>
        </w:rPr>
        <w:t>Geneva, 5 November 2024</w:t>
      </w:r>
    </w:p>
    <w:p w:rsidR="00430240" w:rsidRPr="00450BC5" w:rsidRDefault="00430240" w:rsidP="00430240">
      <w:pPr>
        <w:ind w:left="-180" w:right="-360"/>
        <w:jc w:val="center"/>
        <w:rPr>
          <w:rFonts w:ascii="Arial" w:hAnsi="Arial" w:cs="Arial"/>
          <w:b/>
          <w:lang w:val="en-GB"/>
        </w:rPr>
      </w:pPr>
    </w:p>
    <w:p w:rsidR="00430240" w:rsidRPr="00450BC5" w:rsidRDefault="00430240" w:rsidP="00430240">
      <w:pPr>
        <w:ind w:left="-180" w:right="-360"/>
        <w:jc w:val="center"/>
        <w:rPr>
          <w:rFonts w:ascii="Arial" w:hAnsi="Arial" w:cs="Arial"/>
          <w:b/>
          <w:lang w:val="en-GB"/>
        </w:rPr>
      </w:pPr>
    </w:p>
    <w:p w:rsidR="00430240" w:rsidRPr="00450BC5" w:rsidRDefault="00430240" w:rsidP="00024ABD">
      <w:pPr>
        <w:spacing w:line="276" w:lineRule="auto"/>
        <w:ind w:left="-180" w:right="-360"/>
        <w:jc w:val="both"/>
        <w:rPr>
          <w:rFonts w:ascii="Arial" w:hAnsi="Arial" w:cs="Arial"/>
          <w:b/>
          <w:lang w:val="en-GB"/>
        </w:rPr>
      </w:pPr>
    </w:p>
    <w:p w:rsidR="00B86220" w:rsidRPr="000664ED" w:rsidRDefault="00B86220" w:rsidP="000664ED">
      <w:pPr>
        <w:spacing w:line="276" w:lineRule="auto"/>
        <w:ind w:left="-180" w:right="-360"/>
        <w:jc w:val="both"/>
        <w:rPr>
          <w:rFonts w:ascii="Arial" w:hAnsi="Arial" w:cs="Arial"/>
        </w:rPr>
      </w:pPr>
      <w:r w:rsidRPr="000664ED">
        <w:rPr>
          <w:rFonts w:ascii="Arial" w:hAnsi="Arial" w:cs="Arial"/>
          <w:lang w:val="en-GB"/>
        </w:rPr>
        <w:t>Montenegro welcomes the distinguished delegation of Cote d’Ivoire</w:t>
      </w:r>
      <w:r w:rsidRPr="000664ED">
        <w:rPr>
          <w:rFonts w:ascii="Arial" w:hAnsi="Arial" w:cs="Arial"/>
        </w:rPr>
        <w:t>.</w:t>
      </w:r>
    </w:p>
    <w:p w:rsidR="00B86220" w:rsidRPr="000664ED" w:rsidRDefault="00B86220" w:rsidP="000664ED">
      <w:pPr>
        <w:spacing w:line="276" w:lineRule="auto"/>
        <w:ind w:left="-180" w:right="-360"/>
        <w:jc w:val="both"/>
        <w:rPr>
          <w:rFonts w:ascii="Arial" w:hAnsi="Arial" w:cs="Arial"/>
        </w:rPr>
      </w:pPr>
    </w:p>
    <w:p w:rsidR="00B86220" w:rsidRPr="000664ED" w:rsidRDefault="00B86220" w:rsidP="000664ED">
      <w:pPr>
        <w:spacing w:line="276" w:lineRule="auto"/>
        <w:ind w:left="-180" w:right="-360"/>
        <w:jc w:val="both"/>
        <w:rPr>
          <w:rFonts w:ascii="Arial" w:hAnsi="Arial" w:cs="Arial"/>
        </w:rPr>
      </w:pPr>
      <w:r w:rsidRPr="000664ED">
        <w:rPr>
          <w:rFonts w:ascii="Arial" w:hAnsi="Arial" w:cs="Arial"/>
        </w:rPr>
        <w:t>Montenegro welcomes the progress made since the last UPR review, the ratification of the Optional Protocol to CAT and the Second Optional Protocol to the ICCPR.</w:t>
      </w:r>
    </w:p>
    <w:p w:rsidR="00B86220" w:rsidRPr="000664ED" w:rsidRDefault="00B86220" w:rsidP="000664ED">
      <w:pPr>
        <w:spacing w:line="276" w:lineRule="auto"/>
        <w:ind w:left="-180" w:right="-360"/>
        <w:jc w:val="both"/>
        <w:rPr>
          <w:rFonts w:ascii="Arial" w:hAnsi="Arial" w:cs="Arial"/>
        </w:rPr>
      </w:pPr>
    </w:p>
    <w:p w:rsidR="00B86220" w:rsidRPr="000664ED" w:rsidRDefault="00B86220" w:rsidP="000664ED">
      <w:pPr>
        <w:spacing w:line="276" w:lineRule="auto"/>
        <w:ind w:left="-180" w:right="-360"/>
        <w:jc w:val="both"/>
        <w:rPr>
          <w:rFonts w:ascii="Arial" w:hAnsi="Arial" w:cs="Arial"/>
        </w:rPr>
      </w:pPr>
      <w:r w:rsidRPr="000664ED">
        <w:rPr>
          <w:rFonts w:ascii="Arial" w:hAnsi="Arial" w:cs="Arial"/>
        </w:rPr>
        <w:t xml:space="preserve">We took note of the work of the Special Inquiry, Investigation and Counter-Terrorism Unit on conflict-related violence and crimes. We encourage the State to further improve its efforts aimed at bringing perpetrators to justice and ensuring accountability.  </w:t>
      </w:r>
    </w:p>
    <w:p w:rsidR="00B86220" w:rsidRPr="000664ED" w:rsidRDefault="00B86220" w:rsidP="000664ED">
      <w:pPr>
        <w:spacing w:line="276" w:lineRule="auto"/>
        <w:ind w:left="-180" w:right="-360"/>
        <w:jc w:val="both"/>
        <w:rPr>
          <w:rFonts w:ascii="Arial" w:hAnsi="Arial" w:cs="Arial"/>
        </w:rPr>
      </w:pPr>
    </w:p>
    <w:p w:rsidR="00B86220" w:rsidRPr="000664ED" w:rsidRDefault="00B86220" w:rsidP="000664ED">
      <w:pPr>
        <w:spacing w:line="276" w:lineRule="auto"/>
        <w:ind w:left="-180" w:right="-360"/>
        <w:jc w:val="both"/>
        <w:rPr>
          <w:rFonts w:ascii="Arial" w:hAnsi="Arial" w:cs="Arial"/>
        </w:rPr>
      </w:pPr>
      <w:r w:rsidRPr="000664ED">
        <w:rPr>
          <w:rFonts w:ascii="Arial" w:hAnsi="Arial" w:cs="Arial"/>
        </w:rPr>
        <w:t xml:space="preserve">We welcome the amendment to the Marriage Law, which sets the minimum age of consent for marriage at 18 years and removes special dispensations as to age. </w:t>
      </w:r>
    </w:p>
    <w:p w:rsidR="00B86220" w:rsidRPr="000664ED" w:rsidRDefault="00B86220" w:rsidP="000664ED">
      <w:pPr>
        <w:spacing w:line="276" w:lineRule="auto"/>
        <w:ind w:right="-360"/>
        <w:jc w:val="both"/>
        <w:rPr>
          <w:rFonts w:ascii="Arial" w:hAnsi="Arial" w:cs="Arial"/>
        </w:rPr>
      </w:pPr>
    </w:p>
    <w:p w:rsidR="00B86220" w:rsidRPr="000664ED" w:rsidRDefault="00B86220" w:rsidP="000664ED">
      <w:pPr>
        <w:spacing w:line="276" w:lineRule="auto"/>
        <w:ind w:left="-180" w:right="-360"/>
        <w:jc w:val="both"/>
        <w:rPr>
          <w:rFonts w:ascii="Arial" w:hAnsi="Arial" w:cs="Arial"/>
        </w:rPr>
      </w:pPr>
      <w:r w:rsidRPr="000664ED">
        <w:rPr>
          <w:rFonts w:ascii="Arial" w:hAnsi="Arial" w:cs="Arial"/>
          <w:lang w:val="en-GB"/>
        </w:rPr>
        <w:t>Montenegro makes the following recommendations:</w:t>
      </w:r>
    </w:p>
    <w:p w:rsidR="00B86220" w:rsidRPr="000664ED" w:rsidRDefault="00B86220" w:rsidP="000664ED">
      <w:pPr>
        <w:spacing w:line="276" w:lineRule="auto"/>
        <w:ind w:left="-180" w:right="-360"/>
        <w:jc w:val="both"/>
        <w:rPr>
          <w:rFonts w:ascii="Arial" w:hAnsi="Arial" w:cs="Arial"/>
          <w:lang w:val="en-GB"/>
        </w:rPr>
      </w:pPr>
    </w:p>
    <w:p w:rsidR="00B86220" w:rsidRPr="000664ED" w:rsidRDefault="000664ED" w:rsidP="000664ED">
      <w:pPr>
        <w:numPr>
          <w:ilvl w:val="0"/>
          <w:numId w:val="2"/>
        </w:numPr>
        <w:spacing w:line="276" w:lineRule="auto"/>
        <w:ind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="00B86220" w:rsidRPr="000664ED">
        <w:rPr>
          <w:rFonts w:ascii="Arial" w:hAnsi="Arial" w:cs="Arial"/>
          <w:lang w:val="en-GB"/>
        </w:rPr>
        <w:t>o improve national policies and efforts, including through awareness-raising campaign and educational programs at community level, aimed at changing the traditionally and religiously rooted mindset on early, child and forced marriage, and addressing challenges in this field;</w:t>
      </w:r>
    </w:p>
    <w:p w:rsidR="00B86220" w:rsidRPr="000664ED" w:rsidRDefault="000664ED" w:rsidP="000664ED">
      <w:pPr>
        <w:numPr>
          <w:ilvl w:val="0"/>
          <w:numId w:val="2"/>
        </w:numPr>
        <w:spacing w:line="276" w:lineRule="auto"/>
        <w:ind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bookmarkStart w:id="0" w:name="_GoBack"/>
      <w:bookmarkEnd w:id="0"/>
      <w:r w:rsidR="00B86220" w:rsidRPr="000664ED">
        <w:rPr>
          <w:rFonts w:ascii="Arial" w:hAnsi="Arial" w:cs="Arial"/>
          <w:lang w:val="en-GB"/>
        </w:rPr>
        <w:t>o extend a standing invitation to all special procedures mandate holders.</w:t>
      </w:r>
    </w:p>
    <w:p w:rsidR="00B86220" w:rsidRPr="000664ED" w:rsidRDefault="00B86220" w:rsidP="000664ED">
      <w:pPr>
        <w:spacing w:line="276" w:lineRule="auto"/>
        <w:ind w:left="-180" w:right="-360"/>
        <w:jc w:val="both"/>
        <w:rPr>
          <w:rFonts w:ascii="Arial" w:hAnsi="Arial" w:cs="Arial"/>
          <w:lang w:val="en-GB"/>
        </w:rPr>
      </w:pPr>
    </w:p>
    <w:p w:rsidR="00B86220" w:rsidRPr="000664ED" w:rsidRDefault="00B86220" w:rsidP="000664ED">
      <w:pPr>
        <w:spacing w:line="276" w:lineRule="auto"/>
        <w:ind w:left="-180" w:right="-360"/>
        <w:jc w:val="both"/>
        <w:rPr>
          <w:rFonts w:ascii="Arial" w:hAnsi="Arial" w:cs="Arial"/>
          <w:lang w:val="en-GB"/>
        </w:rPr>
      </w:pPr>
      <w:r w:rsidRPr="000664ED">
        <w:rPr>
          <w:rFonts w:ascii="Arial" w:hAnsi="Arial" w:cs="Arial"/>
          <w:lang w:val="en-GB"/>
        </w:rPr>
        <w:t xml:space="preserve">We wish Cote d’Ivoire a successful UPR cycle. </w:t>
      </w:r>
    </w:p>
    <w:p w:rsidR="00B86220" w:rsidRPr="000664ED" w:rsidRDefault="00B86220" w:rsidP="000664ED">
      <w:pPr>
        <w:spacing w:line="276" w:lineRule="auto"/>
        <w:ind w:left="180" w:right="-360"/>
        <w:jc w:val="both"/>
        <w:rPr>
          <w:rFonts w:ascii="Arial" w:hAnsi="Arial" w:cs="Arial"/>
          <w:lang w:val="en-GB"/>
        </w:rPr>
      </w:pPr>
    </w:p>
    <w:p w:rsidR="00B86220" w:rsidRPr="000664ED" w:rsidRDefault="00B86220" w:rsidP="000664ED">
      <w:pPr>
        <w:spacing w:line="276" w:lineRule="auto"/>
        <w:ind w:right="-360"/>
        <w:jc w:val="both"/>
        <w:rPr>
          <w:rFonts w:ascii="Arial" w:hAnsi="Arial" w:cs="Arial"/>
          <w:lang w:val="en-GB"/>
        </w:rPr>
      </w:pPr>
    </w:p>
    <w:p w:rsidR="00B86220" w:rsidRPr="000664ED" w:rsidRDefault="00B86220" w:rsidP="000664ED">
      <w:pPr>
        <w:spacing w:line="276" w:lineRule="auto"/>
        <w:ind w:left="-180" w:right="-360"/>
        <w:jc w:val="both"/>
        <w:rPr>
          <w:rFonts w:ascii="Arial" w:hAnsi="Arial" w:cs="Arial"/>
          <w:lang w:val="en-GB"/>
        </w:rPr>
      </w:pPr>
      <w:r w:rsidRPr="000664ED">
        <w:rPr>
          <w:rFonts w:ascii="Arial" w:hAnsi="Arial" w:cs="Arial"/>
          <w:lang w:val="en-GB"/>
        </w:rPr>
        <w:t>Thank you.</w:t>
      </w:r>
    </w:p>
    <w:p w:rsidR="00B86220" w:rsidRPr="000664ED" w:rsidRDefault="00B86220" w:rsidP="000664ED">
      <w:pPr>
        <w:spacing w:line="276" w:lineRule="auto"/>
        <w:ind w:left="-180" w:right="-360"/>
        <w:jc w:val="both"/>
        <w:rPr>
          <w:rFonts w:ascii="Arial" w:hAnsi="Arial" w:cs="Arial"/>
          <w:lang w:val="en-GB"/>
        </w:rPr>
      </w:pPr>
    </w:p>
    <w:p w:rsidR="00B86220" w:rsidRPr="000664ED" w:rsidRDefault="00B86220" w:rsidP="000664ED">
      <w:pPr>
        <w:spacing w:line="276" w:lineRule="auto"/>
        <w:ind w:left="-180" w:right="-360"/>
        <w:jc w:val="both"/>
        <w:rPr>
          <w:rFonts w:ascii="Arial" w:hAnsi="Arial" w:cs="Arial"/>
          <w:lang w:val="en-GB"/>
        </w:rPr>
      </w:pPr>
    </w:p>
    <w:p w:rsidR="00430240" w:rsidRPr="000664ED" w:rsidRDefault="00430240" w:rsidP="000664ED">
      <w:pPr>
        <w:spacing w:line="276" w:lineRule="auto"/>
        <w:rPr>
          <w:rFonts w:ascii="Arial" w:hAnsi="Arial" w:cs="Arial"/>
        </w:rPr>
      </w:pPr>
    </w:p>
    <w:sectPr w:rsidR="00430240" w:rsidRPr="000664ED" w:rsidSect="000653B2"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218D3"/>
    <w:multiLevelType w:val="hybridMultilevel"/>
    <w:tmpl w:val="BC4C3228"/>
    <w:lvl w:ilvl="0" w:tplc="F066029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900" w:hanging="360"/>
      </w:pPr>
    </w:lvl>
    <w:lvl w:ilvl="2" w:tplc="081A001B" w:tentative="1">
      <w:start w:val="1"/>
      <w:numFmt w:val="lowerRoman"/>
      <w:lvlText w:val="%3."/>
      <w:lvlJc w:val="right"/>
      <w:pPr>
        <w:ind w:left="1620" w:hanging="180"/>
      </w:pPr>
    </w:lvl>
    <w:lvl w:ilvl="3" w:tplc="081A000F" w:tentative="1">
      <w:start w:val="1"/>
      <w:numFmt w:val="decimal"/>
      <w:lvlText w:val="%4."/>
      <w:lvlJc w:val="left"/>
      <w:pPr>
        <w:ind w:left="2340" w:hanging="360"/>
      </w:pPr>
    </w:lvl>
    <w:lvl w:ilvl="4" w:tplc="081A0019" w:tentative="1">
      <w:start w:val="1"/>
      <w:numFmt w:val="lowerLetter"/>
      <w:lvlText w:val="%5."/>
      <w:lvlJc w:val="left"/>
      <w:pPr>
        <w:ind w:left="3060" w:hanging="360"/>
      </w:pPr>
    </w:lvl>
    <w:lvl w:ilvl="5" w:tplc="081A001B" w:tentative="1">
      <w:start w:val="1"/>
      <w:numFmt w:val="lowerRoman"/>
      <w:lvlText w:val="%6."/>
      <w:lvlJc w:val="right"/>
      <w:pPr>
        <w:ind w:left="3780" w:hanging="180"/>
      </w:pPr>
    </w:lvl>
    <w:lvl w:ilvl="6" w:tplc="081A000F" w:tentative="1">
      <w:start w:val="1"/>
      <w:numFmt w:val="decimal"/>
      <w:lvlText w:val="%7."/>
      <w:lvlJc w:val="left"/>
      <w:pPr>
        <w:ind w:left="4500" w:hanging="360"/>
      </w:pPr>
    </w:lvl>
    <w:lvl w:ilvl="7" w:tplc="081A0019" w:tentative="1">
      <w:start w:val="1"/>
      <w:numFmt w:val="lowerLetter"/>
      <w:lvlText w:val="%8."/>
      <w:lvlJc w:val="left"/>
      <w:pPr>
        <w:ind w:left="5220" w:hanging="360"/>
      </w:pPr>
    </w:lvl>
    <w:lvl w:ilvl="8" w:tplc="081A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40"/>
    <w:rsid w:val="00024ABD"/>
    <w:rsid w:val="000664ED"/>
    <w:rsid w:val="001F3EC7"/>
    <w:rsid w:val="00430240"/>
    <w:rsid w:val="00B8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14022"/>
  <w15:chartTrackingRefBased/>
  <w15:docId w15:val="{DE27EB10-D392-433A-9C2D-03AC458B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024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0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11641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A8A60D1-746B-4F8C-8F82-53DC0F44086A}"/>
</file>

<file path=customXml/itemProps2.xml><?xml version="1.0" encoding="utf-8"?>
<ds:datastoreItem xmlns:ds="http://schemas.openxmlformats.org/officeDocument/2006/customXml" ds:itemID="{F1904502-CF53-4F6A-BCB2-E691AD7FF58D}"/>
</file>

<file path=customXml/itemProps3.xml><?xml version="1.0" encoding="utf-8"?>
<ds:datastoreItem xmlns:ds="http://schemas.openxmlformats.org/officeDocument/2006/customXml" ds:itemID="{517C0E5E-EA42-4E47-A8CC-46634BAA12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Montenegro</dc:title>
  <dc:subject/>
  <dc:creator>Mission 2</dc:creator>
  <cp:keywords/>
  <dc:description/>
  <cp:lastModifiedBy>Mission 2</cp:lastModifiedBy>
  <cp:revision>4</cp:revision>
  <dcterms:created xsi:type="dcterms:W3CDTF">2024-11-05T13:14:00Z</dcterms:created>
  <dcterms:modified xsi:type="dcterms:W3CDTF">2024-11-05T13:15:00Z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